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743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2347E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FB50EF" w14:textId="77777777" w:rsidR="005130EE" w:rsidRPr="0072347E" w:rsidRDefault="005130EE" w:rsidP="005130EE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14:paraId="4C5CBC16" w14:textId="714F7ECF" w:rsidR="005130EE" w:rsidRPr="0072347E" w:rsidRDefault="0072347E" w:rsidP="005130EE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5130EE" w:rsidRPr="0072347E">
        <w:rPr>
          <w:rFonts w:ascii="Arial" w:eastAsia="Times New Roman" w:hAnsi="Arial" w:cs="Arial"/>
          <w:sz w:val="24"/>
          <w:szCs w:val="24"/>
          <w:lang w:eastAsia="ru-RU"/>
        </w:rPr>
        <w:t>иректор ИШИТР</w:t>
      </w:r>
    </w:p>
    <w:p w14:paraId="1CA87AFA" w14:textId="32446304" w:rsidR="005130EE" w:rsidRPr="0072347E" w:rsidRDefault="005130EE" w:rsidP="005130EE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72347E">
        <w:rPr>
          <w:rFonts w:ascii="Arial" w:eastAsia="Times New Roman" w:hAnsi="Arial" w:cs="Arial"/>
          <w:sz w:val="24"/>
          <w:szCs w:val="24"/>
          <w:lang w:eastAsia="ru-RU"/>
        </w:rPr>
        <w:t>Фадеев</w:t>
      </w: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 А.</w:t>
      </w:r>
      <w:r w:rsidR="007234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7234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827A47" w14:textId="26859D2E" w:rsidR="005130EE" w:rsidRPr="0072347E" w:rsidRDefault="005130EE" w:rsidP="005130EE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>«__</w:t>
      </w:r>
      <w:proofErr w:type="gramStart"/>
      <w:r w:rsidRPr="0072347E">
        <w:rPr>
          <w:rFonts w:ascii="Arial" w:eastAsia="Times New Roman" w:hAnsi="Arial" w:cs="Arial"/>
          <w:sz w:val="24"/>
          <w:szCs w:val="24"/>
          <w:lang w:eastAsia="ru-RU"/>
        </w:rPr>
        <w:t>_»_</w:t>
      </w:r>
      <w:proofErr w:type="gramEnd"/>
      <w:r w:rsidRPr="0072347E">
        <w:rPr>
          <w:rFonts w:ascii="Arial" w:eastAsia="Times New Roman" w:hAnsi="Arial" w:cs="Arial"/>
          <w:sz w:val="24"/>
          <w:szCs w:val="24"/>
          <w:lang w:eastAsia="ru-RU"/>
        </w:rPr>
        <w:t>____________202</w:t>
      </w:r>
      <w:r w:rsidR="003350D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14:paraId="6CE3238E" w14:textId="77777777" w:rsidR="00625FC7" w:rsidRPr="0072347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72347E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72347E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72347E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622E8D9D" w:rsidR="004A7343" w:rsidRPr="0072347E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72347E">
        <w:rPr>
          <w:rFonts w:ascii="Arial" w:hAnsi="Arial" w:cs="Arial"/>
          <w:noProof/>
          <w:sz w:val="24"/>
          <w:szCs w:val="24"/>
        </w:rPr>
        <w:t>Прием</w:t>
      </w:r>
      <w:r w:rsidRPr="0072347E">
        <w:rPr>
          <w:rFonts w:ascii="Arial" w:hAnsi="Arial" w:cs="Arial"/>
          <w:sz w:val="24"/>
          <w:szCs w:val="24"/>
        </w:rPr>
        <w:t xml:space="preserve"> </w:t>
      </w:r>
      <w:r w:rsidRPr="0072347E">
        <w:rPr>
          <w:rFonts w:ascii="Arial" w:hAnsi="Arial" w:cs="Arial"/>
          <w:b/>
          <w:noProof/>
          <w:sz w:val="24"/>
          <w:szCs w:val="24"/>
        </w:rPr>
        <w:t>202</w:t>
      </w:r>
      <w:r w:rsidR="003350DC">
        <w:rPr>
          <w:rFonts w:ascii="Arial" w:hAnsi="Arial" w:cs="Arial"/>
          <w:b/>
          <w:noProof/>
          <w:sz w:val="24"/>
          <w:szCs w:val="24"/>
        </w:rPr>
        <w:t>4</w:t>
      </w:r>
      <w:r w:rsidRPr="0072347E">
        <w:rPr>
          <w:rFonts w:ascii="Arial" w:hAnsi="Arial" w:cs="Arial"/>
          <w:sz w:val="24"/>
          <w:szCs w:val="24"/>
        </w:rPr>
        <w:t xml:space="preserve"> </w:t>
      </w:r>
      <w:r w:rsidRPr="0072347E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72347E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72347E">
        <w:rPr>
          <w:rFonts w:ascii="Arial" w:eastAsia="MS Mincho" w:hAnsi="Arial" w:cs="Arial"/>
          <w:lang w:eastAsia="ja-JP"/>
        </w:rPr>
        <w:t>ФОРМА ОБУЧЕНИЯ</w:t>
      </w:r>
      <w:r w:rsidRPr="0072347E">
        <w:rPr>
          <w:rFonts w:ascii="Arial" w:eastAsia="MS Mincho" w:hAnsi="Arial" w:cs="Arial"/>
          <w:b/>
          <w:lang w:eastAsia="ja-JP"/>
        </w:rPr>
        <w:t xml:space="preserve"> </w:t>
      </w:r>
      <w:r w:rsidRPr="0072347E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72347E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72347E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142"/>
        <w:gridCol w:w="1490"/>
        <w:gridCol w:w="1142"/>
        <w:gridCol w:w="1080"/>
        <w:gridCol w:w="1509"/>
      </w:tblGrid>
      <w:tr w:rsidR="006C0D67" w:rsidRPr="0072347E" w14:paraId="767552BB" w14:textId="77777777" w:rsidTr="006C0D67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04DBEA" w14:textId="1A56C81F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2.2. Электроника, фотоника, приборостроение и связь</w:t>
            </w:r>
          </w:p>
        </w:tc>
      </w:tr>
      <w:tr w:rsidR="006C0D67" w:rsidRPr="0072347E" w14:paraId="4DE99AFE" w14:textId="77777777" w:rsidTr="006C0D67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598253" w14:textId="0E4807A2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bookmarkStart w:id="0" w:name="_Hlk136346696"/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2.2.4. Приборы и методы измерения (электрические и магнитные величины)</w:t>
            </w:r>
            <w:bookmarkEnd w:id="0"/>
          </w:p>
        </w:tc>
      </w:tr>
      <w:tr w:rsidR="006C0D67" w:rsidRPr="0072347E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6C0D67" w:rsidRPr="0072347E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6C0D67" w:rsidRPr="0072347E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72347E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72347E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72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72347E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72347E" w14:paraId="7D491F3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5689E886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Заведующий кафедрой - руководитель </w:t>
            </w:r>
            <w:bookmarkStart w:id="1" w:name="_Hlk136598390"/>
            <w:r w:rsidRPr="0072347E">
              <w:rPr>
                <w:rFonts w:ascii="Arial" w:hAnsi="Arial" w:cs="Arial"/>
                <w:sz w:val="24"/>
                <w:szCs w:val="24"/>
              </w:rPr>
              <w:t>отделения</w:t>
            </w:r>
            <w:r w:rsidRPr="0072347E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 xml:space="preserve"> автоматизации и робототехники</w:t>
            </w:r>
            <w:bookmarkEnd w:id="1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67F47B93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Филипас</w:t>
            </w:r>
          </w:p>
        </w:tc>
      </w:tr>
      <w:tr w:rsidR="006C0D67" w:rsidRPr="0072347E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70524679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72347E" w:rsidRPr="0072347E">
              <w:rPr>
                <w:rFonts w:ascii="Arial" w:hAnsi="Arial" w:cs="Arial"/>
                <w:sz w:val="24"/>
                <w:szCs w:val="24"/>
              </w:rPr>
              <w:t>программы аспирантуры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0A49C56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 Муравьев</w:t>
            </w:r>
          </w:p>
        </w:tc>
      </w:tr>
    </w:tbl>
    <w:p w14:paraId="2F7E3E9C" w14:textId="4CF1FC2E" w:rsidR="004A7343" w:rsidRPr="0072347E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72347E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72347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08E88E68" w:rsidR="001C44E8" w:rsidRPr="0072347E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72347E">
        <w:rPr>
          <w:rFonts w:ascii="Arial" w:hAnsi="Arial" w:cs="Arial"/>
          <w:sz w:val="24"/>
          <w:szCs w:val="24"/>
        </w:rPr>
        <w:t>Томск – 202</w:t>
      </w:r>
      <w:r w:rsidR="003350DC">
        <w:rPr>
          <w:rFonts w:ascii="Arial" w:hAnsi="Arial" w:cs="Arial"/>
          <w:sz w:val="24"/>
          <w:szCs w:val="24"/>
        </w:rPr>
        <w:t>4</w:t>
      </w:r>
      <w:r w:rsidRPr="0072347E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72347E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72347E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8E580D3" w14:textId="77777777" w:rsidR="0072347E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72347E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6C0D67" w:rsidRPr="0072347E">
        <w:rPr>
          <w:rFonts w:ascii="Arial" w:hAnsi="Arial" w:cs="Arial"/>
          <w:sz w:val="24"/>
          <w:szCs w:val="24"/>
        </w:rPr>
        <w:t>2.2.4. Приборы и методы измерения (электрические и магнитные величины)</w:t>
      </w:r>
      <w:r w:rsidR="00F87E18" w:rsidRPr="0072347E">
        <w:rPr>
          <w:rFonts w:ascii="Arial" w:hAnsi="Arial" w:cs="Arial"/>
          <w:sz w:val="24"/>
          <w:szCs w:val="24"/>
        </w:rPr>
        <w:t>.</w:t>
      </w:r>
      <w:r w:rsidR="00D45673" w:rsidRPr="0072347E">
        <w:rPr>
          <w:rFonts w:ascii="Arial" w:hAnsi="Arial" w:cs="Arial"/>
          <w:sz w:val="24"/>
          <w:szCs w:val="24"/>
        </w:rPr>
        <w:t xml:space="preserve"> </w:t>
      </w:r>
    </w:p>
    <w:p w14:paraId="6C7349F5" w14:textId="19038950" w:rsidR="001C44E8" w:rsidRPr="0072347E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Прием 202</w:t>
      </w:r>
      <w:r w:rsidR="003350DC">
        <w:rPr>
          <w:rFonts w:ascii="Arial" w:hAnsi="Arial" w:cs="Arial"/>
          <w:sz w:val="24"/>
          <w:szCs w:val="24"/>
        </w:rPr>
        <w:t>4</w:t>
      </w:r>
      <w:r w:rsidRPr="0072347E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72347E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36948" w14:textId="77777777" w:rsidR="006C0D67" w:rsidRPr="0072347E" w:rsidRDefault="006C0D67" w:rsidP="006C0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4733"/>
      </w:tblGrid>
      <w:tr w:rsidR="006C0D67" w:rsidRPr="0072347E" w14:paraId="0CAD4314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CAB106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 xml:space="preserve">ФИО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F5D9B1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Должность</w:t>
            </w:r>
          </w:p>
        </w:tc>
      </w:tr>
      <w:tr w:rsidR="006C0D67" w:rsidRPr="0072347E" w14:paraId="4931AB18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FB1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Профессор ОАР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9CE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Муравьев С.В.</w:t>
            </w:r>
          </w:p>
        </w:tc>
      </w:tr>
      <w:tr w:rsidR="006C0D67" w:rsidRPr="0072347E" w14:paraId="5FFE65B1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798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DD3" w14:textId="77777777" w:rsidR="006C0D67" w:rsidRPr="0072347E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90206D" w14:textId="77777777" w:rsidR="006C0D67" w:rsidRPr="0072347E" w:rsidRDefault="006C0D67" w:rsidP="006C0D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D1D2C3" w14:textId="0CCD2E56" w:rsidR="002016D5" w:rsidRPr="0072347E" w:rsidRDefault="006C0D67" w:rsidP="003350DC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рассмотрена и одобрена на заседании </w:t>
      </w:r>
      <w:r w:rsidR="00451678" w:rsidRPr="0072347E">
        <w:rPr>
          <w:rFonts w:ascii="Arial" w:eastAsia="Times New Roman" w:hAnsi="Arial" w:cs="Arial"/>
          <w:sz w:val="24"/>
          <w:szCs w:val="24"/>
          <w:lang w:eastAsia="ru-RU"/>
        </w:rPr>
        <w:t>отделения автоматизации и робототехники</w:t>
      </w:r>
      <w:r w:rsidRPr="0072347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350DC" w:rsidRPr="003350DC">
        <w:rPr>
          <w:rFonts w:ascii="Arial" w:eastAsia="Times New Roman" w:hAnsi="Arial" w:cs="Arial"/>
          <w:sz w:val="24"/>
          <w:szCs w:val="24"/>
          <w:lang w:eastAsia="ru-RU"/>
        </w:rPr>
        <w:t>протокол № 19 от 28.08.2024 г.</w:t>
      </w:r>
    </w:p>
    <w:p w14:paraId="6691F7D5" w14:textId="70E8E623" w:rsidR="006C0D67" w:rsidRPr="0072347E" w:rsidRDefault="006C0D67" w:rsidP="002016D5">
      <w:p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8255A" w14:textId="18164FDC" w:rsidR="006F58B7" w:rsidRPr="0072347E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72347E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72347E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72347E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347E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72347E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72347E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72347E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72347E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72347E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386E4084" w:rsidR="00AF4713" w:rsidRPr="0072347E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72347E">
        <w:rPr>
          <w:rFonts w:ascii="Arial" w:hAnsi="Arial" w:cs="Arial"/>
          <w:sz w:val="24"/>
          <w:szCs w:val="24"/>
        </w:rPr>
        <w:t xml:space="preserve">отделения </w:t>
      </w:r>
      <w:r w:rsidR="00451678" w:rsidRPr="0072347E">
        <w:rPr>
          <w:rFonts w:ascii="Arial" w:hAnsi="Arial" w:cs="Arial"/>
          <w:sz w:val="24"/>
          <w:szCs w:val="24"/>
          <w:shd w:val="clear" w:color="auto" w:fill="F9F9F9"/>
        </w:rPr>
        <w:t xml:space="preserve">автоматизации и робототехники </w:t>
      </w:r>
      <w:r w:rsidRPr="0072347E">
        <w:rPr>
          <w:rFonts w:ascii="Arial" w:hAnsi="Arial" w:cs="Arial"/>
          <w:sz w:val="24"/>
          <w:szCs w:val="24"/>
        </w:rPr>
        <w:t xml:space="preserve">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72347E">
        <w:rPr>
          <w:rFonts w:ascii="Arial" w:hAnsi="Arial" w:cs="Arial"/>
          <w:sz w:val="24"/>
          <w:szCs w:val="24"/>
        </w:rPr>
        <w:t>ИШ</w:t>
      </w:r>
      <w:r w:rsidR="00451678" w:rsidRPr="0072347E">
        <w:rPr>
          <w:rFonts w:ascii="Arial" w:hAnsi="Arial" w:cs="Arial"/>
          <w:sz w:val="24"/>
          <w:szCs w:val="24"/>
        </w:rPr>
        <w:t>ИТР</w:t>
      </w:r>
      <w:r w:rsidRPr="0072347E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72347E">
        <w:rPr>
          <w:rFonts w:ascii="Arial" w:hAnsi="Arial" w:cs="Arial"/>
          <w:sz w:val="24"/>
          <w:szCs w:val="24"/>
        </w:rPr>
        <w:t>ИШ</w:t>
      </w:r>
      <w:r w:rsidR="00451678" w:rsidRPr="0072347E">
        <w:rPr>
          <w:rFonts w:ascii="Arial" w:hAnsi="Arial" w:cs="Arial"/>
          <w:sz w:val="24"/>
          <w:szCs w:val="24"/>
        </w:rPr>
        <w:t>ИТР</w:t>
      </w:r>
      <w:r w:rsidRPr="0072347E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72347E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72347E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72347E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723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72347E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72347E">
        <w:rPr>
          <w:rFonts w:ascii="Arial" w:hAnsi="Arial" w:cs="Arial"/>
          <w:sz w:val="24"/>
          <w:szCs w:val="24"/>
        </w:rPr>
        <w:t>.</w:t>
      </w:r>
      <w:r w:rsidR="00AF4713" w:rsidRPr="0072347E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72347E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BA413BA" w14:textId="77777777" w:rsidR="002016D5" w:rsidRPr="0072347E" w:rsidRDefault="002016D5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3D169D" w14:textId="77777777" w:rsidR="002016D5" w:rsidRPr="0072347E" w:rsidRDefault="002016D5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1095ADE6" w:rsidR="00D45673" w:rsidRPr="0072347E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347E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72347E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47E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47E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72347E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47E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72347E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47E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72347E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72347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72347E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72347E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72347E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72347E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72347E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72347E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72347E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347E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72347E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72347E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72347E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72347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72347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72347E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72347E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72347E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72347E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72347E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72347E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72347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72347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72347E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72347E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723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72347E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72347E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72347E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72347E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72347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72347E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72347E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72347E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72347E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72347E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72347E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72347E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72347E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72347E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72347E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72347E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72347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72347E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72347E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72347E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72347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72347E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72347E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72347E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72347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72347E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72347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72347E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72347E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72347E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72347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72347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72347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72347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72347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72347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72347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72347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72347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72347E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72347E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72347E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72347E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72347E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72347E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72347E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72347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72347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72347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72347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72347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72347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72347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72347E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72347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06C6FD97" w:rsidR="00B63D75" w:rsidRPr="0072347E" w:rsidRDefault="007477BD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72347E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72347E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72347E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72347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72347E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72347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72347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72347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72347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72347E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2347E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72347E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47E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72347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72347E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72347E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72347E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72347E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72347E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72347E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72347E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72347E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72347E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72347E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72347E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72347E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72347E">
        <w:rPr>
          <w:rFonts w:ascii="Arial" w:eastAsia="Times New Roman" w:hAnsi="Arial" w:cs="Arial"/>
          <w:lang w:eastAsia="ru-RU"/>
        </w:rPr>
        <w:t>программ</w:t>
      </w:r>
      <w:r w:rsidR="00CF14BC" w:rsidRPr="0072347E">
        <w:rPr>
          <w:rFonts w:ascii="Arial" w:eastAsia="Times New Roman" w:hAnsi="Arial" w:cs="Arial"/>
          <w:lang w:eastAsia="ru-RU"/>
        </w:rPr>
        <w:t>ы</w:t>
      </w:r>
      <w:r w:rsidRPr="0072347E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72347E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72347E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72347E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72347E">
        <w:rPr>
          <w:rFonts w:ascii="Arial" w:eastAsia="Times New Roman" w:hAnsi="Arial" w:cs="Arial"/>
          <w:lang w:eastAsia="ru-RU"/>
        </w:rPr>
        <w:t xml:space="preserve"> </w:t>
      </w:r>
      <w:r w:rsidR="00CF14BC" w:rsidRPr="0072347E">
        <w:rPr>
          <w:rFonts w:ascii="Arial" w:eastAsia="Times New Roman" w:hAnsi="Arial" w:cs="Arial"/>
          <w:lang w:eastAsia="ru-RU"/>
        </w:rPr>
        <w:t>и аттестацию по итогам года</w:t>
      </w:r>
      <w:r w:rsidRPr="0072347E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72347E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72347E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72347E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72347E">
        <w:rPr>
          <w:rFonts w:ascii="Arial" w:hAnsi="Arial" w:cs="Arial"/>
          <w:sz w:val="24"/>
          <w:szCs w:val="24"/>
        </w:rPr>
        <w:t>аттестации</w:t>
      </w:r>
      <w:r w:rsidRPr="0072347E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72347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77777777" w:rsidR="00AF4713" w:rsidRPr="0072347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72347E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72347E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72347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72347E" w:rsidRDefault="00451CF0" w:rsidP="00451CF0">
      <w:pPr>
        <w:pStyle w:val="11"/>
        <w:jc w:val="center"/>
        <w:rPr>
          <w:rFonts w:ascii="Arial" w:hAnsi="Arial" w:cs="Arial"/>
        </w:rPr>
      </w:pPr>
      <w:r w:rsidRPr="0072347E">
        <w:rPr>
          <w:rFonts w:ascii="Arial" w:hAnsi="Arial" w:cs="Arial"/>
        </w:rPr>
        <w:t>Шкала для оценочных мероприятий зачета (</w:t>
      </w:r>
      <w:proofErr w:type="spellStart"/>
      <w:r w:rsidRPr="0072347E">
        <w:rPr>
          <w:rFonts w:ascii="Arial" w:hAnsi="Arial" w:cs="Arial"/>
        </w:rPr>
        <w:t>диф</w:t>
      </w:r>
      <w:proofErr w:type="spellEnd"/>
      <w:r w:rsidRPr="0072347E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72347E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72347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2347E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72347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2347E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72347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2347E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72347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2347E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72347E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72347E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90%</w:t>
            </w:r>
            <w:r w:rsidRPr="007234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2347E">
              <w:rPr>
                <w:rFonts w:ascii="Arial" w:hAnsi="Arial" w:cs="Arial"/>
                <w:sz w:val="20"/>
                <w:szCs w:val="20"/>
              </w:rPr>
              <w:t>÷</w:t>
            </w:r>
            <w:r w:rsidRPr="007234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2347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72347E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72347E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72347E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72347E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72347E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72347E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72347E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72347E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72347E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72347E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72347E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72347E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72347E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72347E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72347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72347E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72347E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72347E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72347E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72347E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72347E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7777777" w:rsidR="00AF4713" w:rsidRPr="0072347E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3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14:paraId="731E2E0B" w14:textId="14F26188" w:rsidR="004D3B79" w:rsidRPr="0072347E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72347E">
        <w:rPr>
          <w:rFonts w:ascii="Arial" w:hAnsi="Arial" w:cs="Arial"/>
          <w:sz w:val="24"/>
          <w:szCs w:val="24"/>
        </w:rPr>
        <w:t>отделения электроэнергетики и электротехники</w:t>
      </w:r>
      <w:r w:rsidR="00E25C86" w:rsidRPr="0072347E">
        <w:rPr>
          <w:rFonts w:ascii="Arial" w:hAnsi="Arial" w:cs="Arial"/>
          <w:sz w:val="24"/>
          <w:szCs w:val="24"/>
        </w:rPr>
        <w:t>,</w:t>
      </w:r>
      <w:r w:rsidRPr="0072347E">
        <w:rPr>
          <w:rFonts w:ascii="Arial" w:hAnsi="Arial" w:cs="Arial"/>
          <w:sz w:val="24"/>
          <w:szCs w:val="24"/>
        </w:rPr>
        <w:t xml:space="preserve"> в рамках </w:t>
      </w:r>
      <w:r w:rsidR="00E25C86" w:rsidRPr="0072347E">
        <w:rPr>
          <w:rFonts w:ascii="Arial" w:hAnsi="Arial" w:cs="Arial"/>
          <w:sz w:val="24"/>
          <w:szCs w:val="24"/>
        </w:rPr>
        <w:t>осенней научной</w:t>
      </w:r>
      <w:r w:rsidRPr="0072347E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72347E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72347E">
        <w:rPr>
          <w:rFonts w:ascii="Arial" w:hAnsi="Arial" w:cs="Arial"/>
          <w:sz w:val="24"/>
          <w:szCs w:val="24"/>
        </w:rPr>
        <w:t>научной</w:t>
      </w:r>
      <w:r w:rsidRPr="0072347E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72347E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72347E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72347E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72347E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7779D16C" w:rsidR="004D3B79" w:rsidRPr="0072347E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72347E">
        <w:rPr>
          <w:rFonts w:ascii="Arial" w:hAnsi="Arial" w:cs="Arial"/>
          <w:sz w:val="24"/>
          <w:szCs w:val="24"/>
        </w:rPr>
        <w:t>научной</w:t>
      </w:r>
      <w:r w:rsidRPr="0072347E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72347E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B7432E" w:rsidRPr="0072347E">
        <w:rPr>
          <w:rFonts w:ascii="Arial" w:hAnsi="Arial" w:cs="Arial"/>
          <w:sz w:val="24"/>
          <w:szCs w:val="24"/>
        </w:rPr>
        <w:t>ОЭЭ</w:t>
      </w:r>
      <w:r w:rsidR="00FE385F" w:rsidRPr="0072347E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72347E">
        <w:rPr>
          <w:rFonts w:ascii="Arial" w:hAnsi="Arial" w:cs="Arial"/>
          <w:sz w:val="24"/>
          <w:szCs w:val="24"/>
        </w:rPr>
        <w:t>ученым советом</w:t>
      </w:r>
      <w:r w:rsidR="00716DF2" w:rsidRPr="0072347E">
        <w:rPr>
          <w:rFonts w:ascii="Arial" w:hAnsi="Arial" w:cs="Arial"/>
          <w:sz w:val="24"/>
          <w:szCs w:val="24"/>
        </w:rPr>
        <w:t xml:space="preserve"> (НТС) </w:t>
      </w:r>
      <w:r w:rsidR="00B7432E" w:rsidRPr="0072347E">
        <w:rPr>
          <w:rFonts w:ascii="Arial" w:hAnsi="Arial" w:cs="Arial"/>
          <w:sz w:val="24"/>
          <w:szCs w:val="24"/>
        </w:rPr>
        <w:t>ИШЭ.</w:t>
      </w:r>
      <w:r w:rsidRPr="0072347E">
        <w:rPr>
          <w:rFonts w:ascii="Arial" w:hAnsi="Arial" w:cs="Arial"/>
          <w:sz w:val="24"/>
          <w:szCs w:val="24"/>
        </w:rPr>
        <w:t xml:space="preserve"> </w:t>
      </w:r>
    </w:p>
    <w:p w14:paraId="7FC41BFB" w14:textId="1B159ED4" w:rsidR="004D3B79" w:rsidRPr="0072347E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72347E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72347E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47E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72347E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, Scopus,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72347E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, Scopus,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72347E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, Scopus (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72347E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, Scopus (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72347E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72347E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72347E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 xml:space="preserve"> (Scopus,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72347E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72347E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2347E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72347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72347E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72347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2347E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2347E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72347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72347E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72347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72347E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2347E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72347E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72347E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72347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72347E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72347E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72347E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72347E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72347E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72347E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72347E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72347E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72347E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72347E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72347E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2347E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2347E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72347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72347E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72347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72347E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72347E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72347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47E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72347E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72347E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347E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72347E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72347E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423E5D5D" w14:textId="77777777" w:rsidR="006A0FF0" w:rsidRPr="00937B7B" w:rsidRDefault="006A0FF0" w:rsidP="006A0FF0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6D909804" w14:textId="77777777" w:rsidR="006A0FF0" w:rsidRPr="00937B7B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. – </w:t>
      </w:r>
      <w:proofErr w:type="spellStart"/>
      <w:r w:rsidRPr="00937B7B">
        <w:rPr>
          <w:rFonts w:ascii="Arial" w:eastAsia="Cambria" w:hAnsi="Arial" w:cs="Arial"/>
          <w:sz w:val="24"/>
          <w:szCs w:val="24"/>
        </w:rPr>
        <w:t>Ростов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-на-Дону: Феникс, 2014. – 204 с.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 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непосредственный. </w:t>
      </w:r>
    </w:p>
    <w:p w14:paraId="5F24CC7C" w14:textId="77777777" w:rsidR="006A0FF0" w:rsidRPr="00937B7B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изобретательства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Петербург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Лань, 2020. — 224 с. — ISBN 978-5-8114-5697-0.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5" w:history="1">
        <w:r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30.08.2024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21C594C7" w14:textId="77777777" w:rsidR="006A0FF0" w:rsidRPr="00937B7B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Б. И. Герасимов, В. В. Дробышева, Н. В. Злобина [и др.]. — 2-е изд., доп.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ФОРУМ : ИНФРА-М, 2018. — 271 с. — (Высшее образование). - ISBN 978-5-16-103085-1. -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электронный. - URL: </w:t>
      </w:r>
      <w:hyperlink r:id="rId6" w:history="1">
        <w:r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30.10.2024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33E96711" w14:textId="77777777" w:rsidR="006A0FF0" w:rsidRPr="00937B7B" w:rsidRDefault="006A0FF0" w:rsidP="006A0FF0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1C23C9AD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дан.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Финансы и статистика, 2012. — 296 с. — Режим доступа: </w:t>
      </w:r>
      <w:hyperlink r:id="rId7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23FCA4CD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 / Зверев В.В. -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Проспект, 2016. - </w:t>
      </w:r>
      <w:hyperlink r:id="rId8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 дата обращения: 30.10.2024). – Режим доступа: по подписке.</w:t>
      </w:r>
    </w:p>
    <w:p w14:paraId="2E4B13BB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исследования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основы теории и практики : учеб. пособие / М.А. Крылова.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РИОР : ИНФРА-М, 2017. — 96 с. </w:t>
      </w:r>
      <w:hyperlink r:id="rId9" w:history="1">
        <w:r w:rsidRPr="0092768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1140BCCF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К.В. Силаева. — Электрон. Дан. — СПб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НИУ ИТМО, 2016. — 55 с. — Режим доступа: </w:t>
      </w:r>
      <w:hyperlink r:id="rId10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7B981CCC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научных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введение в научный метод [Электронный ресурс] / Набатов В.В. - М. :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1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30.10.2024). </w:t>
      </w:r>
    </w:p>
    <w:p w14:paraId="1595C8E1" w14:textId="77777777" w:rsidR="006A0FF0" w:rsidRDefault="006A0FF0" w:rsidP="006A0FF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ФЛИНТА, 2016. - </w:t>
      </w:r>
      <w:hyperlink r:id="rId12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20605C46" w14:textId="77777777" w:rsidR="006A0FF0" w:rsidRDefault="006A0FF0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</w:p>
    <w:p w14:paraId="27916927" w14:textId="2E482280" w:rsidR="00855098" w:rsidRPr="0072347E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bookmarkStart w:id="2" w:name="_GoBack"/>
      <w:bookmarkEnd w:id="2"/>
      <w:r w:rsidRPr="0072347E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72347E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72347E">
        <w:rPr>
          <w:rFonts w:ascii="Arial" w:eastAsia="Cambria" w:hAnsi="Arial" w:cs="Arial"/>
          <w:color w:val="000000"/>
          <w:sz w:val="24"/>
          <w:szCs w:val="24"/>
          <w:lang w:val="en-US"/>
        </w:rPr>
        <w:lastRenderedPageBreak/>
        <w:t>I</w:t>
      </w:r>
      <w:proofErr w:type="spellStart"/>
      <w:r w:rsidRPr="0072347E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72347E">
        <w:rPr>
          <w:rFonts w:ascii="Arial" w:eastAsia="Cambria" w:hAnsi="Arial" w:cs="Arial"/>
          <w:color w:val="000000"/>
          <w:sz w:val="24"/>
          <w:szCs w:val="24"/>
        </w:rPr>
        <w:t xml:space="preserve">-ресурсы (в т.ч. в среде </w:t>
      </w:r>
      <w:r w:rsidRPr="0072347E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72347E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72347E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72347E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72347E">
        <w:rPr>
          <w:rFonts w:ascii="Arial" w:hAnsi="Arial" w:cs="Arial"/>
          <w:color w:val="000000"/>
        </w:rPr>
        <w:t xml:space="preserve">Научно-электронная библиотека </w:t>
      </w:r>
      <w:r w:rsidRPr="0072347E">
        <w:rPr>
          <w:rFonts w:ascii="Arial" w:hAnsi="Arial" w:cs="Arial"/>
          <w:bCs/>
          <w:color w:val="000000"/>
        </w:rPr>
        <w:t xml:space="preserve">eLIBRARY.RU - </w:t>
      </w:r>
      <w:hyperlink r:id="rId13" w:history="1">
        <w:r w:rsidRPr="0072347E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2347E">
        <w:rPr>
          <w:rFonts w:ascii="Arial" w:hAnsi="Arial" w:cs="Arial"/>
          <w:color w:val="000000"/>
        </w:rPr>
        <w:t xml:space="preserve"> </w:t>
      </w:r>
      <w:r w:rsidRPr="0072347E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2347E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72347E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72347E">
        <w:rPr>
          <w:rFonts w:ascii="Arial" w:hAnsi="Arial" w:cs="Arial"/>
          <w:color w:val="000000"/>
        </w:rPr>
        <w:t>Электронно-библиотечная система «Лань» -</w:t>
      </w:r>
      <w:r w:rsidRPr="0072347E">
        <w:rPr>
          <w:rFonts w:ascii="Arial" w:hAnsi="Arial" w:cs="Arial"/>
          <w:color w:val="333333"/>
        </w:rPr>
        <w:t xml:space="preserve"> </w:t>
      </w:r>
      <w:hyperlink r:id="rId14" w:history="1">
        <w:r w:rsidRPr="0072347E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72347E">
        <w:rPr>
          <w:rFonts w:ascii="Arial" w:eastAsia="Calibri" w:hAnsi="Arial" w:cs="Arial"/>
          <w:lang w:val="en-US"/>
        </w:rPr>
        <w:t>SciVal</w:t>
      </w:r>
      <w:proofErr w:type="spellEnd"/>
      <w:r w:rsidRPr="0072347E">
        <w:rPr>
          <w:rFonts w:ascii="Arial" w:eastAsia="Calibri" w:hAnsi="Arial" w:cs="Arial"/>
          <w:lang w:val="en-US"/>
        </w:rPr>
        <w:t xml:space="preserve"> (</w:t>
      </w:r>
      <w:r w:rsidRPr="0072347E">
        <w:rPr>
          <w:rFonts w:ascii="Arial" w:eastAsia="Calibri" w:hAnsi="Arial" w:cs="Arial"/>
        </w:rPr>
        <w:t>модули</w:t>
      </w:r>
      <w:r w:rsidRPr="0072347E">
        <w:rPr>
          <w:rFonts w:ascii="Arial" w:eastAsia="Calibri" w:hAnsi="Arial" w:cs="Arial"/>
          <w:lang w:val="en-US"/>
        </w:rPr>
        <w:t xml:space="preserve">: </w:t>
      </w:r>
      <w:r w:rsidRPr="0072347E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72347E">
        <w:rPr>
          <w:rFonts w:ascii="Arial" w:hAnsi="Arial" w:cs="Arial"/>
        </w:rPr>
        <w:t xml:space="preserve">Электронная библиотека </w:t>
      </w:r>
      <w:hyperlink r:id="rId15" w:history="1">
        <w:r w:rsidRPr="0072347E">
          <w:rPr>
            <w:rStyle w:val="ab"/>
            <w:rFonts w:ascii="Arial" w:eastAsia="MS Mincho" w:hAnsi="Arial" w:cs="Arial"/>
            <w:lang w:val="en-US"/>
          </w:rPr>
          <w:t>http</w:t>
        </w:r>
        <w:r w:rsidRPr="0072347E">
          <w:rPr>
            <w:rStyle w:val="ab"/>
            <w:rFonts w:ascii="Arial" w:eastAsia="MS Mincho" w:hAnsi="Arial" w:cs="Arial"/>
          </w:rPr>
          <w:t>://</w:t>
        </w:r>
        <w:proofErr w:type="spellStart"/>
        <w:r w:rsidRPr="0072347E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72347E">
          <w:rPr>
            <w:rStyle w:val="ab"/>
            <w:rFonts w:ascii="Arial" w:eastAsia="MS Mincho" w:hAnsi="Arial" w:cs="Arial"/>
          </w:rPr>
          <w:t>.</w:t>
        </w:r>
        <w:proofErr w:type="spellStart"/>
        <w:r w:rsidRPr="0072347E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72347E">
        <w:rPr>
          <w:rFonts w:ascii="Arial" w:eastAsia="Calibri" w:hAnsi="Arial" w:cs="Arial"/>
          <w:lang w:val="en-US"/>
        </w:rPr>
        <w:t>InCites</w:t>
      </w:r>
      <w:proofErr w:type="spellEnd"/>
      <w:r w:rsidRPr="0072347E">
        <w:rPr>
          <w:rFonts w:ascii="Arial" w:eastAsia="Calibri" w:hAnsi="Arial" w:cs="Arial"/>
          <w:lang w:val="en-US"/>
        </w:rPr>
        <w:t xml:space="preserve"> Journal Highly Cited Data (JCR </w:t>
      </w:r>
      <w:r w:rsidRPr="0072347E">
        <w:rPr>
          <w:rFonts w:ascii="Arial" w:eastAsia="Calibri" w:hAnsi="Arial" w:cs="Arial"/>
        </w:rPr>
        <w:t>и</w:t>
      </w:r>
      <w:r w:rsidRPr="0072347E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72347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2347E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72347E">
        <w:rPr>
          <w:rFonts w:ascii="Arial" w:hAnsi="Arial" w:cs="Arial"/>
          <w:color w:val="000000"/>
        </w:rPr>
        <w:t>Юрайт</w:t>
      </w:r>
      <w:proofErr w:type="spellEnd"/>
      <w:r w:rsidRPr="0072347E">
        <w:rPr>
          <w:rFonts w:ascii="Arial" w:hAnsi="Arial" w:cs="Arial"/>
          <w:color w:val="000000"/>
        </w:rPr>
        <w:t>» -</w:t>
      </w:r>
      <w:r w:rsidRPr="0072347E">
        <w:rPr>
          <w:rFonts w:ascii="Arial" w:hAnsi="Arial" w:cs="Arial"/>
          <w:color w:val="333333"/>
        </w:rPr>
        <w:t xml:space="preserve"> </w:t>
      </w:r>
      <w:hyperlink r:id="rId16" w:history="1">
        <w:r w:rsidRPr="0072347E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72347E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72347E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72347E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7" w:history="1">
        <w:r w:rsidRPr="0072347E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72347E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72347E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72347E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72347E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72347E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72347E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2347E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 w:rsidRPr="0072347E">
        <w:rPr>
          <w:rFonts w:ascii="Arial" w:hAnsi="Arial" w:cs="Arial"/>
          <w:sz w:val="24"/>
          <w:szCs w:val="24"/>
        </w:rPr>
        <w:t>Модус</w:t>
      </w:r>
      <w:r w:rsidRPr="0072347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347E">
        <w:rPr>
          <w:rFonts w:ascii="Arial" w:hAnsi="Arial" w:cs="Arial"/>
          <w:sz w:val="24"/>
          <w:szCs w:val="24"/>
        </w:rPr>
        <w:t>демо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>-</w:t>
      </w:r>
      <w:r w:rsidRPr="0072347E">
        <w:rPr>
          <w:rFonts w:ascii="Arial" w:hAnsi="Arial" w:cs="Arial"/>
          <w:sz w:val="24"/>
          <w:szCs w:val="24"/>
        </w:rPr>
        <w:t>версия</w:t>
      </w:r>
      <w:r w:rsidRPr="0072347E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72347E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72347E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72347E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72347E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72347E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242EC930" w:rsidR="00855098" w:rsidRPr="0072347E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72347E">
        <w:rPr>
          <w:rFonts w:ascii="Arial" w:hAnsi="Arial" w:cs="Arial"/>
          <w:szCs w:val="24"/>
        </w:rPr>
        <w:t>научных исследований</w:t>
      </w:r>
    </w:p>
    <w:p w14:paraId="1D32DCD9" w14:textId="59B8815A" w:rsidR="00855098" w:rsidRPr="0072347E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72347E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p w14:paraId="16474A2A" w14:textId="77777777" w:rsidR="00451678" w:rsidRPr="0072347E" w:rsidRDefault="0045167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72347E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72347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72347E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72347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72347E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72347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72347E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72347E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72347E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451678" w:rsidRPr="006A0FF0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451678" w:rsidRPr="0072347E" w:rsidRDefault="00451678" w:rsidP="0045167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16EF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</w:t>
            </w:r>
          </w:p>
          <w:p w14:paraId="7675A8A9" w14:textId="77777777" w:rsidR="00451678" w:rsidRPr="0072347E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учебных занятий (лекции, практические занятия),</w:t>
            </w:r>
          </w:p>
          <w:p w14:paraId="1AD4536F" w14:textId="77777777" w:rsidR="00451678" w:rsidRPr="0072347E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консультаций, </w:t>
            </w:r>
          </w:p>
          <w:p w14:paraId="5E917C80" w14:textId="77777777" w:rsidR="00451678" w:rsidRPr="0072347E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текущего контроля,</w:t>
            </w:r>
          </w:p>
          <w:p w14:paraId="0E6216AA" w14:textId="77777777" w:rsidR="00451678" w:rsidRPr="0072347E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промежуточной аттестации.</w:t>
            </w:r>
          </w:p>
          <w:p w14:paraId="3E61A182" w14:textId="28F8BEA3" w:rsidR="00451678" w:rsidRPr="0072347E" w:rsidRDefault="00451678" w:rsidP="00451678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634034 г. Томская область, Томск, пр-т Ленина, д.2, учебный корпус №</w:t>
            </w:r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47E">
              <w:rPr>
                <w:rFonts w:ascii="Arial" w:hAnsi="Arial" w:cs="Arial"/>
                <w:sz w:val="24"/>
                <w:szCs w:val="24"/>
              </w:rPr>
              <w:t>10, аудитория 208б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4F95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Компьютер – 10 шт., </w:t>
            </w:r>
          </w:p>
          <w:p w14:paraId="006FFF2B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Проектор – 1 шт.,</w:t>
            </w:r>
          </w:p>
          <w:p w14:paraId="639CC7CC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Устройства сбора данных NI DAQ – 10 шт.,</w:t>
            </w:r>
          </w:p>
          <w:p w14:paraId="40124E78" w14:textId="77777777" w:rsidR="00451678" w:rsidRPr="0072347E" w:rsidRDefault="00451678" w:rsidP="00451678">
            <w:pPr>
              <w:pStyle w:val="ad"/>
              <w:tabs>
                <w:tab w:val="left" w:pos="708"/>
              </w:tabs>
              <w:spacing w:after="0"/>
              <w:ind w:left="0"/>
              <w:jc w:val="both"/>
              <w:rPr>
                <w:szCs w:val="24"/>
                <w:lang w:val="en-US"/>
              </w:rPr>
            </w:pPr>
            <w:r w:rsidRPr="0072347E">
              <w:rPr>
                <w:szCs w:val="24"/>
              </w:rPr>
              <w:t>Терминальные</w:t>
            </w:r>
            <w:r w:rsidRPr="0072347E">
              <w:rPr>
                <w:szCs w:val="24"/>
                <w:lang w:val="en-US"/>
              </w:rPr>
              <w:t xml:space="preserve"> </w:t>
            </w:r>
            <w:r w:rsidRPr="0072347E">
              <w:rPr>
                <w:szCs w:val="24"/>
              </w:rPr>
              <w:t>узлы</w:t>
            </w:r>
            <w:r w:rsidRPr="0072347E">
              <w:rPr>
                <w:szCs w:val="24"/>
                <w:lang w:val="en-US"/>
              </w:rPr>
              <w:t xml:space="preserve"> NI Signal Accessory – 10 </w:t>
            </w:r>
            <w:proofErr w:type="spellStart"/>
            <w:r w:rsidRPr="0072347E">
              <w:rPr>
                <w:szCs w:val="24"/>
              </w:rPr>
              <w:t>шт</w:t>
            </w:r>
            <w:proofErr w:type="spellEnd"/>
            <w:r w:rsidRPr="0072347E">
              <w:rPr>
                <w:szCs w:val="24"/>
                <w:lang w:val="en-US"/>
              </w:rPr>
              <w:t>.</w:t>
            </w:r>
          </w:p>
          <w:p w14:paraId="6EAEB654" w14:textId="3C62CBE1" w:rsidR="007C6AFA" w:rsidRPr="0072347E" w:rsidRDefault="007C6AFA" w:rsidP="00451678">
            <w:pPr>
              <w:pStyle w:val="ad"/>
              <w:tabs>
                <w:tab w:val="left" w:pos="708"/>
              </w:tabs>
              <w:spacing w:after="0"/>
              <w:ind w:left="0"/>
              <w:jc w:val="both"/>
              <w:rPr>
                <w:rFonts w:eastAsia="Calibri"/>
                <w:color w:val="7030A0"/>
                <w:szCs w:val="24"/>
                <w:lang w:val="en-US" w:bidi="en-US"/>
              </w:rPr>
            </w:pPr>
            <w:r w:rsidRPr="0072347E">
              <w:rPr>
                <w:szCs w:val="24"/>
                <w:lang w:eastAsia="ru-RU"/>
              </w:rPr>
              <w:t>Рабочие</w:t>
            </w:r>
            <w:r w:rsidRPr="0072347E">
              <w:rPr>
                <w:szCs w:val="24"/>
                <w:lang w:val="en-US" w:eastAsia="ru-RU"/>
              </w:rPr>
              <w:t xml:space="preserve"> </w:t>
            </w:r>
            <w:r w:rsidRPr="0072347E">
              <w:rPr>
                <w:szCs w:val="24"/>
                <w:lang w:eastAsia="ru-RU"/>
              </w:rPr>
              <w:t>эталоны</w:t>
            </w:r>
            <w:r w:rsidRPr="0072347E">
              <w:rPr>
                <w:szCs w:val="24"/>
                <w:lang w:val="en-US" w:eastAsia="ru-RU"/>
              </w:rPr>
              <w:t xml:space="preserve">: </w:t>
            </w:r>
            <w:r w:rsidRPr="0072347E">
              <w:rPr>
                <w:szCs w:val="24"/>
                <w:lang w:eastAsia="ru-RU"/>
              </w:rPr>
              <w:t>осциллограф</w:t>
            </w:r>
            <w:r w:rsidRPr="0072347E">
              <w:rPr>
                <w:szCs w:val="24"/>
                <w:lang w:val="en-US" w:eastAsia="ru-RU"/>
              </w:rPr>
              <w:t xml:space="preserve"> </w:t>
            </w:r>
            <w:r w:rsidRPr="0072347E">
              <w:rPr>
                <w:szCs w:val="24"/>
                <w:lang w:eastAsia="ru-RU"/>
              </w:rPr>
              <w:t>двухканальный</w:t>
            </w:r>
            <w:r w:rsidRPr="0072347E">
              <w:rPr>
                <w:szCs w:val="24"/>
                <w:lang w:val="en-US" w:eastAsia="ru-RU"/>
              </w:rPr>
              <w:t xml:space="preserve"> </w:t>
            </w:r>
            <w:proofErr w:type="spellStart"/>
            <w:r w:rsidRPr="0072347E">
              <w:rPr>
                <w:szCs w:val="24"/>
                <w:lang w:val="en-US" w:eastAsia="ru-RU"/>
              </w:rPr>
              <w:t>LeCroy</w:t>
            </w:r>
            <w:proofErr w:type="spellEnd"/>
            <w:r w:rsidRPr="0072347E">
              <w:rPr>
                <w:szCs w:val="24"/>
                <w:lang w:val="en-US" w:eastAsia="ru-RU"/>
              </w:rPr>
              <w:t xml:space="preserve"> </w:t>
            </w:r>
            <w:proofErr w:type="spellStart"/>
            <w:r w:rsidRPr="0072347E">
              <w:rPr>
                <w:szCs w:val="24"/>
                <w:lang w:val="en-US" w:eastAsia="ru-RU"/>
              </w:rPr>
              <w:t>WaveSurfer</w:t>
            </w:r>
            <w:proofErr w:type="spellEnd"/>
            <w:r w:rsidRPr="0072347E">
              <w:rPr>
                <w:szCs w:val="24"/>
                <w:lang w:val="en-US" w:eastAsia="ru-RU"/>
              </w:rPr>
              <w:t xml:space="preserve"> 62Xs, </w:t>
            </w:r>
            <w:r w:rsidRPr="0072347E">
              <w:rPr>
                <w:szCs w:val="24"/>
                <w:lang w:eastAsia="ru-RU"/>
              </w:rPr>
              <w:t>многофункциональный</w:t>
            </w:r>
            <w:r w:rsidRPr="0072347E">
              <w:rPr>
                <w:szCs w:val="24"/>
                <w:lang w:val="en-US" w:eastAsia="ru-RU"/>
              </w:rPr>
              <w:t xml:space="preserve"> </w:t>
            </w:r>
            <w:r w:rsidRPr="0072347E">
              <w:rPr>
                <w:szCs w:val="24"/>
                <w:lang w:eastAsia="ru-RU"/>
              </w:rPr>
              <w:t>калибратор</w:t>
            </w:r>
            <w:r w:rsidRPr="0072347E">
              <w:rPr>
                <w:szCs w:val="24"/>
                <w:lang w:val="en-US" w:eastAsia="ru-RU"/>
              </w:rPr>
              <w:t xml:space="preserve"> Fluke 5520</w:t>
            </w:r>
            <w:r w:rsidRPr="0072347E">
              <w:rPr>
                <w:szCs w:val="24"/>
                <w:lang w:eastAsia="ru-RU"/>
              </w:rPr>
              <w:t>А</w:t>
            </w:r>
            <w:r w:rsidRPr="0072347E">
              <w:rPr>
                <w:szCs w:val="24"/>
                <w:lang w:val="en-US" w:eastAsia="ru-RU"/>
              </w:rPr>
              <w:t xml:space="preserve">, </w:t>
            </w:r>
            <w:r w:rsidRPr="0072347E">
              <w:rPr>
                <w:szCs w:val="24"/>
                <w:lang w:eastAsia="ru-RU"/>
              </w:rPr>
              <w:t>программируемый</w:t>
            </w:r>
            <w:r w:rsidRPr="0072347E">
              <w:rPr>
                <w:szCs w:val="24"/>
                <w:lang w:val="en-US" w:eastAsia="ru-RU"/>
              </w:rPr>
              <w:t xml:space="preserve"> </w:t>
            </w:r>
            <w:r w:rsidRPr="0072347E">
              <w:rPr>
                <w:szCs w:val="24"/>
                <w:lang w:eastAsia="ru-RU"/>
              </w:rPr>
              <w:t>мультиметр</w:t>
            </w:r>
            <w:r w:rsidRPr="0072347E">
              <w:rPr>
                <w:szCs w:val="24"/>
                <w:lang w:val="en-US" w:eastAsia="ru-RU"/>
              </w:rPr>
              <w:t xml:space="preserve"> Agilent 3458</w:t>
            </w:r>
            <w:r w:rsidRPr="0072347E">
              <w:rPr>
                <w:szCs w:val="24"/>
                <w:lang w:eastAsia="ru-RU"/>
              </w:rPr>
              <w:t>А</w:t>
            </w:r>
            <w:r w:rsidRPr="0072347E">
              <w:rPr>
                <w:szCs w:val="24"/>
                <w:lang w:val="en-US" w:eastAsia="ru-RU"/>
              </w:rPr>
              <w:t>.</w:t>
            </w:r>
          </w:p>
        </w:tc>
      </w:tr>
      <w:tr w:rsidR="00451678" w:rsidRPr="0072347E" w14:paraId="01AE49E4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451678" w:rsidRPr="0072347E" w:rsidRDefault="00451678" w:rsidP="0045167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val="en-US"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77D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</w:t>
            </w:r>
          </w:p>
          <w:p w14:paraId="3D07A5E7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лабораторных работ и консультаций.</w:t>
            </w:r>
          </w:p>
          <w:p w14:paraId="3DD79ACF" w14:textId="234BAB56" w:rsidR="00451678" w:rsidRPr="0072347E" w:rsidRDefault="00451678" w:rsidP="00451678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634034 г. Томская область, Томск, пр-т Ленина, д.2, учебный корпус №</w:t>
            </w:r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47E">
              <w:rPr>
                <w:rFonts w:ascii="Arial" w:hAnsi="Arial" w:cs="Arial"/>
                <w:sz w:val="24"/>
                <w:szCs w:val="24"/>
              </w:rPr>
              <w:t>10, аудитория 206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774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 xml:space="preserve">Компьютер – 1 шт., </w:t>
            </w:r>
          </w:p>
          <w:p w14:paraId="221DF497" w14:textId="77777777" w:rsidR="00451678" w:rsidRPr="0072347E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Проектор – 1 шт.,</w:t>
            </w:r>
          </w:p>
          <w:p w14:paraId="1F14F2AB" w14:textId="6A10D86D" w:rsidR="00451678" w:rsidRPr="0072347E" w:rsidRDefault="00451678" w:rsidP="00451678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72347E">
              <w:rPr>
                <w:rFonts w:ascii="Arial" w:hAnsi="Arial" w:cs="Arial"/>
                <w:sz w:val="24"/>
                <w:szCs w:val="24"/>
              </w:rPr>
              <w:t>Рабочие места для проведения измерений электрических и механических величин (мультиметры, осциллографы, генераторы сигналов, источники питания, микрометры, дальномеры</w:t>
            </w:r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, все основные платформы компании </w:t>
            </w:r>
            <w:proofErr w:type="spellStart"/>
            <w:r w:rsidR="007C6AFA" w:rsidRPr="0072347E">
              <w:rPr>
                <w:rFonts w:ascii="Arial" w:hAnsi="Arial" w:cs="Arial"/>
                <w:sz w:val="24"/>
                <w:szCs w:val="24"/>
              </w:rPr>
              <w:t>National</w:t>
            </w:r>
            <w:proofErr w:type="spellEnd"/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6AFA" w:rsidRPr="0072347E">
              <w:rPr>
                <w:rFonts w:ascii="Arial" w:hAnsi="Arial" w:cs="Arial"/>
                <w:sz w:val="24"/>
                <w:szCs w:val="24"/>
              </w:rPr>
              <w:t>Instruments</w:t>
            </w:r>
            <w:proofErr w:type="spellEnd"/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: ELVIS, PXI, </w:t>
            </w:r>
            <w:r w:rsidR="007C6AFA" w:rsidRPr="0072347E">
              <w:rPr>
                <w:rFonts w:ascii="Arial" w:hAnsi="Arial" w:cs="Arial"/>
                <w:sz w:val="24"/>
                <w:szCs w:val="24"/>
              </w:rPr>
              <w:lastRenderedPageBreak/>
              <w:t xml:space="preserve">SCXI, </w:t>
            </w:r>
            <w:proofErr w:type="spellStart"/>
            <w:r w:rsidR="007C6AFA" w:rsidRPr="0072347E">
              <w:rPr>
                <w:rFonts w:ascii="Arial" w:hAnsi="Arial" w:cs="Arial"/>
                <w:sz w:val="24"/>
                <w:szCs w:val="24"/>
              </w:rPr>
              <w:t>CompactRIO</w:t>
            </w:r>
            <w:proofErr w:type="spellEnd"/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, GPIB, 3D </w:t>
            </w:r>
            <w:proofErr w:type="spellStart"/>
            <w:r w:rsidR="007C6AFA" w:rsidRPr="0072347E">
              <w:rPr>
                <w:rFonts w:ascii="Arial" w:hAnsi="Arial" w:cs="Arial"/>
                <w:sz w:val="24"/>
                <w:szCs w:val="24"/>
              </w:rPr>
              <w:t>Vision</w:t>
            </w:r>
            <w:proofErr w:type="spellEnd"/>
            <w:r w:rsidR="007C6AFA" w:rsidRPr="007234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C6AFA" w:rsidRPr="0072347E">
              <w:rPr>
                <w:rFonts w:ascii="Arial" w:hAnsi="Arial" w:cs="Arial"/>
                <w:sz w:val="24"/>
                <w:szCs w:val="24"/>
              </w:rPr>
              <w:t>FieldBus</w:t>
            </w:r>
            <w:proofErr w:type="spellEnd"/>
            <w:r w:rsidRPr="0072347E">
              <w:rPr>
                <w:rFonts w:ascii="Arial" w:hAnsi="Arial" w:cs="Arial"/>
                <w:sz w:val="24"/>
                <w:szCs w:val="24"/>
              </w:rPr>
              <w:t>) – 8 шт.</w:t>
            </w:r>
          </w:p>
        </w:tc>
      </w:tr>
    </w:tbl>
    <w:p w14:paraId="64D9A9F8" w14:textId="77777777" w:rsidR="00354F56" w:rsidRPr="0072347E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72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29C6"/>
    <w:multiLevelType w:val="hybridMultilevel"/>
    <w:tmpl w:val="A998C9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D1E8F"/>
    <w:rsid w:val="000D2466"/>
    <w:rsid w:val="000D58A6"/>
    <w:rsid w:val="000F1EAD"/>
    <w:rsid w:val="000F383A"/>
    <w:rsid w:val="00105B4B"/>
    <w:rsid w:val="00107633"/>
    <w:rsid w:val="00137E6E"/>
    <w:rsid w:val="00152B72"/>
    <w:rsid w:val="00157B6F"/>
    <w:rsid w:val="00173070"/>
    <w:rsid w:val="001C3AC3"/>
    <w:rsid w:val="001C44E8"/>
    <w:rsid w:val="001E6732"/>
    <w:rsid w:val="001F1F31"/>
    <w:rsid w:val="002016D5"/>
    <w:rsid w:val="002A48EE"/>
    <w:rsid w:val="002B42FF"/>
    <w:rsid w:val="002B6989"/>
    <w:rsid w:val="002D375D"/>
    <w:rsid w:val="003127CE"/>
    <w:rsid w:val="00325F16"/>
    <w:rsid w:val="003350DC"/>
    <w:rsid w:val="00354F56"/>
    <w:rsid w:val="00356FC6"/>
    <w:rsid w:val="003A2E01"/>
    <w:rsid w:val="003B7A9D"/>
    <w:rsid w:val="003E2496"/>
    <w:rsid w:val="003F55CB"/>
    <w:rsid w:val="00400757"/>
    <w:rsid w:val="0041496C"/>
    <w:rsid w:val="00451678"/>
    <w:rsid w:val="00451CF0"/>
    <w:rsid w:val="00471D47"/>
    <w:rsid w:val="00484732"/>
    <w:rsid w:val="004A7343"/>
    <w:rsid w:val="004D3B79"/>
    <w:rsid w:val="004F7733"/>
    <w:rsid w:val="00507FF0"/>
    <w:rsid w:val="005130EE"/>
    <w:rsid w:val="0052291E"/>
    <w:rsid w:val="0053092B"/>
    <w:rsid w:val="00566381"/>
    <w:rsid w:val="00606B0A"/>
    <w:rsid w:val="00625FC7"/>
    <w:rsid w:val="00626187"/>
    <w:rsid w:val="00635F92"/>
    <w:rsid w:val="00661267"/>
    <w:rsid w:val="0066788D"/>
    <w:rsid w:val="006A0FF0"/>
    <w:rsid w:val="006B5BCC"/>
    <w:rsid w:val="006C0D67"/>
    <w:rsid w:val="006C5538"/>
    <w:rsid w:val="006E3EE6"/>
    <w:rsid w:val="006E4A5C"/>
    <w:rsid w:val="006F58B7"/>
    <w:rsid w:val="00716DF2"/>
    <w:rsid w:val="00720ADD"/>
    <w:rsid w:val="00722EA9"/>
    <w:rsid w:val="0072347E"/>
    <w:rsid w:val="0072407D"/>
    <w:rsid w:val="0074378D"/>
    <w:rsid w:val="00745966"/>
    <w:rsid w:val="007477BD"/>
    <w:rsid w:val="007753F9"/>
    <w:rsid w:val="007A7DF6"/>
    <w:rsid w:val="007C6AFA"/>
    <w:rsid w:val="007D4C06"/>
    <w:rsid w:val="007E031B"/>
    <w:rsid w:val="007F7097"/>
    <w:rsid w:val="00813014"/>
    <w:rsid w:val="00832818"/>
    <w:rsid w:val="008371CB"/>
    <w:rsid w:val="00855098"/>
    <w:rsid w:val="0086488A"/>
    <w:rsid w:val="00875BB2"/>
    <w:rsid w:val="0088330D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5F59"/>
    <w:rsid w:val="00A27DE1"/>
    <w:rsid w:val="00A32FB2"/>
    <w:rsid w:val="00A37D63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3388B"/>
    <w:rsid w:val="00B45632"/>
    <w:rsid w:val="00B63D75"/>
    <w:rsid w:val="00B7432E"/>
    <w:rsid w:val="00BA48A9"/>
    <w:rsid w:val="00BF4B57"/>
    <w:rsid w:val="00C038B4"/>
    <w:rsid w:val="00C06267"/>
    <w:rsid w:val="00C12C6D"/>
    <w:rsid w:val="00C35B03"/>
    <w:rsid w:val="00C529EB"/>
    <w:rsid w:val="00C71910"/>
    <w:rsid w:val="00C71D2E"/>
    <w:rsid w:val="00CA25EC"/>
    <w:rsid w:val="00CC0191"/>
    <w:rsid w:val="00CE7E2F"/>
    <w:rsid w:val="00CF14BC"/>
    <w:rsid w:val="00D2259F"/>
    <w:rsid w:val="00D44731"/>
    <w:rsid w:val="00D45673"/>
    <w:rsid w:val="00D82523"/>
    <w:rsid w:val="00DA2209"/>
    <w:rsid w:val="00DD2DB4"/>
    <w:rsid w:val="00DE329C"/>
    <w:rsid w:val="00E0730C"/>
    <w:rsid w:val="00E104D3"/>
    <w:rsid w:val="00E1738E"/>
    <w:rsid w:val="00E25C86"/>
    <w:rsid w:val="00E262F7"/>
    <w:rsid w:val="00E4098F"/>
    <w:rsid w:val="00E44294"/>
    <w:rsid w:val="00E538E0"/>
    <w:rsid w:val="00EA648E"/>
    <w:rsid w:val="00EB2BEB"/>
    <w:rsid w:val="00ED656D"/>
    <w:rsid w:val="00EE03C0"/>
    <w:rsid w:val="00F07652"/>
    <w:rsid w:val="00F26508"/>
    <w:rsid w:val="00F52A9F"/>
    <w:rsid w:val="00F54067"/>
    <w:rsid w:val="00F5556D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character" w:customStyle="1" w:styleId="af">
    <w:name w:val="Верхний колонтитул Знак"/>
    <w:link w:val="af0"/>
    <w:uiPriority w:val="99"/>
    <w:rsid w:val="00451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rsid w:val="004516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45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192809.html" TargetMode="External"/><Relationship Id="rId13" Type="http://schemas.openxmlformats.org/officeDocument/2006/relationships/hyperlink" Target="https://elibrary.ru/defaultx.a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/28348" TargetMode="External"/><Relationship Id="rId12" Type="http://schemas.openxmlformats.org/officeDocument/2006/relationships/hyperlink" Target="http://www.studentlibrary.ru/book/ISBN9785976527119.html" TargetMode="External"/><Relationship Id="rId17" Type="http://schemas.openxmlformats.org/officeDocument/2006/relationships/hyperlink" Target="https://new.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924694" TargetMode="External"/><Relationship Id="rId11" Type="http://schemas.openxmlformats.org/officeDocument/2006/relationships/hyperlink" Target="http://www.studentlibrary.ru/book/ISBN9785906846136.html" TargetMode="External"/><Relationship Id="rId5" Type="http://schemas.openxmlformats.org/officeDocument/2006/relationships/hyperlink" Target="https://e.lanbook.com/book/145848" TargetMode="External"/><Relationship Id="rId15" Type="http://schemas.openxmlformats.org/officeDocument/2006/relationships/hyperlink" Target="http://grebennikon.ru" TargetMode="External"/><Relationship Id="rId10" Type="http://schemas.openxmlformats.org/officeDocument/2006/relationships/hyperlink" Target="http://e.lanbook.com/book/913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563742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Муравьев Сергей Васильевич</cp:lastModifiedBy>
  <cp:revision>4</cp:revision>
  <dcterms:created xsi:type="dcterms:W3CDTF">2025-06-27T09:45:00Z</dcterms:created>
  <dcterms:modified xsi:type="dcterms:W3CDTF">2025-07-01T06:51:00Z</dcterms:modified>
</cp:coreProperties>
</file>