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AF" w:rsidRPr="00411BAF" w:rsidRDefault="00411BAF" w:rsidP="00411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2"/>
          <w:lang w:eastAsia="ru-RU"/>
        </w:rPr>
      </w:pPr>
      <w:r w:rsidRPr="00411BAF">
        <w:rPr>
          <w:rFonts w:ascii="Arial" w:eastAsia="Times New Roman" w:hAnsi="Arial" w:cs="Arial"/>
          <w:sz w:val="22"/>
          <w:lang w:eastAsia="ru-RU"/>
        </w:rPr>
        <w:t>МИНИСТЕРСТВО НАУКИ И ВЫСШЕГО ОБРАЗОВАНИЯ РОССИЙСКОЙ ФЕДЕРАЦИИ</w:t>
      </w:r>
    </w:p>
    <w:p w:rsidR="00411BAF" w:rsidRPr="00411BAF" w:rsidRDefault="00411BAF" w:rsidP="00411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2"/>
          <w:lang w:eastAsia="ru-RU"/>
        </w:rPr>
      </w:pPr>
      <w:r w:rsidRPr="00411BAF">
        <w:rPr>
          <w:rFonts w:ascii="Arial" w:eastAsia="Times New Roman" w:hAnsi="Arial" w:cs="Arial"/>
          <w:sz w:val="22"/>
          <w:lang w:eastAsia="ru-RU"/>
        </w:rPr>
        <w:t xml:space="preserve">Федеральное государственное автономное образовательное учреждение </w:t>
      </w:r>
    </w:p>
    <w:p w:rsidR="00411BAF" w:rsidRPr="00411BAF" w:rsidRDefault="00411BAF" w:rsidP="00411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2"/>
          <w:lang w:eastAsia="ru-RU"/>
        </w:rPr>
      </w:pPr>
      <w:r w:rsidRPr="00411BAF">
        <w:rPr>
          <w:rFonts w:ascii="Arial" w:eastAsia="Times New Roman" w:hAnsi="Arial" w:cs="Arial"/>
          <w:sz w:val="22"/>
          <w:lang w:eastAsia="ru-RU"/>
        </w:rPr>
        <w:t xml:space="preserve">высшего образования </w:t>
      </w:r>
    </w:p>
    <w:p w:rsidR="00411BAF" w:rsidRPr="00411BAF" w:rsidRDefault="00411BAF" w:rsidP="00411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2"/>
          <w:lang w:eastAsia="ru-RU"/>
        </w:rPr>
      </w:pPr>
      <w:r w:rsidRPr="00411BAF">
        <w:rPr>
          <w:rFonts w:ascii="Arial" w:eastAsia="Times New Roman" w:hAnsi="Arial" w:cs="Arial"/>
          <w:sz w:val="22"/>
          <w:lang w:eastAsia="ru-RU"/>
        </w:rPr>
        <w:t xml:space="preserve">«НАЦИОНАЛЬНЫЙ ИССЛЕДОВАТЕЛЬСКИЙ </w:t>
      </w:r>
    </w:p>
    <w:p w:rsidR="00411BAF" w:rsidRPr="00411BAF" w:rsidRDefault="00411BAF" w:rsidP="00411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2"/>
          <w:lang w:eastAsia="ru-RU"/>
        </w:rPr>
      </w:pPr>
      <w:r w:rsidRPr="00411BAF">
        <w:rPr>
          <w:rFonts w:ascii="Arial" w:eastAsia="Times New Roman" w:hAnsi="Arial" w:cs="Arial"/>
          <w:sz w:val="22"/>
          <w:lang w:eastAsia="ru-RU"/>
        </w:rPr>
        <w:t>ТОМСКИЙ ПОЛИТЕХНИЧЕСКИЙ УНИВЕРСИТЕТ»</w:t>
      </w:r>
    </w:p>
    <w:p w:rsidR="00255E90" w:rsidRPr="00060FCF" w:rsidRDefault="00255E90" w:rsidP="00255E90">
      <w:pPr>
        <w:widowControl w:val="0"/>
        <w:jc w:val="center"/>
        <w:rPr>
          <w:b/>
        </w:rPr>
      </w:pPr>
    </w:p>
    <w:p w:rsidR="00C2363B" w:rsidRPr="00411BAF" w:rsidRDefault="00C2363B" w:rsidP="00C2363B">
      <w:pPr>
        <w:spacing w:after="0" w:line="240" w:lineRule="auto"/>
        <w:ind w:left="6237"/>
        <w:rPr>
          <w:rFonts w:ascii="Arial" w:hAnsi="Arial" w:cs="Arial"/>
        </w:rPr>
      </w:pPr>
      <w:r w:rsidRPr="00411BAF">
        <w:rPr>
          <w:rFonts w:ascii="Arial" w:hAnsi="Arial" w:cs="Arial"/>
        </w:rPr>
        <w:t>УТВЕРЖДАЮ</w:t>
      </w:r>
    </w:p>
    <w:p w:rsidR="00C2363B" w:rsidRPr="00411BAF" w:rsidRDefault="00C2363B" w:rsidP="00C2363B">
      <w:pPr>
        <w:spacing w:after="0" w:line="240" w:lineRule="auto"/>
        <w:ind w:left="5387" w:firstLine="850"/>
        <w:rPr>
          <w:rFonts w:ascii="Arial" w:hAnsi="Arial" w:cs="Arial"/>
        </w:rPr>
      </w:pPr>
      <w:r w:rsidRPr="00411BAF">
        <w:rPr>
          <w:rFonts w:ascii="Arial" w:hAnsi="Arial" w:cs="Arial"/>
        </w:rPr>
        <w:t>Директор ИШНПТ</w:t>
      </w:r>
    </w:p>
    <w:p w:rsidR="00C2363B" w:rsidRPr="00411BAF" w:rsidRDefault="00C2363B" w:rsidP="00522111">
      <w:pPr>
        <w:spacing w:before="120" w:after="0" w:line="240" w:lineRule="auto"/>
        <w:ind w:left="5387"/>
        <w:rPr>
          <w:rFonts w:ascii="Arial" w:hAnsi="Arial" w:cs="Arial"/>
        </w:rPr>
      </w:pPr>
      <w:r w:rsidRPr="00411BAF">
        <w:rPr>
          <w:rFonts w:ascii="Arial" w:hAnsi="Arial" w:cs="Arial"/>
        </w:rPr>
        <w:t>__________</w:t>
      </w:r>
      <w:r w:rsidR="006D253B">
        <w:rPr>
          <w:rFonts w:ascii="Arial" w:hAnsi="Arial" w:cs="Arial"/>
        </w:rPr>
        <w:t>____В.С.Высокоморный</w:t>
      </w:r>
    </w:p>
    <w:p w:rsidR="00C2363B" w:rsidRPr="00411BAF" w:rsidRDefault="00C2363B" w:rsidP="00522111">
      <w:pPr>
        <w:spacing w:before="120" w:after="0" w:line="240" w:lineRule="auto"/>
        <w:ind w:left="4678" w:firstLine="709"/>
        <w:rPr>
          <w:rFonts w:ascii="Arial" w:hAnsi="Arial" w:cs="Arial"/>
        </w:rPr>
      </w:pPr>
      <w:r w:rsidRPr="00411BAF">
        <w:rPr>
          <w:rFonts w:ascii="Arial" w:hAnsi="Arial" w:cs="Arial"/>
        </w:rPr>
        <w:t>«___» ____________ 202</w:t>
      </w:r>
      <w:r w:rsidR="007A3055">
        <w:rPr>
          <w:rFonts w:ascii="Arial" w:hAnsi="Arial" w:cs="Arial"/>
        </w:rPr>
        <w:t>4</w:t>
      </w:r>
      <w:r w:rsidRPr="00411BAF">
        <w:rPr>
          <w:rFonts w:ascii="Arial" w:hAnsi="Arial" w:cs="Arial"/>
        </w:rPr>
        <w:t xml:space="preserve"> г.</w:t>
      </w:r>
    </w:p>
    <w:p w:rsidR="00255E90" w:rsidRPr="00060FCF" w:rsidRDefault="00255E90" w:rsidP="00247BE5"/>
    <w:p w:rsidR="00247BE5" w:rsidRPr="00411BAF" w:rsidRDefault="00247BE5" w:rsidP="00247BE5">
      <w:pPr>
        <w:spacing w:after="0" w:line="240" w:lineRule="auto"/>
        <w:jc w:val="center"/>
        <w:rPr>
          <w:rFonts w:ascii="Arial" w:eastAsia="MS Mincho" w:hAnsi="Arial" w:cs="Arial"/>
          <w:b/>
          <w:lang w:eastAsia="ja-JP"/>
        </w:rPr>
      </w:pPr>
      <w:r w:rsidRPr="00411BAF">
        <w:rPr>
          <w:rFonts w:ascii="Arial" w:eastAsia="MS Mincho" w:hAnsi="Arial" w:cs="Arial"/>
          <w:b/>
          <w:lang w:eastAsia="ja-JP"/>
        </w:rPr>
        <w:t xml:space="preserve">ОБЩАЯ ХАРАКТЕРИСТИКА </w:t>
      </w:r>
    </w:p>
    <w:p w:rsidR="00247BE5" w:rsidRPr="00411BAF" w:rsidRDefault="00247BE5" w:rsidP="00247BE5">
      <w:pPr>
        <w:spacing w:after="0" w:line="240" w:lineRule="auto"/>
        <w:jc w:val="center"/>
        <w:rPr>
          <w:rFonts w:ascii="Arial" w:eastAsia="MS Mincho" w:hAnsi="Arial" w:cs="Arial"/>
          <w:b/>
          <w:lang w:eastAsia="ja-JP"/>
        </w:rPr>
      </w:pPr>
      <w:r w:rsidRPr="00411BAF">
        <w:rPr>
          <w:rFonts w:ascii="Arial" w:eastAsia="MS Mincho" w:hAnsi="Arial" w:cs="Arial"/>
          <w:b/>
          <w:lang w:eastAsia="ja-JP"/>
        </w:rPr>
        <w:t xml:space="preserve">ПРОГРАММЫ </w:t>
      </w:r>
      <w:r w:rsidR="00C2363B" w:rsidRPr="00411BAF">
        <w:rPr>
          <w:rFonts w:ascii="Arial" w:eastAsia="MS Mincho" w:hAnsi="Arial" w:cs="Arial"/>
          <w:b/>
          <w:lang w:eastAsia="ja-JP"/>
        </w:rPr>
        <w:t>АСПИРАНТУРЫ</w:t>
      </w:r>
    </w:p>
    <w:p w:rsidR="00C2363B" w:rsidRPr="00411BAF" w:rsidRDefault="00C2363B" w:rsidP="00C2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411BAF">
        <w:rPr>
          <w:rFonts w:ascii="Arial" w:eastAsia="Times New Roman" w:hAnsi="Arial" w:cs="Arial"/>
          <w:b/>
          <w:lang w:eastAsia="ru-RU"/>
        </w:rPr>
        <w:t xml:space="preserve">(адаптирована для обучения инвалидов и лиц </w:t>
      </w:r>
    </w:p>
    <w:p w:rsidR="00C2363B" w:rsidRPr="00411BAF" w:rsidRDefault="00C2363B" w:rsidP="00C2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411BAF">
        <w:rPr>
          <w:rFonts w:ascii="Arial" w:eastAsia="Times New Roman" w:hAnsi="Arial" w:cs="Arial"/>
          <w:b/>
          <w:lang w:eastAsia="ru-RU"/>
        </w:rPr>
        <w:t>с ограниченными возможностями здоровья)</w:t>
      </w:r>
    </w:p>
    <w:p w:rsidR="00C2363B" w:rsidRPr="00411BAF" w:rsidRDefault="00C2363B" w:rsidP="00C2363B">
      <w:pPr>
        <w:spacing w:after="0" w:line="240" w:lineRule="auto"/>
        <w:jc w:val="center"/>
        <w:rPr>
          <w:rFonts w:ascii="Arial" w:eastAsia="MS Mincho" w:hAnsi="Arial" w:cs="Arial"/>
          <w:b/>
          <w:lang w:eastAsia="ja-JP"/>
        </w:rPr>
      </w:pPr>
      <w:r w:rsidRPr="00411BAF">
        <w:rPr>
          <w:rFonts w:ascii="Arial" w:eastAsia="MS Mincho" w:hAnsi="Arial" w:cs="Arial"/>
          <w:b/>
          <w:lang w:eastAsia="ja-JP"/>
        </w:rPr>
        <w:t>ПРИЕМ 202</w:t>
      </w:r>
      <w:r w:rsidR="007A3055">
        <w:rPr>
          <w:rFonts w:ascii="Arial" w:eastAsia="MS Mincho" w:hAnsi="Arial" w:cs="Arial"/>
          <w:b/>
          <w:lang w:eastAsia="ja-JP"/>
        </w:rPr>
        <w:t>4</w:t>
      </w:r>
      <w:r w:rsidRPr="00411BAF">
        <w:rPr>
          <w:rFonts w:ascii="Arial" w:eastAsia="MS Mincho" w:hAnsi="Arial" w:cs="Arial"/>
          <w:b/>
          <w:lang w:eastAsia="ja-JP"/>
        </w:rPr>
        <w:t xml:space="preserve"> г.</w:t>
      </w:r>
    </w:p>
    <w:p w:rsidR="00C2363B" w:rsidRPr="00411BAF" w:rsidRDefault="00C2363B" w:rsidP="00C2363B">
      <w:pPr>
        <w:spacing w:after="0" w:line="240" w:lineRule="auto"/>
        <w:jc w:val="center"/>
        <w:rPr>
          <w:rFonts w:ascii="Arial" w:eastAsia="MS Mincho" w:hAnsi="Arial" w:cs="Arial"/>
          <w:b/>
          <w:lang w:eastAsia="ja-JP"/>
        </w:rPr>
      </w:pPr>
      <w:r w:rsidRPr="00411BAF">
        <w:rPr>
          <w:rFonts w:ascii="Arial" w:eastAsia="MS Mincho" w:hAnsi="Arial" w:cs="Arial"/>
          <w:b/>
          <w:lang w:eastAsia="ja-JP"/>
        </w:rPr>
        <w:t>ФОРМА ОБУЧЕНИЯ ОЧНАЯ</w:t>
      </w:r>
    </w:p>
    <w:p w:rsidR="00247BE5" w:rsidRDefault="00247BE5" w:rsidP="00247BE5">
      <w:pPr>
        <w:spacing w:after="0" w:line="240" w:lineRule="auto"/>
        <w:jc w:val="center"/>
        <w:rPr>
          <w:rFonts w:eastAsia="MS Mincho"/>
          <w:b/>
          <w:lang w:eastAsia="ja-JP"/>
        </w:rPr>
      </w:pPr>
    </w:p>
    <w:p w:rsidR="00C2363B" w:rsidRPr="00C2363B" w:rsidRDefault="00C2363B" w:rsidP="00C2363B">
      <w:pPr>
        <w:spacing w:after="0" w:line="240" w:lineRule="auto"/>
        <w:jc w:val="center"/>
        <w:rPr>
          <w:rFonts w:eastAsia="MS Mincho"/>
          <w:b/>
          <w:lang w:eastAsia="ja-JP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559"/>
        <w:gridCol w:w="2464"/>
        <w:gridCol w:w="2612"/>
      </w:tblGrid>
      <w:tr w:rsidR="00C2363B" w:rsidRPr="00411BAF" w:rsidTr="006679F3">
        <w:trPr>
          <w:trHeight w:val="355"/>
        </w:trPr>
        <w:tc>
          <w:tcPr>
            <w:tcW w:w="3369" w:type="dxa"/>
          </w:tcPr>
          <w:p w:rsidR="00C2363B" w:rsidRPr="00411BAF" w:rsidRDefault="00C2363B" w:rsidP="00C2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1BAF">
              <w:rPr>
                <w:rFonts w:ascii="Arial" w:eastAsia="Times New Roman" w:hAnsi="Arial" w:cs="Arial"/>
                <w:lang w:eastAsia="ru-RU"/>
              </w:rPr>
              <w:t xml:space="preserve">Группа научных </w:t>
            </w:r>
            <w:r w:rsidR="006679F3">
              <w:rPr>
                <w:rFonts w:ascii="Arial" w:eastAsia="Times New Roman" w:hAnsi="Arial" w:cs="Arial"/>
                <w:lang w:eastAsia="ru-RU"/>
              </w:rPr>
              <w:t xml:space="preserve">             </w:t>
            </w:r>
            <w:r w:rsidRPr="00411BAF">
              <w:rPr>
                <w:rFonts w:ascii="Arial" w:eastAsia="Times New Roman" w:hAnsi="Arial" w:cs="Arial"/>
                <w:lang w:eastAsia="ru-RU"/>
              </w:rPr>
              <w:t>специальностей</w:t>
            </w:r>
          </w:p>
        </w:tc>
        <w:tc>
          <w:tcPr>
            <w:tcW w:w="6635" w:type="dxa"/>
            <w:gridSpan w:val="3"/>
          </w:tcPr>
          <w:p w:rsidR="00C2363B" w:rsidRPr="00411BAF" w:rsidRDefault="00C2363B" w:rsidP="00C2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1BAF">
              <w:rPr>
                <w:rFonts w:ascii="Arial" w:eastAsia="Times New Roman" w:hAnsi="Arial" w:cs="Arial"/>
                <w:b/>
                <w:lang w:eastAsia="ru-RU"/>
              </w:rPr>
              <w:t xml:space="preserve">2.6. Химические </w:t>
            </w:r>
            <w:r w:rsidR="006679F3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411BAF">
              <w:rPr>
                <w:rFonts w:ascii="Arial" w:eastAsia="Times New Roman" w:hAnsi="Arial" w:cs="Arial"/>
                <w:b/>
                <w:lang w:eastAsia="ru-RU"/>
              </w:rPr>
              <w:t>технологии,</w:t>
            </w:r>
            <w:r w:rsidR="006679F3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411BAF">
              <w:rPr>
                <w:rFonts w:ascii="Arial" w:eastAsia="Times New Roman" w:hAnsi="Arial" w:cs="Arial"/>
                <w:b/>
                <w:lang w:eastAsia="ru-RU"/>
              </w:rPr>
              <w:t xml:space="preserve"> науки о материалах, </w:t>
            </w:r>
            <w:r w:rsidR="006679F3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411BAF">
              <w:rPr>
                <w:rFonts w:ascii="Arial" w:eastAsia="Times New Roman" w:hAnsi="Arial" w:cs="Arial"/>
                <w:b/>
                <w:lang w:eastAsia="ru-RU"/>
              </w:rPr>
              <w:t>металлургия</w:t>
            </w:r>
          </w:p>
        </w:tc>
      </w:tr>
      <w:tr w:rsidR="00C2363B" w:rsidRPr="00411BAF" w:rsidTr="006679F3">
        <w:tc>
          <w:tcPr>
            <w:tcW w:w="3369" w:type="dxa"/>
          </w:tcPr>
          <w:p w:rsidR="00C2363B" w:rsidRPr="00411BAF" w:rsidRDefault="00C2363B" w:rsidP="00C2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1BAF">
              <w:rPr>
                <w:rFonts w:ascii="Arial" w:eastAsia="Times New Roman" w:hAnsi="Arial" w:cs="Arial"/>
                <w:bCs/>
                <w:lang w:eastAsia="ru-RU"/>
              </w:rPr>
              <w:t>Научная специальность</w:t>
            </w:r>
          </w:p>
        </w:tc>
        <w:tc>
          <w:tcPr>
            <w:tcW w:w="6635" w:type="dxa"/>
            <w:gridSpan w:val="3"/>
          </w:tcPr>
          <w:p w:rsidR="00C2363B" w:rsidRPr="00411BAF" w:rsidRDefault="00C2363B" w:rsidP="00411BAF">
            <w:pPr>
              <w:widowControl w:val="0"/>
              <w:tabs>
                <w:tab w:val="left" w:pos="8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vertAlign w:val="superscript"/>
                <w:lang w:eastAsia="ru-RU"/>
              </w:rPr>
            </w:pPr>
            <w:r w:rsidRPr="00411BAF">
              <w:rPr>
                <w:rFonts w:ascii="Arial" w:eastAsia="Times New Roman" w:hAnsi="Arial" w:cs="Arial"/>
                <w:b/>
                <w:lang w:eastAsia="ru-RU"/>
              </w:rPr>
              <w:t>2.6.14.</w:t>
            </w:r>
            <w:r w:rsidRPr="00411BAF">
              <w:rPr>
                <w:rFonts w:ascii="Arial" w:eastAsia="Times New Roman" w:hAnsi="Arial" w:cs="Arial"/>
                <w:b/>
                <w:lang w:eastAsia="ru-RU"/>
              </w:rPr>
              <w:tab/>
              <w:t>Технология силикатных и тугоплавких нем</w:t>
            </w:r>
            <w:r w:rsidRPr="00411BAF">
              <w:rPr>
                <w:rFonts w:ascii="Arial" w:eastAsia="Times New Roman" w:hAnsi="Arial" w:cs="Arial"/>
                <w:b/>
                <w:lang w:eastAsia="ru-RU"/>
              </w:rPr>
              <w:t>е</w:t>
            </w:r>
            <w:r w:rsidRPr="00411BAF">
              <w:rPr>
                <w:rFonts w:ascii="Arial" w:eastAsia="Times New Roman" w:hAnsi="Arial" w:cs="Arial"/>
                <w:b/>
                <w:lang w:eastAsia="ru-RU"/>
              </w:rPr>
              <w:t>таллических материалов</w:t>
            </w:r>
          </w:p>
        </w:tc>
      </w:tr>
      <w:tr w:rsidR="00C2363B" w:rsidRPr="00411BAF" w:rsidTr="006679F3">
        <w:tc>
          <w:tcPr>
            <w:tcW w:w="3369" w:type="dxa"/>
          </w:tcPr>
          <w:p w:rsidR="00C2363B" w:rsidRPr="00411BAF" w:rsidRDefault="00C2363B" w:rsidP="00C2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411BAF">
              <w:rPr>
                <w:rFonts w:ascii="Arial" w:eastAsia="Times New Roman" w:hAnsi="Arial" w:cs="Arial"/>
                <w:lang w:eastAsia="ru-RU"/>
              </w:rPr>
              <w:t>Уровень образования</w:t>
            </w:r>
          </w:p>
        </w:tc>
        <w:tc>
          <w:tcPr>
            <w:tcW w:w="6635" w:type="dxa"/>
            <w:gridSpan w:val="3"/>
          </w:tcPr>
          <w:p w:rsidR="00C2363B" w:rsidRPr="00411BAF" w:rsidRDefault="00C2363B" w:rsidP="00C2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411BAF">
              <w:rPr>
                <w:rFonts w:ascii="Arial" w:eastAsia="Times New Roman" w:hAnsi="Arial" w:cs="Arial"/>
                <w:bCs/>
                <w:lang w:eastAsia="ru-RU"/>
              </w:rPr>
              <w:t xml:space="preserve">Высшее образование – подготовка </w:t>
            </w:r>
            <w:r w:rsidRPr="00411BAF">
              <w:rPr>
                <w:rFonts w:ascii="Arial" w:eastAsia="Times New Roman" w:hAnsi="Arial" w:cs="Arial"/>
                <w:lang w:eastAsia="ru-RU"/>
              </w:rPr>
              <w:t>кадров высшей кв</w:t>
            </w:r>
            <w:r w:rsidRPr="00411BAF">
              <w:rPr>
                <w:rFonts w:ascii="Arial" w:eastAsia="Times New Roman" w:hAnsi="Arial" w:cs="Arial"/>
                <w:lang w:eastAsia="ru-RU"/>
              </w:rPr>
              <w:t>а</w:t>
            </w:r>
            <w:r w:rsidRPr="00411BAF">
              <w:rPr>
                <w:rFonts w:ascii="Arial" w:eastAsia="Times New Roman" w:hAnsi="Arial" w:cs="Arial"/>
                <w:lang w:eastAsia="ru-RU"/>
              </w:rPr>
              <w:t>лификации</w:t>
            </w:r>
          </w:p>
        </w:tc>
      </w:tr>
      <w:tr w:rsidR="00C2363B" w:rsidRPr="00411BAF" w:rsidTr="006679F3">
        <w:tc>
          <w:tcPr>
            <w:tcW w:w="3369" w:type="dxa"/>
          </w:tcPr>
          <w:p w:rsidR="00C2363B" w:rsidRPr="00411BAF" w:rsidRDefault="00C2363B" w:rsidP="00C2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411BAF">
              <w:rPr>
                <w:rFonts w:ascii="Arial" w:eastAsia="Times New Roman" w:hAnsi="Arial" w:cs="Arial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6635" w:type="dxa"/>
            <w:gridSpan w:val="3"/>
            <w:vAlign w:val="center"/>
          </w:tcPr>
          <w:p w:rsidR="00C2363B" w:rsidRPr="00411BAF" w:rsidRDefault="00C2363B" w:rsidP="00C2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11BAF">
              <w:rPr>
                <w:rFonts w:ascii="Arial" w:eastAsia="Times New Roman" w:hAnsi="Arial" w:cs="Arial"/>
                <w:b/>
                <w:lang w:eastAsia="ru-RU"/>
              </w:rPr>
              <w:t>240</w:t>
            </w:r>
          </w:p>
        </w:tc>
      </w:tr>
      <w:tr w:rsidR="00C2363B" w:rsidRPr="00411BAF" w:rsidTr="006679F3">
        <w:tc>
          <w:tcPr>
            <w:tcW w:w="3369" w:type="dxa"/>
          </w:tcPr>
          <w:p w:rsidR="00C2363B" w:rsidRPr="00411BAF" w:rsidRDefault="00C2363B" w:rsidP="00C2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1BAF">
              <w:rPr>
                <w:rFonts w:ascii="Arial" w:eastAsia="Times New Roman" w:hAnsi="Arial" w:cs="Arial"/>
                <w:lang w:eastAsia="ru-RU"/>
              </w:rPr>
              <w:t>Итоговая аттестация</w:t>
            </w:r>
          </w:p>
        </w:tc>
        <w:tc>
          <w:tcPr>
            <w:tcW w:w="6635" w:type="dxa"/>
            <w:gridSpan w:val="3"/>
          </w:tcPr>
          <w:p w:rsidR="00C2363B" w:rsidRPr="00411BAF" w:rsidRDefault="00C2363B" w:rsidP="00C2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1BAF">
              <w:rPr>
                <w:rFonts w:ascii="Arial" w:eastAsia="Times New Roman" w:hAnsi="Arial" w:cs="Arial"/>
                <w:lang w:eastAsia="ru-RU"/>
              </w:rPr>
              <w:t>Оценка диссертации на предмет ее соответствия крит</w:t>
            </w:r>
            <w:r w:rsidRPr="00411BAF">
              <w:rPr>
                <w:rFonts w:ascii="Arial" w:eastAsia="Times New Roman" w:hAnsi="Arial" w:cs="Arial"/>
                <w:lang w:eastAsia="ru-RU"/>
              </w:rPr>
              <w:t>е</w:t>
            </w:r>
            <w:r w:rsidRPr="00411BAF">
              <w:rPr>
                <w:rFonts w:ascii="Arial" w:eastAsia="Times New Roman" w:hAnsi="Arial" w:cs="Arial"/>
                <w:lang w:eastAsia="ru-RU"/>
              </w:rPr>
              <w:t>риям в соответствии с ФЗ «О науке и государственной научно-технической политике»</w:t>
            </w:r>
          </w:p>
        </w:tc>
      </w:tr>
      <w:tr w:rsidR="00C2363B" w:rsidRPr="00411BAF" w:rsidTr="006679F3">
        <w:trPr>
          <w:trHeight w:val="435"/>
        </w:trPr>
        <w:tc>
          <w:tcPr>
            <w:tcW w:w="3369" w:type="dxa"/>
            <w:tcBorders>
              <w:bottom w:val="single" w:sz="4" w:space="0" w:color="auto"/>
            </w:tcBorders>
          </w:tcPr>
          <w:p w:rsidR="00C2363B" w:rsidRPr="00411BAF" w:rsidRDefault="00C2363B" w:rsidP="00C2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1BAF">
              <w:rPr>
                <w:rFonts w:ascii="Arial" w:eastAsia="Times New Roman" w:hAnsi="Arial" w:cs="Arial"/>
                <w:lang w:eastAsia="ru-RU"/>
              </w:rPr>
              <w:t>Выпускающее подраздел</w:t>
            </w:r>
            <w:r w:rsidRPr="00411BAF">
              <w:rPr>
                <w:rFonts w:ascii="Arial" w:eastAsia="Times New Roman" w:hAnsi="Arial" w:cs="Arial"/>
                <w:lang w:eastAsia="ru-RU"/>
              </w:rPr>
              <w:t>е</w:t>
            </w:r>
            <w:r w:rsidRPr="00411BAF">
              <w:rPr>
                <w:rFonts w:ascii="Arial" w:eastAsia="Times New Roman" w:hAnsi="Arial" w:cs="Arial"/>
                <w:lang w:eastAsia="ru-RU"/>
              </w:rPr>
              <w:t>ние</w:t>
            </w:r>
          </w:p>
        </w:tc>
        <w:tc>
          <w:tcPr>
            <w:tcW w:w="6635" w:type="dxa"/>
            <w:gridSpan w:val="3"/>
            <w:tcBorders>
              <w:bottom w:val="single" w:sz="4" w:space="0" w:color="auto"/>
            </w:tcBorders>
          </w:tcPr>
          <w:p w:rsidR="00C2363B" w:rsidRPr="00411BAF" w:rsidRDefault="00C2363B" w:rsidP="00C2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1BAF">
              <w:rPr>
                <w:rFonts w:ascii="Arial" w:eastAsia="Times New Roman" w:hAnsi="Arial" w:cs="Arial"/>
                <w:lang w:eastAsia="ru-RU"/>
              </w:rPr>
              <w:t>НОЦ Н.М.Кижнера</w:t>
            </w:r>
          </w:p>
        </w:tc>
      </w:tr>
      <w:tr w:rsidR="00C2363B" w:rsidRPr="00411BAF" w:rsidTr="006679F3">
        <w:tc>
          <w:tcPr>
            <w:tcW w:w="3369" w:type="dxa"/>
            <w:tcBorders>
              <w:left w:val="nil"/>
              <w:right w:val="nil"/>
            </w:tcBorders>
          </w:tcPr>
          <w:p w:rsidR="00C2363B" w:rsidRPr="00411BAF" w:rsidRDefault="00C2363B" w:rsidP="00C2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35" w:type="dxa"/>
            <w:gridSpan w:val="3"/>
            <w:tcBorders>
              <w:left w:val="nil"/>
              <w:right w:val="nil"/>
            </w:tcBorders>
          </w:tcPr>
          <w:p w:rsidR="00C2363B" w:rsidRPr="00411BAF" w:rsidRDefault="00C2363B" w:rsidP="00C2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lang w:eastAsia="ru-RU"/>
              </w:rPr>
            </w:pPr>
          </w:p>
        </w:tc>
      </w:tr>
      <w:tr w:rsidR="00C2363B" w:rsidRPr="007D2DCB" w:rsidTr="00A8480B">
        <w:tc>
          <w:tcPr>
            <w:tcW w:w="4928" w:type="dxa"/>
            <w:gridSpan w:val="2"/>
          </w:tcPr>
          <w:p w:rsidR="00C2363B" w:rsidRPr="007D2DCB" w:rsidRDefault="00C2363B" w:rsidP="006679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2DCB">
              <w:rPr>
                <w:rFonts w:ascii="Arial" w:eastAsia="Times New Roman" w:hAnsi="Arial" w:cs="Arial"/>
                <w:lang w:eastAsia="ru-RU"/>
              </w:rPr>
              <w:t>Заведующий ОАиД</w:t>
            </w:r>
          </w:p>
        </w:tc>
        <w:tc>
          <w:tcPr>
            <w:tcW w:w="2464" w:type="dxa"/>
          </w:tcPr>
          <w:p w:rsidR="00C2363B" w:rsidRPr="007D2DCB" w:rsidRDefault="00C2363B" w:rsidP="0052211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12" w:type="dxa"/>
          </w:tcPr>
          <w:p w:rsidR="00C2363B" w:rsidRPr="007D2DCB" w:rsidRDefault="00C2363B" w:rsidP="0052211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2DCB">
              <w:rPr>
                <w:rFonts w:ascii="Arial" w:eastAsia="Times New Roman" w:hAnsi="Arial" w:cs="Arial"/>
                <w:lang w:eastAsia="ru-RU"/>
              </w:rPr>
              <w:t>А.В. Барская</w:t>
            </w:r>
          </w:p>
        </w:tc>
      </w:tr>
      <w:tr w:rsidR="00C2363B" w:rsidRPr="007D2DCB" w:rsidTr="00A8480B">
        <w:tc>
          <w:tcPr>
            <w:tcW w:w="4928" w:type="dxa"/>
            <w:gridSpan w:val="2"/>
          </w:tcPr>
          <w:p w:rsidR="00C2363B" w:rsidRPr="007D2DCB" w:rsidRDefault="00A8480B" w:rsidP="0052211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480B">
              <w:rPr>
                <w:rFonts w:ascii="Arial" w:eastAsia="Times New Roman" w:hAnsi="Arial" w:cs="Arial"/>
                <w:lang w:eastAsia="ru-RU"/>
              </w:rPr>
              <w:t>Заведующий кафедрой - руководитель НОЦ Н.М. Кижнера (на правах кафе</w:t>
            </w:r>
            <w:r w:rsidRPr="00A8480B">
              <w:rPr>
                <w:rFonts w:ascii="Arial" w:eastAsia="Times New Roman" w:hAnsi="Arial" w:cs="Arial"/>
                <w:lang w:eastAsia="ru-RU"/>
              </w:rPr>
              <w:t>д</w:t>
            </w:r>
            <w:r w:rsidRPr="00A8480B">
              <w:rPr>
                <w:rFonts w:ascii="Arial" w:eastAsia="Times New Roman" w:hAnsi="Arial" w:cs="Arial"/>
                <w:lang w:eastAsia="ru-RU"/>
              </w:rPr>
              <w:t>ры)</w:t>
            </w:r>
          </w:p>
        </w:tc>
        <w:tc>
          <w:tcPr>
            <w:tcW w:w="2464" w:type="dxa"/>
          </w:tcPr>
          <w:p w:rsidR="00C2363B" w:rsidRPr="007D2DCB" w:rsidRDefault="00C2363B" w:rsidP="0052211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12" w:type="dxa"/>
          </w:tcPr>
          <w:p w:rsidR="00C2363B" w:rsidRPr="007D2DCB" w:rsidRDefault="00C2363B" w:rsidP="0052211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2DCB">
              <w:rPr>
                <w:rFonts w:ascii="Arial" w:eastAsia="Times New Roman" w:hAnsi="Arial" w:cs="Arial"/>
                <w:lang w:eastAsia="ru-RU"/>
              </w:rPr>
              <w:t>Е.А. Краснокутская</w:t>
            </w:r>
          </w:p>
        </w:tc>
      </w:tr>
      <w:tr w:rsidR="00C2363B" w:rsidRPr="007D2DCB" w:rsidTr="00A8480B">
        <w:trPr>
          <w:trHeight w:val="419"/>
        </w:trPr>
        <w:tc>
          <w:tcPr>
            <w:tcW w:w="4928" w:type="dxa"/>
            <w:gridSpan w:val="2"/>
          </w:tcPr>
          <w:p w:rsidR="00C2363B" w:rsidRPr="007D2DCB" w:rsidRDefault="006679F3" w:rsidP="00A848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2DCB">
              <w:rPr>
                <w:rFonts w:ascii="Arial" w:eastAsia="Times New Roman" w:hAnsi="Arial" w:cs="Arial"/>
                <w:lang w:eastAsia="ru-RU"/>
              </w:rPr>
              <w:t xml:space="preserve">Руководитель </w:t>
            </w:r>
            <w:r w:rsidR="00A8480B">
              <w:rPr>
                <w:rFonts w:ascii="Arial" w:hAnsi="Arial" w:cs="Arial"/>
              </w:rPr>
              <w:t>ООП</w:t>
            </w:r>
          </w:p>
        </w:tc>
        <w:tc>
          <w:tcPr>
            <w:tcW w:w="2464" w:type="dxa"/>
          </w:tcPr>
          <w:p w:rsidR="00C2363B" w:rsidRPr="007D2DCB" w:rsidRDefault="00C2363B" w:rsidP="00522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12" w:type="dxa"/>
          </w:tcPr>
          <w:p w:rsidR="00C2363B" w:rsidRPr="007D2DCB" w:rsidRDefault="00C2363B" w:rsidP="0052211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2DCB">
              <w:rPr>
                <w:rFonts w:ascii="Arial" w:eastAsia="Times New Roman" w:hAnsi="Arial" w:cs="Arial"/>
                <w:lang w:eastAsia="ru-RU"/>
              </w:rPr>
              <w:t>Т.С. Петровская</w:t>
            </w:r>
          </w:p>
        </w:tc>
      </w:tr>
    </w:tbl>
    <w:p w:rsidR="00C2363B" w:rsidRPr="00C2363B" w:rsidRDefault="00C2363B" w:rsidP="00C2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C2363B" w:rsidRPr="00C2363B" w:rsidRDefault="00C2363B" w:rsidP="00C2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C2363B" w:rsidRPr="00247BE5" w:rsidRDefault="00C2363B" w:rsidP="00247BE5">
      <w:pPr>
        <w:spacing w:after="0" w:line="240" w:lineRule="auto"/>
        <w:jc w:val="center"/>
        <w:rPr>
          <w:rFonts w:eastAsia="MS Mincho"/>
          <w:b/>
          <w:lang w:eastAsia="ja-JP"/>
        </w:rPr>
      </w:pPr>
    </w:p>
    <w:p w:rsidR="00255E90" w:rsidRPr="00060FCF" w:rsidRDefault="00255E90" w:rsidP="00247BE5"/>
    <w:p w:rsidR="00A96E5E" w:rsidRDefault="00A96E5E" w:rsidP="00411BAF"/>
    <w:p w:rsidR="00A96E5E" w:rsidRPr="00A96E5E" w:rsidRDefault="00A96E5E" w:rsidP="00247BE5">
      <w:pPr>
        <w:jc w:val="center"/>
      </w:pPr>
    </w:p>
    <w:p w:rsidR="00247BE5" w:rsidRPr="00411BAF" w:rsidRDefault="00255E90" w:rsidP="001A62D1">
      <w:pPr>
        <w:jc w:val="center"/>
        <w:rPr>
          <w:rFonts w:ascii="Arial" w:hAnsi="Arial" w:cs="Arial"/>
        </w:rPr>
      </w:pPr>
      <w:r w:rsidRPr="00411BAF">
        <w:rPr>
          <w:rFonts w:ascii="Arial" w:hAnsi="Arial" w:cs="Arial"/>
        </w:rPr>
        <w:t>Т</w:t>
      </w:r>
      <w:r w:rsidR="00247BE5" w:rsidRPr="00411BAF">
        <w:rPr>
          <w:rFonts w:ascii="Arial" w:hAnsi="Arial" w:cs="Arial"/>
        </w:rPr>
        <w:t>омск</w:t>
      </w:r>
      <w:r w:rsidR="00C2363B" w:rsidRPr="00411BAF">
        <w:rPr>
          <w:rFonts w:ascii="Arial" w:hAnsi="Arial" w:cs="Arial"/>
        </w:rPr>
        <w:t xml:space="preserve"> </w:t>
      </w:r>
      <w:r w:rsidR="000D7848">
        <w:rPr>
          <w:rFonts w:ascii="Arial" w:hAnsi="Arial" w:cs="Arial"/>
        </w:rPr>
        <w:t xml:space="preserve">- </w:t>
      </w:r>
      <w:r w:rsidR="00C2363B" w:rsidRPr="00411BAF">
        <w:rPr>
          <w:rFonts w:ascii="Arial" w:hAnsi="Arial" w:cs="Arial"/>
        </w:rPr>
        <w:t>202</w:t>
      </w:r>
      <w:r w:rsidR="007A3055">
        <w:rPr>
          <w:rFonts w:ascii="Arial" w:hAnsi="Arial" w:cs="Arial"/>
        </w:rPr>
        <w:t>4</w:t>
      </w:r>
    </w:p>
    <w:p w:rsidR="00247BE5" w:rsidRPr="00411BAF" w:rsidRDefault="00247BE5" w:rsidP="00411BAF">
      <w:pPr>
        <w:jc w:val="center"/>
        <w:rPr>
          <w:rFonts w:ascii="Arial" w:hAnsi="Arial" w:cs="Arial"/>
        </w:rPr>
      </w:pPr>
      <w:r w:rsidRPr="00411BAF">
        <w:rPr>
          <w:rFonts w:ascii="Arial" w:hAnsi="Arial" w:cs="Arial"/>
        </w:rPr>
        <w:lastRenderedPageBreak/>
        <w:t>ЛИСТ СОГЛАСОВАНИЯ:</w:t>
      </w:r>
    </w:p>
    <w:p w:rsidR="00C2363B" w:rsidRPr="00411BAF" w:rsidRDefault="00C2363B" w:rsidP="00411BAF">
      <w:pPr>
        <w:jc w:val="both"/>
        <w:rPr>
          <w:rFonts w:ascii="Arial" w:hAnsi="Arial" w:cs="Arial"/>
        </w:rPr>
      </w:pPr>
      <w:r w:rsidRPr="00411BAF">
        <w:rPr>
          <w:rFonts w:ascii="Arial" w:hAnsi="Arial" w:cs="Arial"/>
        </w:rPr>
        <w:t>Программа аспирантуры по специальности 2.6.14.</w:t>
      </w:r>
      <w:r w:rsidR="00411BAF">
        <w:rPr>
          <w:rFonts w:ascii="Arial" w:hAnsi="Arial" w:cs="Arial"/>
        </w:rPr>
        <w:t xml:space="preserve"> </w:t>
      </w:r>
      <w:r w:rsidRPr="00411BAF">
        <w:rPr>
          <w:rFonts w:ascii="Arial" w:hAnsi="Arial" w:cs="Arial"/>
        </w:rPr>
        <w:t>Технология силикатных и туг</w:t>
      </w:r>
      <w:r w:rsidRPr="00411BAF">
        <w:rPr>
          <w:rFonts w:ascii="Arial" w:hAnsi="Arial" w:cs="Arial"/>
        </w:rPr>
        <w:t>о</w:t>
      </w:r>
      <w:r w:rsidRPr="00411BAF">
        <w:rPr>
          <w:rFonts w:ascii="Arial" w:hAnsi="Arial" w:cs="Arial"/>
        </w:rPr>
        <w:t>плавких неметаллических материалов разработана в соответствии с Самостоятел</w:t>
      </w:r>
      <w:r w:rsidRPr="00411BAF">
        <w:rPr>
          <w:rFonts w:ascii="Arial" w:hAnsi="Arial" w:cs="Arial"/>
        </w:rPr>
        <w:t>ь</w:t>
      </w:r>
      <w:r w:rsidRPr="00411BAF">
        <w:rPr>
          <w:rFonts w:ascii="Arial" w:hAnsi="Arial" w:cs="Arial"/>
        </w:rPr>
        <w:t>но устанавливаемыми требованиями к программам подготовки научных и научно-педагогических кадров в аспирантуре, в том числе к структуре программ, условиям их реализации, срокам освоения с учетом образовательных технологий и особенн</w:t>
      </w:r>
      <w:r w:rsidRPr="00411BAF">
        <w:rPr>
          <w:rFonts w:ascii="Arial" w:hAnsi="Arial" w:cs="Arial"/>
        </w:rPr>
        <w:t>о</w:t>
      </w:r>
      <w:r w:rsidRPr="00411BAF">
        <w:rPr>
          <w:rFonts w:ascii="Arial" w:hAnsi="Arial" w:cs="Arial"/>
        </w:rPr>
        <w:t>стей отдельных категорий обучающихся, утвержденные решением Ученого совета ТПУ от 26.05.2022 г. протокол № 7 (далее – СУТ), а также федеральными госуда</w:t>
      </w:r>
      <w:r w:rsidRPr="00411BAF">
        <w:rPr>
          <w:rFonts w:ascii="Arial" w:hAnsi="Arial" w:cs="Arial"/>
        </w:rPr>
        <w:t>р</w:t>
      </w:r>
      <w:r w:rsidRPr="00411BAF">
        <w:rPr>
          <w:rFonts w:ascii="Arial" w:hAnsi="Arial" w:cs="Arial"/>
        </w:rPr>
        <w:t xml:space="preserve">ственными нормативными актами и локальными нормативными актами ТПУ. </w:t>
      </w:r>
    </w:p>
    <w:p w:rsidR="00247BE5" w:rsidRPr="00411BAF" w:rsidRDefault="00247BE5" w:rsidP="00411BAF">
      <w:pPr>
        <w:jc w:val="both"/>
        <w:rPr>
          <w:rFonts w:ascii="Arial" w:hAnsi="Arial" w:cs="Arial"/>
        </w:rPr>
      </w:pPr>
    </w:p>
    <w:p w:rsidR="000D7848" w:rsidRPr="00A8480B" w:rsidRDefault="00EB79C4" w:rsidP="000D7848">
      <w:pPr>
        <w:jc w:val="both"/>
        <w:rPr>
          <w:rFonts w:ascii="Arial" w:hAnsi="Arial" w:cs="Arial"/>
        </w:rPr>
      </w:pPr>
      <w:r w:rsidRPr="00411BAF">
        <w:rPr>
          <w:rFonts w:ascii="Arial" w:hAnsi="Arial" w:cs="Arial"/>
        </w:rPr>
        <w:t xml:space="preserve">Программа аспирантуры по специальности </w:t>
      </w:r>
      <w:r w:rsidR="000D7848" w:rsidRPr="000D7848">
        <w:rPr>
          <w:rFonts w:ascii="Arial" w:hAnsi="Arial" w:cs="Arial"/>
          <w:i/>
        </w:rPr>
        <w:t>2.6.14. Технология силикатных и туг</w:t>
      </w:r>
      <w:r w:rsidR="000D7848" w:rsidRPr="000D7848">
        <w:rPr>
          <w:rFonts w:ascii="Arial" w:hAnsi="Arial" w:cs="Arial"/>
          <w:i/>
        </w:rPr>
        <w:t>о</w:t>
      </w:r>
      <w:r w:rsidR="000D7848" w:rsidRPr="000D7848">
        <w:rPr>
          <w:rFonts w:ascii="Arial" w:hAnsi="Arial" w:cs="Arial"/>
          <w:i/>
        </w:rPr>
        <w:t xml:space="preserve">плавких </w:t>
      </w:r>
      <w:r w:rsidR="000D7848" w:rsidRPr="00A8480B">
        <w:rPr>
          <w:rFonts w:ascii="Arial" w:hAnsi="Arial" w:cs="Arial"/>
          <w:i/>
        </w:rPr>
        <w:t xml:space="preserve">неметаллических материалов </w:t>
      </w:r>
      <w:r w:rsidRPr="00A8480B">
        <w:rPr>
          <w:rFonts w:ascii="Arial" w:hAnsi="Arial" w:cs="Arial"/>
        </w:rPr>
        <w:t>обсуждена на заседании НОЦ Н.М.Кижнера</w:t>
      </w:r>
      <w:r w:rsidR="000F5EE3" w:rsidRPr="00A8480B">
        <w:rPr>
          <w:rFonts w:ascii="Arial" w:hAnsi="Arial" w:cs="Arial"/>
        </w:rPr>
        <w:t xml:space="preserve"> ИШНПТ </w:t>
      </w:r>
      <w:r w:rsidR="000D7848" w:rsidRPr="00A8480B">
        <w:rPr>
          <w:rFonts w:ascii="Arial" w:hAnsi="Arial" w:cs="Arial"/>
        </w:rPr>
        <w:t xml:space="preserve">Протокол № </w:t>
      </w:r>
      <w:r w:rsidR="00A8480B" w:rsidRPr="00A8480B">
        <w:rPr>
          <w:rFonts w:ascii="Arial" w:hAnsi="Arial" w:cs="Arial"/>
        </w:rPr>
        <w:t>9</w:t>
      </w:r>
      <w:r w:rsidR="000D7848" w:rsidRPr="00A8480B">
        <w:rPr>
          <w:rFonts w:ascii="Arial" w:hAnsi="Arial" w:cs="Arial"/>
        </w:rPr>
        <w:t xml:space="preserve"> от 2</w:t>
      </w:r>
      <w:r w:rsidR="00A8480B" w:rsidRPr="00A8480B">
        <w:rPr>
          <w:rFonts w:ascii="Arial" w:hAnsi="Arial" w:cs="Arial"/>
        </w:rPr>
        <w:t>4</w:t>
      </w:r>
      <w:r w:rsidR="000D7848" w:rsidRPr="00A8480B">
        <w:rPr>
          <w:rFonts w:ascii="Arial" w:hAnsi="Arial" w:cs="Arial"/>
        </w:rPr>
        <w:t>.06.202</w:t>
      </w:r>
      <w:r w:rsidR="00A8480B" w:rsidRPr="00A8480B">
        <w:rPr>
          <w:rFonts w:ascii="Arial" w:hAnsi="Arial" w:cs="Arial"/>
        </w:rPr>
        <w:t>4</w:t>
      </w:r>
      <w:r w:rsidR="000D7848" w:rsidRPr="00A8480B">
        <w:rPr>
          <w:rFonts w:ascii="Arial" w:hAnsi="Arial" w:cs="Arial"/>
        </w:rPr>
        <w:t xml:space="preserve"> г.</w:t>
      </w:r>
    </w:p>
    <w:p w:rsidR="00247BE5" w:rsidRPr="00A8480B" w:rsidRDefault="00247BE5" w:rsidP="00411BAF">
      <w:pPr>
        <w:jc w:val="both"/>
        <w:rPr>
          <w:rFonts w:ascii="Arial" w:hAnsi="Arial" w:cs="Arial"/>
        </w:rPr>
      </w:pPr>
    </w:p>
    <w:p w:rsidR="00EB79C4" w:rsidRPr="00411BAF" w:rsidRDefault="00EB79C4" w:rsidP="00411BAF">
      <w:pPr>
        <w:jc w:val="both"/>
        <w:rPr>
          <w:rFonts w:ascii="Arial" w:hAnsi="Arial" w:cs="Arial"/>
        </w:rPr>
      </w:pPr>
      <w:r w:rsidRPr="00A8480B">
        <w:rPr>
          <w:rFonts w:ascii="Arial" w:hAnsi="Arial" w:cs="Arial"/>
        </w:rPr>
        <w:t xml:space="preserve">Программа аспирантуры по специальности </w:t>
      </w:r>
      <w:r w:rsidRPr="00A8480B">
        <w:rPr>
          <w:rFonts w:ascii="Arial" w:hAnsi="Arial" w:cs="Arial"/>
          <w:i/>
        </w:rPr>
        <w:t>2.6.14.Технология силикатных и туг</w:t>
      </w:r>
      <w:r w:rsidRPr="00A8480B">
        <w:rPr>
          <w:rFonts w:ascii="Arial" w:hAnsi="Arial" w:cs="Arial"/>
          <w:i/>
        </w:rPr>
        <w:t>о</w:t>
      </w:r>
      <w:r w:rsidRPr="00A8480B">
        <w:rPr>
          <w:rFonts w:ascii="Arial" w:hAnsi="Arial" w:cs="Arial"/>
          <w:i/>
        </w:rPr>
        <w:t>плавких неметаллических материалов</w:t>
      </w:r>
      <w:r w:rsidRPr="00A8480B">
        <w:rPr>
          <w:rFonts w:ascii="Arial" w:hAnsi="Arial" w:cs="Arial"/>
        </w:rPr>
        <w:t xml:space="preserve"> одобрена решением </w:t>
      </w:r>
      <w:r w:rsidR="000D7848" w:rsidRPr="00A8480B">
        <w:rPr>
          <w:rFonts w:ascii="Arial" w:hAnsi="Arial" w:cs="Arial"/>
        </w:rPr>
        <w:t>Ученого совета/НТС ИШНПТ</w:t>
      </w:r>
      <w:r w:rsidRPr="00A8480B">
        <w:rPr>
          <w:rFonts w:ascii="Arial" w:hAnsi="Arial" w:cs="Arial"/>
        </w:rPr>
        <w:t xml:space="preserve"> Протокол №</w:t>
      </w:r>
      <w:r w:rsidR="000F5EE3" w:rsidRPr="00A8480B">
        <w:rPr>
          <w:rFonts w:ascii="Arial" w:hAnsi="Arial" w:cs="Arial"/>
        </w:rPr>
        <w:t xml:space="preserve"> </w:t>
      </w:r>
      <w:r w:rsidR="00EC4510" w:rsidRPr="00A8480B">
        <w:rPr>
          <w:rFonts w:ascii="Arial" w:hAnsi="Arial" w:cs="Arial"/>
        </w:rPr>
        <w:t>6</w:t>
      </w:r>
      <w:r w:rsidR="000F5EE3" w:rsidRPr="00A8480B">
        <w:rPr>
          <w:rFonts w:ascii="Arial" w:hAnsi="Arial" w:cs="Arial"/>
        </w:rPr>
        <w:t xml:space="preserve"> </w:t>
      </w:r>
      <w:r w:rsidRPr="00A8480B">
        <w:rPr>
          <w:rFonts w:ascii="Arial" w:hAnsi="Arial" w:cs="Arial"/>
        </w:rPr>
        <w:t>от</w:t>
      </w:r>
      <w:r w:rsidR="000F5EE3" w:rsidRPr="00A8480B">
        <w:rPr>
          <w:rFonts w:ascii="Arial" w:hAnsi="Arial" w:cs="Arial"/>
        </w:rPr>
        <w:t xml:space="preserve"> </w:t>
      </w:r>
      <w:r w:rsidR="00EC4510" w:rsidRPr="00A8480B">
        <w:rPr>
          <w:rFonts w:ascii="Arial" w:hAnsi="Arial" w:cs="Arial"/>
        </w:rPr>
        <w:t>2</w:t>
      </w:r>
      <w:r w:rsidR="00A8480B" w:rsidRPr="00A8480B">
        <w:rPr>
          <w:rFonts w:ascii="Arial" w:hAnsi="Arial" w:cs="Arial"/>
        </w:rPr>
        <w:t>5</w:t>
      </w:r>
      <w:r w:rsidR="00EC4510" w:rsidRPr="00A8480B">
        <w:rPr>
          <w:rFonts w:ascii="Arial" w:hAnsi="Arial" w:cs="Arial"/>
        </w:rPr>
        <w:t>.06.202</w:t>
      </w:r>
      <w:r w:rsidR="00A8480B" w:rsidRPr="00A8480B">
        <w:rPr>
          <w:rFonts w:ascii="Arial" w:hAnsi="Arial" w:cs="Arial"/>
        </w:rPr>
        <w:t>4</w:t>
      </w:r>
      <w:r w:rsidR="000D7848" w:rsidRPr="00A8480B">
        <w:rPr>
          <w:rFonts w:ascii="Arial" w:hAnsi="Arial" w:cs="Arial"/>
        </w:rPr>
        <w:t xml:space="preserve"> </w:t>
      </w:r>
      <w:r w:rsidRPr="00A8480B">
        <w:rPr>
          <w:rFonts w:ascii="Arial" w:hAnsi="Arial" w:cs="Arial"/>
        </w:rPr>
        <w:t>г.</w:t>
      </w:r>
    </w:p>
    <w:p w:rsidR="00A96E5E" w:rsidRPr="00411BAF" w:rsidRDefault="00A96E5E" w:rsidP="00411BAF">
      <w:pPr>
        <w:jc w:val="both"/>
        <w:rPr>
          <w:rFonts w:ascii="Arial" w:hAnsi="Arial" w:cs="Arial"/>
        </w:rPr>
      </w:pPr>
    </w:p>
    <w:p w:rsidR="00A96E5E" w:rsidRPr="000D7848" w:rsidRDefault="00A96E5E" w:rsidP="00A96E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247BE5" w:rsidRPr="000D7848" w:rsidRDefault="00247BE5" w:rsidP="0024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D7848">
        <w:rPr>
          <w:rFonts w:ascii="Arial" w:eastAsia="Times New Roman" w:hAnsi="Arial" w:cs="Arial"/>
          <w:lang w:eastAsia="ru-RU"/>
        </w:rPr>
        <w:t xml:space="preserve">Разработчик(и) </w:t>
      </w:r>
      <w:r w:rsidR="00EB79C4" w:rsidRPr="000D7848">
        <w:rPr>
          <w:rFonts w:ascii="Arial" w:eastAsia="Times New Roman" w:hAnsi="Arial" w:cs="Arial"/>
          <w:lang w:eastAsia="ru-RU"/>
        </w:rPr>
        <w:t>ПА</w:t>
      </w:r>
      <w:r w:rsidRPr="000D7848">
        <w:rPr>
          <w:rFonts w:ascii="Arial" w:eastAsia="Times New Roman" w:hAnsi="Arial" w:cs="Arial"/>
          <w:lang w:eastAsia="ru-RU"/>
        </w:rPr>
        <w:t>:</w:t>
      </w:r>
    </w:p>
    <w:p w:rsidR="00247BE5" w:rsidRPr="000D7848" w:rsidRDefault="00247BE5" w:rsidP="0024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Style w:val="14"/>
        <w:tblW w:w="0" w:type="auto"/>
        <w:tblInd w:w="279" w:type="dxa"/>
        <w:tblLook w:val="04A0" w:firstRow="1" w:lastRow="0" w:firstColumn="1" w:lastColumn="0" w:noHBand="0" w:noVBand="1"/>
      </w:tblPr>
      <w:tblGrid>
        <w:gridCol w:w="6066"/>
        <w:gridCol w:w="3282"/>
      </w:tblGrid>
      <w:tr w:rsidR="00285905" w:rsidRPr="000D7848" w:rsidTr="00A8480B">
        <w:tc>
          <w:tcPr>
            <w:tcW w:w="6066" w:type="dxa"/>
            <w:shd w:val="clear" w:color="auto" w:fill="F2F2F2" w:themeFill="background1" w:themeFillShade="F2"/>
          </w:tcPr>
          <w:p w:rsidR="00285905" w:rsidRPr="000D7848" w:rsidRDefault="00285905" w:rsidP="00247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0D7848">
              <w:rPr>
                <w:rFonts w:ascii="Arial" w:eastAsia="Times New Roman" w:hAnsi="Arial" w:cs="Arial"/>
              </w:rPr>
              <w:t>Должность</w:t>
            </w:r>
          </w:p>
        </w:tc>
        <w:tc>
          <w:tcPr>
            <w:tcW w:w="3282" w:type="dxa"/>
            <w:shd w:val="clear" w:color="auto" w:fill="F2F2F2" w:themeFill="background1" w:themeFillShade="F2"/>
          </w:tcPr>
          <w:p w:rsidR="00285905" w:rsidRPr="000D7848" w:rsidRDefault="00285905" w:rsidP="00247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0D7848">
              <w:rPr>
                <w:rFonts w:ascii="Arial" w:eastAsia="Times New Roman" w:hAnsi="Arial" w:cs="Arial"/>
              </w:rPr>
              <w:t>ФИО</w:t>
            </w:r>
          </w:p>
        </w:tc>
      </w:tr>
      <w:tr w:rsidR="00285905" w:rsidRPr="000D7848" w:rsidTr="00A8480B">
        <w:tc>
          <w:tcPr>
            <w:tcW w:w="6066" w:type="dxa"/>
          </w:tcPr>
          <w:p w:rsidR="00285905" w:rsidRPr="000D7848" w:rsidRDefault="00285905" w:rsidP="00247B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D7848">
              <w:rPr>
                <w:rFonts w:ascii="Arial" w:eastAsia="Times New Roman" w:hAnsi="Arial" w:cs="Arial"/>
                <w:sz w:val="24"/>
                <w:szCs w:val="24"/>
              </w:rPr>
              <w:t>Профессор</w:t>
            </w:r>
            <w:r w:rsidR="00A8480B">
              <w:rPr>
                <w:rFonts w:ascii="Arial" w:eastAsia="Times New Roman" w:hAnsi="Arial" w:cs="Arial"/>
                <w:sz w:val="24"/>
                <w:szCs w:val="24"/>
              </w:rPr>
              <w:t>-консультант</w:t>
            </w:r>
            <w:r w:rsidRPr="000D7848">
              <w:rPr>
                <w:rFonts w:ascii="Arial" w:eastAsia="Times New Roman" w:hAnsi="Arial" w:cs="Arial"/>
                <w:sz w:val="24"/>
                <w:szCs w:val="24"/>
              </w:rPr>
              <w:t xml:space="preserve"> НОЦ Н.М. Кижнера, д.т.н.</w:t>
            </w:r>
          </w:p>
        </w:tc>
        <w:tc>
          <w:tcPr>
            <w:tcW w:w="3282" w:type="dxa"/>
          </w:tcPr>
          <w:p w:rsidR="00285905" w:rsidRPr="000D7848" w:rsidRDefault="00285905" w:rsidP="00247B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D7848">
              <w:rPr>
                <w:rFonts w:ascii="Arial" w:eastAsia="Times New Roman" w:hAnsi="Arial" w:cs="Arial"/>
                <w:sz w:val="24"/>
                <w:szCs w:val="24"/>
              </w:rPr>
              <w:t>Т.С. Петровская</w:t>
            </w:r>
          </w:p>
        </w:tc>
      </w:tr>
      <w:tr w:rsidR="000D7848" w:rsidRPr="000D7848" w:rsidTr="00A8480B">
        <w:tc>
          <w:tcPr>
            <w:tcW w:w="6066" w:type="dxa"/>
          </w:tcPr>
          <w:p w:rsidR="000D7848" w:rsidRPr="000D7848" w:rsidRDefault="000D7848" w:rsidP="00247B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2" w:type="dxa"/>
          </w:tcPr>
          <w:p w:rsidR="000D7848" w:rsidRPr="000D7848" w:rsidRDefault="000D7848" w:rsidP="00247B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47BE5" w:rsidRPr="00247BE5" w:rsidRDefault="00247BE5" w:rsidP="0024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247BE5" w:rsidRDefault="00247BE5" w:rsidP="00247BE5">
      <w:pPr>
        <w:tabs>
          <w:tab w:val="left" w:pos="709"/>
        </w:tabs>
        <w:spacing w:after="120" w:line="240" w:lineRule="auto"/>
        <w:ind w:left="426"/>
        <w:jc w:val="both"/>
        <w:rPr>
          <w:b/>
        </w:rPr>
      </w:pPr>
    </w:p>
    <w:p w:rsidR="00FD38D3" w:rsidRDefault="00FD38D3" w:rsidP="00E12AC5">
      <w:pPr>
        <w:spacing w:before="120" w:after="120" w:line="240" w:lineRule="auto"/>
        <w:jc w:val="both"/>
      </w:pPr>
    </w:p>
    <w:p w:rsidR="00A96E5E" w:rsidRDefault="00A96E5E" w:rsidP="00E12AC5">
      <w:pPr>
        <w:spacing w:before="120" w:after="120" w:line="240" w:lineRule="auto"/>
        <w:jc w:val="both"/>
      </w:pPr>
    </w:p>
    <w:p w:rsidR="00A96E5E" w:rsidRDefault="00A96E5E" w:rsidP="00E12AC5">
      <w:pPr>
        <w:spacing w:before="120" w:after="120" w:line="240" w:lineRule="auto"/>
        <w:jc w:val="both"/>
        <w:rPr>
          <w:b/>
        </w:rPr>
      </w:pPr>
    </w:p>
    <w:p w:rsidR="00FD38D3" w:rsidRDefault="00FD38D3" w:rsidP="00E12AC5">
      <w:pPr>
        <w:spacing w:before="120" w:after="120" w:line="240" w:lineRule="auto"/>
        <w:jc w:val="both"/>
        <w:rPr>
          <w:b/>
        </w:rPr>
      </w:pPr>
    </w:p>
    <w:p w:rsidR="00FD38D3" w:rsidRDefault="00FD38D3" w:rsidP="00E12AC5">
      <w:pPr>
        <w:spacing w:before="120" w:after="120" w:line="240" w:lineRule="auto"/>
        <w:jc w:val="both"/>
        <w:rPr>
          <w:b/>
        </w:rPr>
      </w:pPr>
    </w:p>
    <w:p w:rsidR="001F1724" w:rsidRDefault="001F1724" w:rsidP="00E12AC5">
      <w:pPr>
        <w:spacing w:before="120" w:after="120" w:line="240" w:lineRule="auto"/>
        <w:jc w:val="both"/>
        <w:rPr>
          <w:b/>
        </w:rPr>
      </w:pPr>
    </w:p>
    <w:p w:rsidR="001F1724" w:rsidRDefault="001F1724" w:rsidP="00E12AC5">
      <w:pPr>
        <w:spacing w:before="120" w:after="120" w:line="240" w:lineRule="auto"/>
        <w:jc w:val="both"/>
        <w:rPr>
          <w:b/>
        </w:rPr>
      </w:pPr>
    </w:p>
    <w:p w:rsidR="001F1724" w:rsidRDefault="001F1724" w:rsidP="00E12AC5">
      <w:pPr>
        <w:spacing w:before="120" w:after="120" w:line="240" w:lineRule="auto"/>
        <w:jc w:val="both"/>
        <w:rPr>
          <w:b/>
        </w:rPr>
      </w:pPr>
    </w:p>
    <w:p w:rsidR="00FD38D3" w:rsidRDefault="00FD38D3" w:rsidP="00E12AC5">
      <w:pPr>
        <w:spacing w:before="120" w:after="120" w:line="240" w:lineRule="auto"/>
        <w:jc w:val="both"/>
        <w:rPr>
          <w:b/>
        </w:rPr>
      </w:pPr>
    </w:p>
    <w:p w:rsidR="00FD38D3" w:rsidRDefault="00FD38D3" w:rsidP="00E12AC5">
      <w:pPr>
        <w:spacing w:before="120" w:after="120" w:line="240" w:lineRule="auto"/>
        <w:jc w:val="both"/>
        <w:rPr>
          <w:b/>
        </w:rPr>
      </w:pPr>
    </w:p>
    <w:p w:rsidR="00FD38D3" w:rsidRDefault="00FD38D3" w:rsidP="00E12AC5">
      <w:pPr>
        <w:spacing w:before="120" w:after="120" w:line="240" w:lineRule="auto"/>
        <w:jc w:val="both"/>
        <w:rPr>
          <w:b/>
        </w:rPr>
      </w:pPr>
    </w:p>
    <w:p w:rsidR="00FD38D3" w:rsidRDefault="00FD38D3" w:rsidP="00E12AC5">
      <w:pPr>
        <w:spacing w:before="120" w:after="120" w:line="240" w:lineRule="auto"/>
        <w:jc w:val="both"/>
        <w:rPr>
          <w:b/>
        </w:rPr>
      </w:pPr>
    </w:p>
    <w:p w:rsidR="00E12AC5" w:rsidRDefault="00E12AC5" w:rsidP="00285905">
      <w:pPr>
        <w:spacing w:before="120" w:after="120" w:line="240" w:lineRule="auto"/>
        <w:jc w:val="both"/>
        <w:rPr>
          <w:b/>
        </w:rPr>
      </w:pPr>
    </w:p>
    <w:p w:rsidR="00A8480B" w:rsidRDefault="00A8480B" w:rsidP="00A8480B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left="714"/>
        <w:outlineLvl w:val="0"/>
        <w:rPr>
          <w:rFonts w:ascii="Arial" w:eastAsia="MS Mincho" w:hAnsi="Arial" w:cs="Arial"/>
          <w:b/>
          <w:bCs/>
          <w:lang w:eastAsia="ja-JP"/>
        </w:rPr>
      </w:pPr>
    </w:p>
    <w:p w:rsidR="00EB79C4" w:rsidRPr="00A8480B" w:rsidRDefault="00EB79C4" w:rsidP="00A8480B">
      <w:pPr>
        <w:pStyle w:val="afd"/>
        <w:keepNext/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240" w:line="240" w:lineRule="auto"/>
        <w:ind w:left="1071" w:hanging="357"/>
        <w:jc w:val="center"/>
        <w:outlineLvl w:val="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A8480B">
        <w:rPr>
          <w:rFonts w:ascii="Arial" w:eastAsia="MS Mincho" w:hAnsi="Arial" w:cs="Arial"/>
          <w:b/>
          <w:bCs/>
          <w:sz w:val="24"/>
          <w:szCs w:val="24"/>
          <w:lang w:eastAsia="ja-JP"/>
        </w:rPr>
        <w:t>Цели и задачи программы аспирантуры</w:t>
      </w:r>
    </w:p>
    <w:p w:rsidR="00EB79C4" w:rsidRPr="00285905" w:rsidRDefault="00EB79C4" w:rsidP="00EB79C4">
      <w:pPr>
        <w:tabs>
          <w:tab w:val="left" w:pos="567"/>
        </w:tabs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ja-JP"/>
        </w:rPr>
        <w:t xml:space="preserve">Цель программы аспирантуры </w:t>
      </w:r>
      <w:r w:rsidRPr="00285905">
        <w:rPr>
          <w:rFonts w:ascii="Arial" w:eastAsia="Times New Roman" w:hAnsi="Arial" w:cs="Arial"/>
          <w:bCs/>
          <w:iCs/>
          <w:lang w:eastAsia="ru-RU"/>
        </w:rPr>
        <w:t>2.6.14.Технология силикатных и тугоплавких н</w:t>
      </w:r>
      <w:r w:rsidRPr="00285905">
        <w:rPr>
          <w:rFonts w:ascii="Arial" w:eastAsia="Times New Roman" w:hAnsi="Arial" w:cs="Arial"/>
          <w:bCs/>
          <w:iCs/>
          <w:lang w:eastAsia="ru-RU"/>
        </w:rPr>
        <w:t>е</w:t>
      </w:r>
      <w:r w:rsidRPr="00285905">
        <w:rPr>
          <w:rFonts w:ascii="Arial" w:eastAsia="Times New Roman" w:hAnsi="Arial" w:cs="Arial"/>
          <w:bCs/>
          <w:iCs/>
          <w:lang w:eastAsia="ru-RU"/>
        </w:rPr>
        <w:t>металлических материалов</w:t>
      </w:r>
      <w:r w:rsidRPr="00285905">
        <w:rPr>
          <w:rFonts w:ascii="Arial" w:eastAsia="Times New Roman" w:hAnsi="Arial" w:cs="Arial"/>
          <w:lang w:eastAsia="ru-RU"/>
        </w:rPr>
        <w:t xml:space="preserve"> </w:t>
      </w:r>
      <w:r w:rsidRPr="00285905">
        <w:rPr>
          <w:rFonts w:ascii="Arial" w:eastAsia="Times New Roman" w:hAnsi="Arial" w:cs="Arial"/>
          <w:lang w:eastAsia="ja-JP"/>
        </w:rPr>
        <w:t xml:space="preserve">направлена на подготовку </w:t>
      </w:r>
      <w:r w:rsidRPr="00285905">
        <w:rPr>
          <w:rFonts w:ascii="Arial" w:eastAsia="Times New Roman" w:hAnsi="Arial" w:cs="Arial"/>
          <w:lang w:eastAsia="ru-RU"/>
        </w:rPr>
        <w:t xml:space="preserve">научных и научно-педагогических кадров, способных к инновационной деятельности в сфере науки, образования, культуры и управления. </w:t>
      </w:r>
    </w:p>
    <w:p w:rsidR="00EB79C4" w:rsidRPr="00285905" w:rsidRDefault="00EB79C4" w:rsidP="00EB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ja-JP"/>
        </w:rPr>
      </w:pPr>
      <w:r w:rsidRPr="00285905">
        <w:rPr>
          <w:rFonts w:ascii="Arial" w:eastAsia="Times New Roman" w:hAnsi="Arial" w:cs="Arial"/>
          <w:lang w:eastAsia="ja-JP"/>
        </w:rPr>
        <w:t>Подготовка научных и научно-педагогических кадров в ТПУ служит общей ц</w:t>
      </w:r>
      <w:r w:rsidRPr="00285905">
        <w:rPr>
          <w:rFonts w:ascii="Arial" w:eastAsia="Times New Roman" w:hAnsi="Arial" w:cs="Arial"/>
          <w:lang w:eastAsia="ja-JP"/>
        </w:rPr>
        <w:t>е</w:t>
      </w:r>
      <w:r w:rsidRPr="00285905">
        <w:rPr>
          <w:rFonts w:ascii="Arial" w:eastAsia="Times New Roman" w:hAnsi="Arial" w:cs="Arial"/>
          <w:lang w:eastAsia="ja-JP"/>
        </w:rPr>
        <w:t>ли обеспечения максимального вклада университета в формирование человеческ</w:t>
      </w:r>
      <w:r w:rsidRPr="00285905">
        <w:rPr>
          <w:rFonts w:ascii="Arial" w:eastAsia="Times New Roman" w:hAnsi="Arial" w:cs="Arial"/>
          <w:lang w:eastAsia="ja-JP"/>
        </w:rPr>
        <w:t>о</w:t>
      </w:r>
      <w:r w:rsidRPr="00285905">
        <w:rPr>
          <w:rFonts w:ascii="Arial" w:eastAsia="Times New Roman" w:hAnsi="Arial" w:cs="Arial"/>
          <w:lang w:eastAsia="ja-JP"/>
        </w:rPr>
        <w:t>го (интеллектуального) потенциала страны.</w:t>
      </w:r>
    </w:p>
    <w:p w:rsidR="00EB79C4" w:rsidRPr="00285905" w:rsidRDefault="00EB79C4" w:rsidP="00EB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ja-JP"/>
        </w:rPr>
      </w:pPr>
      <w:r w:rsidRPr="00285905">
        <w:rPr>
          <w:rFonts w:ascii="Arial" w:eastAsia="Times New Roman" w:hAnsi="Arial" w:cs="Arial"/>
          <w:lang w:eastAsia="ja-JP"/>
        </w:rPr>
        <w:t>Сформированная в ТПУ академическая среда, уровень кадрового состава университета, степень развития инфраструктуры для проектной, аналитической и исследовательской деятельности, партнерских связей с российскими и зарубежными компаниями позволяют обеспечить систему подготовки аспирантов и определить следующие задачи:</w:t>
      </w:r>
    </w:p>
    <w:p w:rsidR="00EB79C4" w:rsidRPr="00285905" w:rsidRDefault="00EB79C4" w:rsidP="00EB79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ja-JP"/>
        </w:rPr>
      </w:pPr>
      <w:r w:rsidRPr="00285905">
        <w:rPr>
          <w:rFonts w:ascii="Arial" w:eastAsia="Times New Roman" w:hAnsi="Arial" w:cs="Arial"/>
          <w:lang w:eastAsia="ja-JP"/>
        </w:rPr>
        <w:t>проведение в рамках программ аспирантуры исследований высокого уровня, признаваемых в глобальном масштабе, и включение аспирантов в мировую исследовательскую повестку;</w:t>
      </w:r>
    </w:p>
    <w:p w:rsidR="00EB79C4" w:rsidRPr="00285905" w:rsidRDefault="00EB79C4" w:rsidP="00EB79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ja-JP"/>
        </w:rPr>
      </w:pPr>
      <w:r w:rsidRPr="00285905">
        <w:rPr>
          <w:rFonts w:ascii="Arial" w:eastAsia="Times New Roman" w:hAnsi="Arial" w:cs="Arial"/>
          <w:lang w:eastAsia="ja-JP"/>
        </w:rPr>
        <w:t>реализация опережающих исследовательских разработок аспирантов в ко</w:t>
      </w:r>
      <w:r w:rsidRPr="00285905">
        <w:rPr>
          <w:rFonts w:ascii="Arial" w:eastAsia="Times New Roman" w:hAnsi="Arial" w:cs="Arial"/>
          <w:lang w:eastAsia="ja-JP"/>
        </w:rPr>
        <w:t>н</w:t>
      </w:r>
      <w:r w:rsidRPr="00285905">
        <w:rPr>
          <w:rFonts w:ascii="Arial" w:eastAsia="Times New Roman" w:hAnsi="Arial" w:cs="Arial"/>
          <w:lang w:eastAsia="ja-JP"/>
        </w:rPr>
        <w:t>тексте глобальных вызовов и национальных интересов;</w:t>
      </w:r>
    </w:p>
    <w:p w:rsidR="00EB79C4" w:rsidRPr="00285905" w:rsidRDefault="00EB79C4" w:rsidP="00EB79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ja-JP"/>
        </w:rPr>
      </w:pPr>
      <w:r w:rsidRPr="00285905">
        <w:rPr>
          <w:rFonts w:ascii="Arial" w:eastAsia="Times New Roman" w:hAnsi="Arial" w:cs="Arial"/>
          <w:lang w:eastAsia="ja-JP"/>
        </w:rPr>
        <w:t>стимулирование научной производительности и эффективности аспирантских исследований.</w:t>
      </w:r>
    </w:p>
    <w:p w:rsidR="00FD38D3" w:rsidRPr="00285905" w:rsidRDefault="00EB79C4" w:rsidP="00120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 xml:space="preserve">Комплект документов по образовательной программе обновляется ежегодно с учетом развития науки, культуры, экономики, техники, </w:t>
      </w:r>
      <w:r w:rsidR="00120C76">
        <w:rPr>
          <w:rFonts w:ascii="Arial" w:eastAsia="Times New Roman" w:hAnsi="Arial" w:cs="Arial"/>
          <w:lang w:eastAsia="ru-RU"/>
        </w:rPr>
        <w:t xml:space="preserve">технологий и социальной сферы. </w:t>
      </w:r>
    </w:p>
    <w:p w:rsidR="00EB79C4" w:rsidRPr="00120C76" w:rsidRDefault="00EB79C4" w:rsidP="00A8480B">
      <w:pPr>
        <w:keepNext/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240" w:line="240" w:lineRule="auto"/>
        <w:ind w:left="714" w:hanging="357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285905">
        <w:rPr>
          <w:rFonts w:ascii="Arial" w:eastAsia="MS Mincho" w:hAnsi="Arial" w:cs="Arial"/>
          <w:b/>
          <w:bCs/>
          <w:lang w:eastAsia="ja-JP"/>
        </w:rPr>
        <w:t xml:space="preserve">Сроки освоения </w:t>
      </w:r>
      <w:bookmarkStart w:id="0" w:name="sub_18"/>
      <w:r w:rsidRPr="00285905">
        <w:rPr>
          <w:rFonts w:ascii="Arial" w:eastAsia="MS Mincho" w:hAnsi="Arial" w:cs="Arial"/>
          <w:b/>
          <w:bCs/>
          <w:lang w:eastAsia="ja-JP"/>
        </w:rPr>
        <w:t xml:space="preserve">программы аспирантуры </w:t>
      </w:r>
    </w:p>
    <w:p w:rsidR="00EB79C4" w:rsidRPr="00285905" w:rsidRDefault="00EB79C4" w:rsidP="00EB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Освоение программы аспирантуры осуществляется в очной форме.</w:t>
      </w:r>
    </w:p>
    <w:p w:rsidR="00EB79C4" w:rsidRPr="00285905" w:rsidRDefault="00EB79C4" w:rsidP="00EB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 xml:space="preserve">Срок освоения программы аспирантуры по научной специальности </w:t>
      </w:r>
      <w:r w:rsidR="00896813" w:rsidRPr="00285905">
        <w:rPr>
          <w:rFonts w:ascii="Arial" w:eastAsia="Times New Roman" w:hAnsi="Arial" w:cs="Arial"/>
          <w:bCs/>
          <w:iCs/>
          <w:lang w:eastAsia="ru-RU"/>
        </w:rPr>
        <w:t>2.6.14.Технология силикатных и тугоплавких неметаллических материалов</w:t>
      </w:r>
      <w:r w:rsidRPr="00285905">
        <w:rPr>
          <w:rFonts w:ascii="Arial" w:eastAsia="Times New Roman" w:hAnsi="Arial" w:cs="Arial"/>
          <w:lang w:eastAsia="ru-RU"/>
        </w:rPr>
        <w:t xml:space="preserve"> – 4 года.</w:t>
      </w:r>
    </w:p>
    <w:p w:rsidR="00EB79C4" w:rsidRPr="00285905" w:rsidRDefault="00EB79C4" w:rsidP="00EB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При освоении программы аспирантуры инвалидами и лицами с ограниченными возможностями здоровья организация вправе продлить срок освоения программы на один год.</w:t>
      </w:r>
    </w:p>
    <w:p w:rsidR="00EB79C4" w:rsidRPr="00285905" w:rsidRDefault="00EB79C4" w:rsidP="00EB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При реализации программы предусматривается применение электронного об</w:t>
      </w:r>
      <w:r w:rsidRPr="00285905">
        <w:rPr>
          <w:rFonts w:ascii="Arial" w:eastAsia="Times New Roman" w:hAnsi="Arial" w:cs="Arial"/>
          <w:lang w:eastAsia="ru-RU"/>
        </w:rPr>
        <w:t>у</w:t>
      </w:r>
      <w:r w:rsidRPr="00285905">
        <w:rPr>
          <w:rFonts w:ascii="Arial" w:eastAsia="Times New Roman" w:hAnsi="Arial" w:cs="Arial"/>
          <w:lang w:eastAsia="ru-RU"/>
        </w:rPr>
        <w:t>чения и (или) дистанционных образовательных технологий.</w:t>
      </w:r>
    </w:p>
    <w:p w:rsidR="00EB79C4" w:rsidRPr="00285905" w:rsidRDefault="00EB79C4" w:rsidP="00EB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При обучении лиц с ограниченными возможностями здоровья электронное об</w:t>
      </w:r>
      <w:r w:rsidRPr="00285905">
        <w:rPr>
          <w:rFonts w:ascii="Arial" w:eastAsia="Times New Roman" w:hAnsi="Arial" w:cs="Arial"/>
          <w:lang w:eastAsia="ru-RU"/>
        </w:rPr>
        <w:t>у</w:t>
      </w:r>
      <w:r w:rsidRPr="00285905">
        <w:rPr>
          <w:rFonts w:ascii="Arial" w:eastAsia="Times New Roman" w:hAnsi="Arial" w:cs="Arial"/>
          <w:lang w:eastAsia="ru-RU"/>
        </w:rPr>
        <w:t>чение и дистанционные образовательные технологии предусматривают возмо</w:t>
      </w:r>
      <w:r w:rsidRPr="00285905">
        <w:rPr>
          <w:rFonts w:ascii="Arial" w:eastAsia="Times New Roman" w:hAnsi="Arial" w:cs="Arial"/>
          <w:lang w:eastAsia="ru-RU"/>
        </w:rPr>
        <w:t>ж</w:t>
      </w:r>
      <w:r w:rsidRPr="00285905">
        <w:rPr>
          <w:rFonts w:ascii="Arial" w:eastAsia="Times New Roman" w:hAnsi="Arial" w:cs="Arial"/>
          <w:lang w:eastAsia="ru-RU"/>
        </w:rPr>
        <w:t>ность приема-передачи информации в доступных для них формах.</w:t>
      </w:r>
    </w:p>
    <w:p w:rsidR="00EB79C4" w:rsidRPr="00285905" w:rsidRDefault="00EB79C4" w:rsidP="00120C76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Реализация программы аспирантуры возможна в сетевой форме</w:t>
      </w:r>
      <w:r w:rsidR="00285905">
        <w:rPr>
          <w:rFonts w:ascii="Arial" w:eastAsia="Times New Roman" w:hAnsi="Arial" w:cs="Arial"/>
          <w:lang w:eastAsia="ru-RU"/>
        </w:rPr>
        <w:t xml:space="preserve">, </w:t>
      </w:r>
      <w:r w:rsidRPr="00285905">
        <w:rPr>
          <w:rFonts w:ascii="Arial" w:eastAsia="Times New Roman" w:hAnsi="Arial" w:cs="Arial"/>
          <w:lang w:eastAsia="ru-RU"/>
        </w:rPr>
        <w:t xml:space="preserve"> в т.ч. по з</w:t>
      </w:r>
      <w:r w:rsidRPr="00285905">
        <w:rPr>
          <w:rFonts w:ascii="Arial" w:eastAsia="Times New Roman" w:hAnsi="Arial" w:cs="Arial"/>
          <w:lang w:eastAsia="ru-RU"/>
        </w:rPr>
        <w:t>а</w:t>
      </w:r>
      <w:r w:rsidRPr="00285905">
        <w:rPr>
          <w:rFonts w:ascii="Arial" w:eastAsia="Times New Roman" w:hAnsi="Arial" w:cs="Arial"/>
          <w:lang w:eastAsia="ru-RU"/>
        </w:rPr>
        <w:t>казам работодателей или в вузах-партнерах в рамках договора о двойном научном руководстве.</w:t>
      </w:r>
      <w:bookmarkEnd w:id="0"/>
    </w:p>
    <w:p w:rsidR="00EB79C4" w:rsidRPr="00120C76" w:rsidRDefault="00EB79C4" w:rsidP="00A8480B">
      <w:pPr>
        <w:keepNext/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240" w:line="240" w:lineRule="auto"/>
        <w:ind w:left="714" w:hanging="357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285905">
        <w:rPr>
          <w:rFonts w:ascii="Arial" w:eastAsia="MS Mincho" w:hAnsi="Arial" w:cs="Arial"/>
          <w:b/>
          <w:bCs/>
          <w:lang w:eastAsia="ja-JP"/>
        </w:rPr>
        <w:t xml:space="preserve">Нормативная база </w:t>
      </w:r>
    </w:p>
    <w:p w:rsidR="00EB79C4" w:rsidRPr="00285905" w:rsidRDefault="00EB79C4" w:rsidP="00EB79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iCs/>
          <w:lang w:eastAsia="ru-RU"/>
        </w:rPr>
        <w:t>Требования и условия реализации программы аспирантуры</w:t>
      </w:r>
      <w:r w:rsidRPr="00285905">
        <w:rPr>
          <w:rFonts w:ascii="Arial" w:eastAsia="Times New Roman" w:hAnsi="Arial" w:cs="Arial"/>
          <w:b/>
          <w:iCs/>
          <w:lang w:eastAsia="ru-RU"/>
        </w:rPr>
        <w:t xml:space="preserve"> </w:t>
      </w:r>
      <w:r w:rsidRPr="00285905">
        <w:rPr>
          <w:rFonts w:ascii="Arial" w:eastAsia="Times New Roman" w:hAnsi="Arial" w:cs="Arial"/>
          <w:lang w:eastAsia="ru-RU"/>
        </w:rPr>
        <w:t>разработаны в соответствии с учетом следующих нормативных документов:</w:t>
      </w:r>
    </w:p>
    <w:p w:rsidR="00EB79C4" w:rsidRPr="00285905" w:rsidRDefault="00EB79C4" w:rsidP="00EB79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Федеральный закон от 29 декабря 2012 г. № 273-ФЗ "Об образовании в Ро</w:t>
      </w:r>
      <w:r w:rsidRPr="00285905">
        <w:rPr>
          <w:rFonts w:ascii="Arial" w:eastAsia="Times New Roman" w:hAnsi="Arial" w:cs="Arial"/>
          <w:lang w:eastAsia="ru-RU"/>
        </w:rPr>
        <w:t>с</w:t>
      </w:r>
      <w:r w:rsidRPr="00285905">
        <w:rPr>
          <w:rFonts w:ascii="Arial" w:eastAsia="Times New Roman" w:hAnsi="Arial" w:cs="Arial"/>
          <w:lang w:eastAsia="ru-RU"/>
        </w:rPr>
        <w:t>сийской Федерации".</w:t>
      </w:r>
    </w:p>
    <w:p w:rsidR="00EB79C4" w:rsidRPr="00285905" w:rsidRDefault="00EB79C4" w:rsidP="00EB79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Федеральный закон от 23 августа 1996 г. № 127-ФЗ "О науке и государстве</w:t>
      </w:r>
      <w:r w:rsidRPr="00285905">
        <w:rPr>
          <w:rFonts w:ascii="Arial" w:eastAsia="Times New Roman" w:hAnsi="Arial" w:cs="Arial"/>
          <w:lang w:eastAsia="ru-RU"/>
        </w:rPr>
        <w:t>н</w:t>
      </w:r>
      <w:r w:rsidRPr="00285905">
        <w:rPr>
          <w:rFonts w:ascii="Arial" w:eastAsia="Times New Roman" w:hAnsi="Arial" w:cs="Arial"/>
          <w:lang w:eastAsia="ru-RU"/>
        </w:rPr>
        <w:t>ной научно-технической политике".</w:t>
      </w:r>
    </w:p>
    <w:p w:rsidR="00EB79C4" w:rsidRPr="00285905" w:rsidRDefault="00EB79C4" w:rsidP="00EB79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Приказ Министерства науки и высшего образования Российской Федерации от 20 октября 2021 № 951 «Об утверждении федеральных государственных тр</w:t>
      </w:r>
      <w:r w:rsidRPr="00285905">
        <w:rPr>
          <w:rFonts w:ascii="Arial" w:eastAsia="Times New Roman" w:hAnsi="Arial" w:cs="Arial"/>
          <w:lang w:eastAsia="ru-RU"/>
        </w:rPr>
        <w:t>е</w:t>
      </w:r>
      <w:r w:rsidRPr="00285905">
        <w:rPr>
          <w:rFonts w:ascii="Arial" w:eastAsia="Times New Roman" w:hAnsi="Arial" w:cs="Arial"/>
          <w:lang w:eastAsia="ru-RU"/>
        </w:rPr>
        <w:lastRenderedPageBreak/>
        <w:t>бований к структуре программ подготовки научных и научно-педагогических кадров в аспирантуре (адъюнктуре), условиям их реализации, срокам осво</w:t>
      </w:r>
      <w:r w:rsidRPr="00285905">
        <w:rPr>
          <w:rFonts w:ascii="Arial" w:eastAsia="Times New Roman" w:hAnsi="Arial" w:cs="Arial"/>
          <w:lang w:eastAsia="ru-RU"/>
        </w:rPr>
        <w:t>е</w:t>
      </w:r>
      <w:r w:rsidRPr="00285905">
        <w:rPr>
          <w:rFonts w:ascii="Arial" w:eastAsia="Times New Roman" w:hAnsi="Arial" w:cs="Arial"/>
          <w:lang w:eastAsia="ru-RU"/>
        </w:rPr>
        <w:t>ния этих программ с учетом различных форм обучения, образовательных те</w:t>
      </w:r>
      <w:r w:rsidRPr="00285905">
        <w:rPr>
          <w:rFonts w:ascii="Arial" w:eastAsia="Times New Roman" w:hAnsi="Arial" w:cs="Arial"/>
          <w:lang w:eastAsia="ru-RU"/>
        </w:rPr>
        <w:t>х</w:t>
      </w:r>
      <w:r w:rsidRPr="00285905">
        <w:rPr>
          <w:rFonts w:ascii="Arial" w:eastAsia="Times New Roman" w:hAnsi="Arial" w:cs="Arial"/>
          <w:lang w:eastAsia="ru-RU"/>
        </w:rPr>
        <w:t>нологий и особенностей отдельных категорий аспирантов (адъюнктов)».</w:t>
      </w:r>
    </w:p>
    <w:p w:rsidR="00EB79C4" w:rsidRPr="00285905" w:rsidRDefault="00EB79C4" w:rsidP="00EB79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Приказ Министерства науки и высшего образования Российской Федерации от 24 февраля 2021 г. № 118 «Об утверждении номенклатуры научных спец</w:t>
      </w:r>
      <w:r w:rsidRPr="00285905">
        <w:rPr>
          <w:rFonts w:ascii="Arial" w:eastAsia="Times New Roman" w:hAnsi="Arial" w:cs="Arial"/>
          <w:lang w:eastAsia="ru-RU"/>
        </w:rPr>
        <w:t>и</w:t>
      </w:r>
      <w:r w:rsidRPr="00285905">
        <w:rPr>
          <w:rFonts w:ascii="Arial" w:eastAsia="Times New Roman" w:hAnsi="Arial" w:cs="Arial"/>
          <w:lang w:eastAsia="ru-RU"/>
        </w:rPr>
        <w:t>альностей, по которым присуждаются ученые степени».</w:t>
      </w:r>
    </w:p>
    <w:p w:rsidR="00896813" w:rsidRPr="00120C76" w:rsidRDefault="00EB79C4" w:rsidP="00120C76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Локальные нормативные акты ТПУ.</w:t>
      </w:r>
    </w:p>
    <w:p w:rsidR="00896813" w:rsidRPr="00285905" w:rsidRDefault="00896813" w:rsidP="00A8480B">
      <w:pPr>
        <w:keepNext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714" w:hanging="357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285905">
        <w:rPr>
          <w:rFonts w:ascii="Arial" w:eastAsia="MS Mincho" w:hAnsi="Arial" w:cs="Arial"/>
          <w:b/>
          <w:bCs/>
          <w:lang w:eastAsia="ja-JP"/>
        </w:rPr>
        <w:t xml:space="preserve">Характеристика профессиональной деятельности выпускников </w:t>
      </w:r>
    </w:p>
    <w:p w:rsidR="00896813" w:rsidRPr="00285905" w:rsidRDefault="00896813" w:rsidP="00896813">
      <w:pPr>
        <w:keepNext/>
        <w:spacing w:after="0" w:line="240" w:lineRule="auto"/>
        <w:ind w:left="72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285905">
        <w:rPr>
          <w:rFonts w:ascii="Arial" w:eastAsia="MS Mincho" w:hAnsi="Arial" w:cs="Arial"/>
          <w:b/>
          <w:bCs/>
          <w:lang w:eastAsia="ja-JP"/>
        </w:rPr>
        <w:t>программы аспирантуры</w:t>
      </w:r>
    </w:p>
    <w:p w:rsidR="00896813" w:rsidRPr="00285905" w:rsidRDefault="00896813" w:rsidP="00896813">
      <w:pPr>
        <w:keepNext/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</w:p>
    <w:p w:rsidR="00896813" w:rsidRPr="00285905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Программа аспирантуры направлена на освоение следующих видов профе</w:t>
      </w:r>
      <w:r w:rsidRPr="00285905">
        <w:rPr>
          <w:rFonts w:ascii="Arial" w:eastAsia="Times New Roman" w:hAnsi="Arial" w:cs="Arial"/>
          <w:lang w:eastAsia="ru-RU"/>
        </w:rPr>
        <w:t>с</w:t>
      </w:r>
      <w:r w:rsidRPr="00285905">
        <w:rPr>
          <w:rFonts w:ascii="Arial" w:eastAsia="Times New Roman" w:hAnsi="Arial" w:cs="Arial"/>
          <w:lang w:eastAsia="ru-RU"/>
        </w:rPr>
        <w:t>сиональной деятельности, к которым готовится выпускник:</w:t>
      </w:r>
    </w:p>
    <w:p w:rsidR="00896813" w:rsidRPr="00285905" w:rsidRDefault="00896813" w:rsidP="0089681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Научно-исследовательская деятельность.</w:t>
      </w:r>
    </w:p>
    <w:p w:rsidR="00896813" w:rsidRPr="00285905" w:rsidRDefault="00896813" w:rsidP="0089681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>Проведение исследований, направленных на решение отдельных исследов</w:t>
      </w: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>а</w:t>
      </w: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 xml:space="preserve">тельских задач. </w:t>
      </w:r>
    </w:p>
    <w:p w:rsidR="00896813" w:rsidRPr="00285905" w:rsidRDefault="00896813" w:rsidP="0089681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color w:val="000000"/>
          <w:lang w:eastAsia="ru-RU"/>
        </w:rPr>
        <w:t>Выполнение отдельных заданий в рамках решения исследовательских задач под руководством более квалифицированного работника.</w:t>
      </w:r>
    </w:p>
    <w:p w:rsidR="00896813" w:rsidRPr="00285905" w:rsidRDefault="00896813" w:rsidP="0089681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color w:val="000000"/>
          <w:lang w:eastAsia="ru-RU"/>
        </w:rPr>
        <w:t>Представление научных (научно-технических) результатов профессиональн</w:t>
      </w:r>
      <w:r w:rsidRPr="00285905">
        <w:rPr>
          <w:rFonts w:ascii="Arial" w:eastAsia="Times New Roman" w:hAnsi="Arial" w:cs="Arial"/>
          <w:color w:val="000000"/>
          <w:lang w:eastAsia="ru-RU"/>
        </w:rPr>
        <w:t>о</w:t>
      </w:r>
      <w:r w:rsidRPr="00285905">
        <w:rPr>
          <w:rFonts w:ascii="Arial" w:eastAsia="Times New Roman" w:hAnsi="Arial" w:cs="Arial"/>
          <w:color w:val="000000"/>
          <w:lang w:eastAsia="ru-RU"/>
        </w:rPr>
        <w:t>му сообществу.</w:t>
      </w:r>
    </w:p>
    <w:p w:rsidR="00896813" w:rsidRPr="00285905" w:rsidRDefault="00896813" w:rsidP="0089681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 xml:space="preserve">Определение способов практического использования научных (научно-технических) результатов. </w:t>
      </w:r>
    </w:p>
    <w:p w:rsidR="00896813" w:rsidRPr="00285905" w:rsidRDefault="00896813" w:rsidP="0089681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 xml:space="preserve">Решение комплекса взаимосвязанных исследовательских задач. </w:t>
      </w:r>
    </w:p>
    <w:p w:rsidR="00896813" w:rsidRPr="00285905" w:rsidRDefault="00896813" w:rsidP="0089681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 xml:space="preserve">Формирование научного коллектива. </w:t>
      </w: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>Развитие компетенций научного колле</w:t>
      </w: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>к</w:t>
      </w: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 xml:space="preserve">тива. </w:t>
      </w:r>
    </w:p>
    <w:p w:rsidR="00896813" w:rsidRPr="00285905" w:rsidRDefault="00896813" w:rsidP="0089681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 xml:space="preserve">Экспертиза научных (научно-технических) результатов, программ. </w:t>
      </w:r>
    </w:p>
    <w:p w:rsidR="00896813" w:rsidRPr="00285905" w:rsidRDefault="00896813" w:rsidP="0089681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 xml:space="preserve">Представление научных (научно-технических) результатов потенциальным потребителям. </w:t>
      </w:r>
    </w:p>
    <w:p w:rsidR="00896813" w:rsidRPr="00285905" w:rsidRDefault="00896813" w:rsidP="0089681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>Обобщение научных (научно-технических) результатов, полученных ведущими научными коллективами по новым и (или) перспективным научным направл</w:t>
      </w: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>е</w:t>
      </w: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>ниям.</w:t>
      </w:r>
    </w:p>
    <w:p w:rsidR="00896813" w:rsidRPr="00285905" w:rsidRDefault="00896813" w:rsidP="0089681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Участие в коллективе коллективов исполнителей для проведения совместных исследований и разработок.</w:t>
      </w:r>
    </w:p>
    <w:p w:rsidR="00896813" w:rsidRPr="00285905" w:rsidRDefault="00896813" w:rsidP="0089681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>Популяризация вклада научных (научно-технических) программ в развитие о</w:t>
      </w: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>т</w:t>
      </w: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>раслей науки и (или) научно-технологическое развитие Российской Федерации проектов.</w:t>
      </w:r>
    </w:p>
    <w:p w:rsidR="00896813" w:rsidRPr="00285905" w:rsidRDefault="00896813" w:rsidP="0089681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shd w:val="clear" w:color="auto" w:fill="FFFFFF"/>
          <w:lang w:eastAsia="ru-RU"/>
        </w:rPr>
        <w:t>Формирование долгосрочных партнерских отношений и (или) консорциумов в целях развития новых и (или) перспективных научных направлений.</w:t>
      </w:r>
    </w:p>
    <w:p w:rsidR="00896813" w:rsidRPr="00285905" w:rsidRDefault="00896813" w:rsidP="0089681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Популяризация возможных изменений в науке, социально-экономической с</w:t>
      </w:r>
      <w:r w:rsidRPr="00285905">
        <w:rPr>
          <w:rFonts w:ascii="Arial" w:eastAsia="Times New Roman" w:hAnsi="Arial" w:cs="Arial"/>
          <w:lang w:eastAsia="ru-RU"/>
        </w:rPr>
        <w:t>и</w:t>
      </w:r>
      <w:r w:rsidRPr="00285905">
        <w:rPr>
          <w:rFonts w:ascii="Arial" w:eastAsia="Times New Roman" w:hAnsi="Arial" w:cs="Arial"/>
          <w:lang w:eastAsia="ru-RU"/>
        </w:rPr>
        <w:t>стеме и обществе в результате развития новых и (или) перспективных нау</w:t>
      </w:r>
      <w:r w:rsidRPr="00285905">
        <w:rPr>
          <w:rFonts w:ascii="Arial" w:eastAsia="Times New Roman" w:hAnsi="Arial" w:cs="Arial"/>
          <w:lang w:eastAsia="ru-RU"/>
        </w:rPr>
        <w:t>ч</w:t>
      </w:r>
      <w:r w:rsidRPr="00285905">
        <w:rPr>
          <w:rFonts w:ascii="Arial" w:eastAsia="Times New Roman" w:hAnsi="Arial" w:cs="Arial"/>
          <w:lang w:eastAsia="ru-RU"/>
        </w:rPr>
        <w:t>ных направлений.</w:t>
      </w:r>
    </w:p>
    <w:p w:rsidR="00896813" w:rsidRPr="00285905" w:rsidRDefault="00896813" w:rsidP="0089681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Преподавательская деятельность по образовательным программам высшего о</w:t>
      </w:r>
      <w:r w:rsidRPr="00285905">
        <w:rPr>
          <w:rFonts w:ascii="Arial" w:eastAsia="Times New Roman" w:hAnsi="Arial" w:cs="Arial"/>
          <w:lang w:eastAsia="ru-RU"/>
        </w:rPr>
        <w:t>б</w:t>
      </w:r>
      <w:r w:rsidRPr="00285905">
        <w:rPr>
          <w:rFonts w:ascii="Arial" w:eastAsia="Times New Roman" w:hAnsi="Arial" w:cs="Arial"/>
          <w:lang w:eastAsia="ru-RU"/>
        </w:rPr>
        <w:t>разования:</w:t>
      </w:r>
    </w:p>
    <w:p w:rsidR="00896813" w:rsidRPr="00285905" w:rsidRDefault="00896813" w:rsidP="0089681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преподавание учебных курсов, дисциплин (модулей) по программам бак</w:t>
      </w:r>
      <w:r w:rsidRPr="00285905">
        <w:rPr>
          <w:rFonts w:ascii="Arial" w:eastAsia="Times New Roman" w:hAnsi="Arial" w:cs="Arial"/>
          <w:lang w:eastAsia="ru-RU"/>
        </w:rPr>
        <w:t>а</w:t>
      </w:r>
      <w:r w:rsidRPr="00285905">
        <w:rPr>
          <w:rFonts w:ascii="Arial" w:eastAsia="Times New Roman" w:hAnsi="Arial" w:cs="Arial"/>
          <w:lang w:eastAsia="ru-RU"/>
        </w:rPr>
        <w:t xml:space="preserve">лавриата, специалитета, магистратуры и ДПП; </w:t>
      </w:r>
    </w:p>
    <w:p w:rsidR="00896813" w:rsidRPr="00285905" w:rsidRDefault="00896813" w:rsidP="0089681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руководство учебно-исследовательской, проектной, учебно-профессиональной и иной деятельностью обучающихся по программам бак</w:t>
      </w:r>
      <w:r w:rsidRPr="00285905">
        <w:rPr>
          <w:rFonts w:ascii="Arial" w:eastAsia="Times New Roman" w:hAnsi="Arial" w:cs="Arial"/>
          <w:lang w:eastAsia="ru-RU"/>
        </w:rPr>
        <w:t>а</w:t>
      </w:r>
      <w:r w:rsidRPr="00285905">
        <w:rPr>
          <w:rFonts w:ascii="Arial" w:eastAsia="Times New Roman" w:hAnsi="Arial" w:cs="Arial"/>
          <w:lang w:eastAsia="ru-RU"/>
        </w:rPr>
        <w:t xml:space="preserve">лавриата, специалитета, магистратуры и ДПП; </w:t>
      </w:r>
    </w:p>
    <w:p w:rsidR="00C910A7" w:rsidRPr="00285905" w:rsidRDefault="00896813" w:rsidP="0089681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285905">
        <w:rPr>
          <w:rFonts w:ascii="Arial" w:eastAsia="Times New Roman" w:hAnsi="Arial" w:cs="Arial"/>
          <w:lang w:eastAsia="ru-RU"/>
        </w:rPr>
        <w:t>разработка учебно-методического обеспечения реализации курируемых уче</w:t>
      </w:r>
      <w:r w:rsidRPr="00285905">
        <w:rPr>
          <w:rFonts w:ascii="Arial" w:eastAsia="Times New Roman" w:hAnsi="Arial" w:cs="Arial"/>
          <w:lang w:eastAsia="ru-RU"/>
        </w:rPr>
        <w:t>б</w:t>
      </w:r>
      <w:r w:rsidRPr="00285905">
        <w:rPr>
          <w:rFonts w:ascii="Arial" w:eastAsia="Times New Roman" w:hAnsi="Arial" w:cs="Arial"/>
          <w:lang w:eastAsia="ru-RU"/>
        </w:rPr>
        <w:t>ных курсов, дисциплин (модулей) программ бакалавриата, специалитета, м</w:t>
      </w:r>
      <w:r w:rsidRPr="00285905">
        <w:rPr>
          <w:rFonts w:ascii="Arial" w:eastAsia="Times New Roman" w:hAnsi="Arial" w:cs="Arial"/>
          <w:lang w:eastAsia="ru-RU"/>
        </w:rPr>
        <w:t>а</w:t>
      </w:r>
      <w:r w:rsidRPr="00285905">
        <w:rPr>
          <w:rFonts w:ascii="Arial" w:eastAsia="Times New Roman" w:hAnsi="Arial" w:cs="Arial"/>
          <w:lang w:eastAsia="ru-RU"/>
        </w:rPr>
        <w:t xml:space="preserve">гистратуры и ДПП. </w:t>
      </w:r>
      <w:r w:rsidR="00D04575" w:rsidRPr="00285905">
        <w:rPr>
          <w:rFonts w:ascii="Arial" w:hAnsi="Arial" w:cs="Arial"/>
        </w:rPr>
        <w:tab/>
      </w:r>
    </w:p>
    <w:p w:rsidR="00896813" w:rsidRPr="00285905" w:rsidRDefault="00896813" w:rsidP="00A8480B">
      <w:pPr>
        <w:keepNext/>
        <w:widowControl w:val="0"/>
        <w:autoSpaceDE w:val="0"/>
        <w:autoSpaceDN w:val="0"/>
        <w:adjustRightInd w:val="0"/>
        <w:spacing w:before="120" w:after="240" w:line="240" w:lineRule="auto"/>
        <w:ind w:left="714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285905">
        <w:rPr>
          <w:rFonts w:ascii="Arial" w:eastAsia="MS Mincho" w:hAnsi="Arial" w:cs="Arial"/>
          <w:b/>
          <w:bCs/>
          <w:iCs/>
          <w:lang w:eastAsia="ja-JP"/>
        </w:rPr>
        <w:lastRenderedPageBreak/>
        <w:t xml:space="preserve">5. Результаты освоения </w:t>
      </w:r>
      <w:r w:rsidRPr="00285905">
        <w:rPr>
          <w:rFonts w:ascii="Arial" w:eastAsia="MS Mincho" w:hAnsi="Arial" w:cs="Arial"/>
          <w:b/>
          <w:bCs/>
          <w:lang w:eastAsia="ja-JP"/>
        </w:rPr>
        <w:t>программы аспирантуры</w:t>
      </w:r>
    </w:p>
    <w:p w:rsidR="00896813" w:rsidRPr="00285905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lang w:eastAsia="ja-JP"/>
        </w:rPr>
      </w:pPr>
      <w:r w:rsidRPr="00285905">
        <w:rPr>
          <w:rFonts w:ascii="Arial" w:eastAsia="Times New Roman" w:hAnsi="Arial" w:cs="Arial"/>
          <w:lang w:eastAsia="ja-JP"/>
        </w:rPr>
        <w:t xml:space="preserve">В результате освоения программы аспирантуры по специальности </w:t>
      </w:r>
      <w:r w:rsidRPr="00285905">
        <w:rPr>
          <w:rFonts w:ascii="Arial" w:eastAsia="Times New Roman" w:hAnsi="Arial" w:cs="Arial"/>
          <w:bCs/>
          <w:iCs/>
          <w:lang w:eastAsia="ru-RU"/>
        </w:rPr>
        <w:t>2.6.14.Технология силикатных и тугоплавких неметаллических материалов</w:t>
      </w:r>
      <w:r w:rsidRPr="00285905">
        <w:rPr>
          <w:rFonts w:ascii="Arial" w:eastAsia="Times New Roman" w:hAnsi="Arial" w:cs="Arial"/>
          <w:lang w:eastAsia="ja-JP"/>
        </w:rPr>
        <w:t xml:space="preserve"> аспирант достигает следующие образовательные и научно-исследовательские результаты:</w:t>
      </w:r>
    </w:p>
    <w:tbl>
      <w:tblPr>
        <w:tblStyle w:val="36"/>
        <w:tblW w:w="9776" w:type="dxa"/>
        <w:tblLook w:val="04A0" w:firstRow="1" w:lastRow="0" w:firstColumn="1" w:lastColumn="0" w:noHBand="0" w:noVBand="1"/>
      </w:tblPr>
      <w:tblGrid>
        <w:gridCol w:w="2518"/>
        <w:gridCol w:w="7258"/>
      </w:tblGrid>
      <w:tr w:rsidR="00896813" w:rsidRPr="0086261F" w:rsidTr="00120C76">
        <w:trPr>
          <w:trHeight w:val="374"/>
        </w:trPr>
        <w:tc>
          <w:tcPr>
            <w:tcW w:w="2518" w:type="dxa"/>
            <w:vAlign w:val="center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ind w:firstLine="600"/>
              <w:jc w:val="center"/>
              <w:rPr>
                <w:rFonts w:ascii="Arial" w:eastAsia="Times New Roman" w:hAnsi="Arial" w:cs="Arial"/>
                <w:b/>
                <w:lang w:eastAsia="ja-JP"/>
              </w:rPr>
            </w:pPr>
            <w:r w:rsidRPr="0086261F">
              <w:rPr>
                <w:rFonts w:ascii="Arial" w:eastAsia="Times New Roman" w:hAnsi="Arial" w:cs="Arial"/>
                <w:b/>
                <w:lang w:eastAsia="ja-JP"/>
              </w:rPr>
              <w:t>Компонент</w:t>
            </w:r>
          </w:p>
        </w:tc>
        <w:tc>
          <w:tcPr>
            <w:tcW w:w="7258" w:type="dxa"/>
            <w:vAlign w:val="center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ind w:firstLine="600"/>
              <w:jc w:val="center"/>
              <w:rPr>
                <w:rFonts w:ascii="Arial" w:eastAsia="Times New Roman" w:hAnsi="Arial" w:cs="Arial"/>
                <w:b/>
                <w:lang w:eastAsia="ja-JP"/>
              </w:rPr>
            </w:pPr>
            <w:r w:rsidRPr="0086261F">
              <w:rPr>
                <w:rFonts w:ascii="Arial" w:eastAsia="Times New Roman" w:hAnsi="Arial" w:cs="Arial"/>
                <w:b/>
                <w:lang w:eastAsia="ja-JP"/>
              </w:rPr>
              <w:t>Полученные результаты</w:t>
            </w:r>
          </w:p>
        </w:tc>
      </w:tr>
      <w:tr w:rsidR="00896813" w:rsidRPr="0086261F" w:rsidTr="00285905">
        <w:tc>
          <w:tcPr>
            <w:tcW w:w="2518" w:type="dxa"/>
            <w:vMerge w:val="restart"/>
            <w:vAlign w:val="center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Образовательный компонент</w:t>
            </w:r>
          </w:p>
        </w:tc>
        <w:tc>
          <w:tcPr>
            <w:tcW w:w="7258" w:type="dxa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Р 1. Освоенные дисциплины, предусмотренные учебным пл</w:t>
            </w: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а</w:t>
            </w: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ном. Результаты обучения по дисциплинам устанавливаются рабочими программами дисциплин.</w:t>
            </w:r>
          </w:p>
        </w:tc>
      </w:tr>
      <w:tr w:rsidR="00896813" w:rsidRPr="0086261F" w:rsidTr="00285905">
        <w:tc>
          <w:tcPr>
            <w:tcW w:w="2518" w:type="dxa"/>
            <w:vMerge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7258" w:type="dxa"/>
          </w:tcPr>
          <w:p w:rsidR="00896813" w:rsidRPr="0086261F" w:rsidRDefault="00896813" w:rsidP="00A8480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 xml:space="preserve">Р 2. Сданные кандидатские экзамены по </w:t>
            </w:r>
            <w:r w:rsidR="00A8480B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Иностранному языку, И</w:t>
            </w: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 xml:space="preserve">стории и философии науки и по научной специальности </w:t>
            </w:r>
            <w:r w:rsidR="000D7848" w:rsidRPr="0086261F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2.6.14.Технология силикатных и тугоплавких неметаллических материалов</w:t>
            </w:r>
          </w:p>
        </w:tc>
      </w:tr>
      <w:tr w:rsidR="00896813" w:rsidRPr="0086261F" w:rsidTr="00285905">
        <w:tc>
          <w:tcPr>
            <w:tcW w:w="2518" w:type="dxa"/>
            <w:vMerge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7258" w:type="dxa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Р 3. Похождение производственной (педагогической) практики</w:t>
            </w:r>
          </w:p>
        </w:tc>
      </w:tr>
      <w:tr w:rsidR="00896813" w:rsidRPr="0086261F" w:rsidTr="00285905">
        <w:tc>
          <w:tcPr>
            <w:tcW w:w="2518" w:type="dxa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Научный компонент</w:t>
            </w:r>
          </w:p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7258" w:type="dxa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Р 4. Обоснование выбора темы диссертации; обзор литер</w:t>
            </w: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а</w:t>
            </w: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туры по теме диссертации; подготовка развернутого плана диссертационного исследования</w:t>
            </w:r>
          </w:p>
        </w:tc>
      </w:tr>
      <w:tr w:rsidR="00896813" w:rsidRPr="0086261F" w:rsidTr="00285905">
        <w:tc>
          <w:tcPr>
            <w:tcW w:w="2518" w:type="dxa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7258" w:type="dxa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Р 5. Участие с докладом на научной конференции / семинаре (в том числе на иностранном языке) по результатам пров</w:t>
            </w: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е</w:t>
            </w: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денного научного исследования</w:t>
            </w:r>
          </w:p>
        </w:tc>
      </w:tr>
      <w:tr w:rsidR="00896813" w:rsidRPr="0086261F" w:rsidTr="00285905">
        <w:tc>
          <w:tcPr>
            <w:tcW w:w="2518" w:type="dxa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7258" w:type="dxa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Р 6. Наличие опубликованных (принятых в печать) научных публикаций (в т.ч. на иностранном языке) для журналов и и</w:t>
            </w: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з</w:t>
            </w: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даний, входящих в Web of Science, Scopus / для изданий, вх</w:t>
            </w: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о</w:t>
            </w: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дящих в список журналов ВАК в соответствии с требовани</w:t>
            </w: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я</w:t>
            </w: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ми, установленными диссертационным советом.</w:t>
            </w:r>
          </w:p>
        </w:tc>
      </w:tr>
      <w:tr w:rsidR="00896813" w:rsidRPr="0086261F" w:rsidTr="00285905">
        <w:tc>
          <w:tcPr>
            <w:tcW w:w="2518" w:type="dxa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7258" w:type="dxa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Р 7. Наличие текста отдельных разделов / глав диссертации</w:t>
            </w:r>
          </w:p>
        </w:tc>
      </w:tr>
      <w:tr w:rsidR="00896813" w:rsidRPr="0086261F" w:rsidTr="00285905">
        <w:tc>
          <w:tcPr>
            <w:tcW w:w="2518" w:type="dxa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7258" w:type="dxa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Р 8. Подготовленный автореферат к диссертации</w:t>
            </w:r>
          </w:p>
        </w:tc>
      </w:tr>
      <w:tr w:rsidR="00896813" w:rsidRPr="0086261F" w:rsidTr="00285905">
        <w:tc>
          <w:tcPr>
            <w:tcW w:w="2518" w:type="dxa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7258" w:type="dxa"/>
          </w:tcPr>
          <w:p w:rsidR="00896813" w:rsidRPr="0086261F" w:rsidRDefault="00896813" w:rsidP="0089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Р 9. Успешное обсуждение диссертации на соискание ученой степени кандидата наук с выдачей заключения ТПУ как орг</w:t>
            </w: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а</w:t>
            </w:r>
            <w:r w:rsidRPr="0086261F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низации, на базе которой выполнялась диссертация</w:t>
            </w:r>
          </w:p>
        </w:tc>
      </w:tr>
    </w:tbl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lang w:eastAsia="ja-JP"/>
        </w:rPr>
      </w:pP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Совокупность достигнутых результатов подтверждает способность аспиранта к осуществлению научной и научно-педагогической деятельности и соисканию ученой степени кандидата наук.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Обязательным требованием программы аспирантуры является прохождение аттестации и выполнение ее критериев, устанавливаемых локальными нормативн</w:t>
      </w:r>
      <w:r w:rsidRPr="0086261F">
        <w:rPr>
          <w:rFonts w:ascii="Arial" w:eastAsia="Times New Roman" w:hAnsi="Arial" w:cs="Arial"/>
          <w:lang w:eastAsia="ru-RU"/>
        </w:rPr>
        <w:t>ы</w:t>
      </w:r>
      <w:r w:rsidRPr="0086261F">
        <w:rPr>
          <w:rFonts w:ascii="Arial" w:eastAsia="Times New Roman" w:hAnsi="Arial" w:cs="Arial"/>
          <w:lang w:eastAsia="ru-RU"/>
        </w:rPr>
        <w:t>ми актами ТПУ.</w:t>
      </w:r>
    </w:p>
    <w:p w:rsidR="00896813" w:rsidRPr="0086261F" w:rsidRDefault="00896813" w:rsidP="00C91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910A7" w:rsidRPr="0086261F" w:rsidRDefault="00C910A7" w:rsidP="0030071F">
      <w:pPr>
        <w:spacing w:after="120"/>
        <w:ind w:firstLine="567"/>
        <w:jc w:val="center"/>
        <w:rPr>
          <w:rFonts w:ascii="Arial" w:eastAsia="Times New Roman" w:hAnsi="Arial" w:cs="Arial"/>
          <w:b/>
          <w:lang w:eastAsia="ru-RU"/>
        </w:rPr>
      </w:pPr>
      <w:r w:rsidRPr="0086261F">
        <w:rPr>
          <w:rFonts w:ascii="Arial" w:eastAsia="Times New Roman" w:hAnsi="Arial" w:cs="Arial"/>
          <w:b/>
          <w:lang w:eastAsia="ru-RU"/>
        </w:rPr>
        <w:t>6. Содержание образовательной программы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86261F">
        <w:rPr>
          <w:rFonts w:ascii="Arial" w:eastAsia="Times New Roman" w:hAnsi="Arial" w:cs="Arial"/>
          <w:b/>
          <w:lang w:eastAsia="ru-RU"/>
        </w:rPr>
        <w:t>6.1. Структура образовательной программы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Программа аспирантуры включает в себя научный компонент, образовательный компонент, а также итоговую аттестацию.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Научный компонент программы аспирантуры включает:</w:t>
      </w:r>
    </w:p>
    <w:p w:rsidR="00896813" w:rsidRPr="0086261F" w:rsidRDefault="00896813" w:rsidP="0089681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научную деятельность аспиранта, направленную на подготовку диссертации на соискание научной степени кандидата наук (далее - диссертация) к защите;</w:t>
      </w:r>
    </w:p>
    <w:p w:rsidR="00896813" w:rsidRPr="0086261F" w:rsidRDefault="00896813" w:rsidP="0089681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ru-RU"/>
        </w:rPr>
      </w:pPr>
      <w:bookmarkStart w:id="1" w:name="Par69"/>
      <w:bookmarkEnd w:id="1"/>
      <w:r w:rsidRPr="0086261F">
        <w:rPr>
          <w:rFonts w:ascii="Arial" w:eastAsia="Times New Roman" w:hAnsi="Arial" w:cs="Arial"/>
          <w:lang w:eastAsia="ru-RU"/>
        </w:rPr>
        <w:t>подготовку публикаций, в которых излагаются основные научные результаты ди</w:t>
      </w:r>
      <w:r w:rsidRPr="0086261F">
        <w:rPr>
          <w:rFonts w:ascii="Arial" w:eastAsia="Times New Roman" w:hAnsi="Arial" w:cs="Arial"/>
          <w:lang w:eastAsia="ru-RU"/>
        </w:rPr>
        <w:t>с</w:t>
      </w:r>
      <w:r w:rsidRPr="0086261F">
        <w:rPr>
          <w:rFonts w:ascii="Arial" w:eastAsia="Times New Roman" w:hAnsi="Arial" w:cs="Arial"/>
          <w:lang w:eastAsia="ru-RU"/>
        </w:rPr>
        <w:t xml:space="preserve">сертации, в рецензируемые отечественные и (или) зарубежные научные журналы и издания, в том числе приравненные к ним научные издания, индексируемые в: </w:t>
      </w:r>
    </w:p>
    <w:p w:rsidR="00896813" w:rsidRPr="0086261F" w:rsidRDefault="00896813" w:rsidP="0089681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международных базах данных Web of Science и Scopus;</w:t>
      </w:r>
    </w:p>
    <w:p w:rsidR="00896813" w:rsidRPr="0086261F" w:rsidRDefault="00896813" w:rsidP="0089681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международных базах данных, определяемых в соответствии с рекоменд</w:t>
      </w:r>
      <w:r w:rsidRPr="0086261F">
        <w:rPr>
          <w:rFonts w:ascii="Arial" w:eastAsia="Times New Roman" w:hAnsi="Arial" w:cs="Arial"/>
          <w:lang w:eastAsia="ru-RU"/>
        </w:rPr>
        <w:t>а</w:t>
      </w:r>
      <w:r w:rsidRPr="0086261F">
        <w:rPr>
          <w:rFonts w:ascii="Arial" w:eastAsia="Times New Roman" w:hAnsi="Arial" w:cs="Arial"/>
          <w:lang w:eastAsia="ru-RU"/>
        </w:rPr>
        <w:t xml:space="preserve">цией Высшей аттестационной комиссии при Министерстве науки и высшего </w:t>
      </w:r>
      <w:r w:rsidRPr="0086261F">
        <w:rPr>
          <w:rFonts w:ascii="Arial" w:eastAsia="Times New Roman" w:hAnsi="Arial" w:cs="Arial"/>
          <w:lang w:eastAsia="ru-RU"/>
        </w:rPr>
        <w:lastRenderedPageBreak/>
        <w:t>образования Российской Федерации (далее соответственно – ВАК, Мин</w:t>
      </w:r>
      <w:r w:rsidRPr="0086261F">
        <w:rPr>
          <w:rFonts w:ascii="Arial" w:eastAsia="Times New Roman" w:hAnsi="Arial" w:cs="Arial"/>
          <w:lang w:eastAsia="ru-RU"/>
        </w:rPr>
        <w:t>о</w:t>
      </w:r>
      <w:r w:rsidRPr="0086261F">
        <w:rPr>
          <w:rFonts w:ascii="Arial" w:eastAsia="Times New Roman" w:hAnsi="Arial" w:cs="Arial"/>
          <w:lang w:eastAsia="ru-RU"/>
        </w:rPr>
        <w:t>брнауки России);</w:t>
      </w:r>
    </w:p>
    <w:p w:rsidR="00896813" w:rsidRPr="0086261F" w:rsidRDefault="00896813" w:rsidP="0089681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lang w:val="en-US" w:eastAsia="ru-RU"/>
        </w:rPr>
      </w:pPr>
      <w:r w:rsidRPr="0086261F">
        <w:rPr>
          <w:rFonts w:ascii="Arial" w:eastAsia="Times New Roman" w:hAnsi="Arial" w:cs="Arial"/>
          <w:lang w:eastAsia="ru-RU"/>
        </w:rPr>
        <w:t>наукометрической</w:t>
      </w:r>
      <w:r w:rsidRPr="0086261F">
        <w:rPr>
          <w:rFonts w:ascii="Arial" w:eastAsia="Times New Roman" w:hAnsi="Arial" w:cs="Arial"/>
          <w:lang w:val="en-US" w:eastAsia="ru-RU"/>
        </w:rPr>
        <w:t xml:space="preserve"> </w:t>
      </w:r>
      <w:r w:rsidRPr="0086261F">
        <w:rPr>
          <w:rFonts w:ascii="Arial" w:eastAsia="Times New Roman" w:hAnsi="Arial" w:cs="Arial"/>
          <w:lang w:eastAsia="ru-RU"/>
        </w:rPr>
        <w:t>базе</w:t>
      </w:r>
      <w:r w:rsidRPr="0086261F">
        <w:rPr>
          <w:rFonts w:ascii="Arial" w:eastAsia="Times New Roman" w:hAnsi="Arial" w:cs="Arial"/>
          <w:lang w:val="en-US" w:eastAsia="ru-RU"/>
        </w:rPr>
        <w:t xml:space="preserve"> </w:t>
      </w:r>
      <w:r w:rsidRPr="0086261F">
        <w:rPr>
          <w:rFonts w:ascii="Arial" w:eastAsia="Times New Roman" w:hAnsi="Arial" w:cs="Arial"/>
          <w:lang w:eastAsia="ru-RU"/>
        </w:rPr>
        <w:t>данных</w:t>
      </w:r>
      <w:r w:rsidRPr="0086261F">
        <w:rPr>
          <w:rFonts w:ascii="Arial" w:eastAsia="Times New Roman" w:hAnsi="Arial" w:cs="Arial"/>
          <w:lang w:val="en-US" w:eastAsia="ru-RU"/>
        </w:rPr>
        <w:t xml:space="preserve"> Russian Science Citation Index (RSCI);</w:t>
      </w:r>
    </w:p>
    <w:p w:rsidR="00896813" w:rsidRPr="0086261F" w:rsidRDefault="00896813" w:rsidP="008968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подготовку заявок на патенты на изобретения, полезные модели, промышленные образцы, селекционные достижения, свидетельства о государственной регистр</w:t>
      </w:r>
      <w:r w:rsidRPr="0086261F">
        <w:rPr>
          <w:rFonts w:ascii="Arial" w:eastAsia="Times New Roman" w:hAnsi="Arial" w:cs="Arial"/>
          <w:lang w:eastAsia="ru-RU"/>
        </w:rPr>
        <w:t>а</w:t>
      </w:r>
      <w:r w:rsidRPr="0086261F">
        <w:rPr>
          <w:rFonts w:ascii="Arial" w:eastAsia="Times New Roman" w:hAnsi="Arial" w:cs="Arial"/>
          <w:lang w:eastAsia="ru-RU"/>
        </w:rPr>
        <w:t>ции программ для электронных вычислительных машин, баз данных, топологий интегральных микросхем;</w:t>
      </w:r>
    </w:p>
    <w:p w:rsidR="00896813" w:rsidRPr="0086261F" w:rsidRDefault="00896813" w:rsidP="008968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промежуточную аттестацию по этапам выполнения научного исследования.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Образовательный компонент программы аспирантуры включает дисциплины (модули) и практику, а также промежуточную аттестацию по указанным дисциплинам (модулям) и практике.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"О науке и государственной научно-технической политике".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При наличии в контингенте обучающихся по программе аспирантуры инвал</w:t>
      </w:r>
      <w:r w:rsidRPr="0086261F">
        <w:rPr>
          <w:rFonts w:ascii="Arial" w:eastAsia="Times New Roman" w:hAnsi="Arial" w:cs="Arial"/>
          <w:lang w:eastAsia="ru-RU"/>
        </w:rPr>
        <w:t>и</w:t>
      </w:r>
      <w:r w:rsidRPr="0086261F">
        <w:rPr>
          <w:rFonts w:ascii="Arial" w:eastAsia="Times New Roman" w:hAnsi="Arial" w:cs="Arial"/>
          <w:lang w:eastAsia="ru-RU"/>
        </w:rPr>
        <w:t>дов и лиц с ограниченными возможностями здоровья по личному заявлению обуч</w:t>
      </w:r>
      <w:r w:rsidRPr="0086261F">
        <w:rPr>
          <w:rFonts w:ascii="Arial" w:eastAsia="Times New Roman" w:hAnsi="Arial" w:cs="Arial"/>
          <w:lang w:eastAsia="ru-RU"/>
        </w:rPr>
        <w:t>а</w:t>
      </w:r>
      <w:r w:rsidRPr="0086261F">
        <w:rPr>
          <w:rFonts w:ascii="Arial" w:eastAsia="Times New Roman" w:hAnsi="Arial" w:cs="Arial"/>
          <w:lang w:eastAsia="ru-RU"/>
        </w:rPr>
        <w:t>ющихся образовательная программа адаптируется с учетом особых образовател</w:t>
      </w:r>
      <w:r w:rsidRPr="0086261F">
        <w:rPr>
          <w:rFonts w:ascii="Arial" w:eastAsia="Times New Roman" w:hAnsi="Arial" w:cs="Arial"/>
          <w:lang w:eastAsia="ru-RU"/>
        </w:rPr>
        <w:t>ь</w:t>
      </w:r>
      <w:r w:rsidRPr="0086261F">
        <w:rPr>
          <w:rFonts w:ascii="Arial" w:eastAsia="Times New Roman" w:hAnsi="Arial" w:cs="Arial"/>
          <w:lang w:eastAsia="ru-RU"/>
        </w:rPr>
        <w:t xml:space="preserve">ных потребностей таких обучающихся. 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86261F">
        <w:rPr>
          <w:rFonts w:ascii="Arial" w:eastAsia="Times New Roman" w:hAnsi="Arial" w:cs="Arial"/>
          <w:b/>
          <w:lang w:eastAsia="ru-RU"/>
        </w:rPr>
        <w:t>6.2. Учебный план и календарный учебный график</w:t>
      </w:r>
    </w:p>
    <w:p w:rsidR="00120C76" w:rsidRPr="0086261F" w:rsidRDefault="00896813" w:rsidP="00120C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 xml:space="preserve">Учебный план и календарный учебный график разработаны по специальности </w:t>
      </w:r>
      <w:r w:rsidRPr="0086261F">
        <w:rPr>
          <w:rFonts w:ascii="Arial" w:eastAsia="Times New Roman" w:hAnsi="Arial" w:cs="Arial"/>
          <w:bCs/>
          <w:iCs/>
          <w:lang w:eastAsia="ru-RU"/>
        </w:rPr>
        <w:t>2.6.14.Технология силикатных и тугоплавких неметаллических материалов</w:t>
      </w:r>
      <w:r w:rsidRPr="0086261F">
        <w:rPr>
          <w:rFonts w:ascii="Arial" w:eastAsia="Times New Roman" w:hAnsi="Arial" w:cs="Arial"/>
          <w:lang w:eastAsia="ru-RU"/>
        </w:rPr>
        <w:t xml:space="preserve"> с учетом требований к структуре программ подготовки научных и научно-педагогических ка</w:t>
      </w:r>
      <w:r w:rsidRPr="0086261F">
        <w:rPr>
          <w:rFonts w:ascii="Arial" w:eastAsia="Times New Roman" w:hAnsi="Arial" w:cs="Arial"/>
          <w:lang w:eastAsia="ru-RU"/>
        </w:rPr>
        <w:t>д</w:t>
      </w:r>
      <w:r w:rsidRPr="0086261F">
        <w:rPr>
          <w:rFonts w:ascii="Arial" w:eastAsia="Times New Roman" w:hAnsi="Arial" w:cs="Arial"/>
          <w:lang w:eastAsia="ru-RU"/>
        </w:rPr>
        <w:t>ров в аспирантуре (адъюнктуре), условиям их реализации, срокам освоения этих программ с учетом различных форм обучения, образовательных технологий и ос</w:t>
      </w:r>
      <w:r w:rsidRPr="0086261F">
        <w:rPr>
          <w:rFonts w:ascii="Arial" w:eastAsia="Times New Roman" w:hAnsi="Arial" w:cs="Arial"/>
          <w:lang w:eastAsia="ru-RU"/>
        </w:rPr>
        <w:t>о</w:t>
      </w:r>
      <w:r w:rsidRPr="0086261F">
        <w:rPr>
          <w:rFonts w:ascii="Arial" w:eastAsia="Times New Roman" w:hAnsi="Arial" w:cs="Arial"/>
          <w:lang w:eastAsia="ru-RU"/>
        </w:rPr>
        <w:t>бенностей отдельных категорий аспирантов (адъюнктов), определенным СУТ ТПУ. В учебном плане указан перечень дисциплин, практика и итоговая аттестация с указ</w:t>
      </w:r>
      <w:r w:rsidRPr="0086261F">
        <w:rPr>
          <w:rFonts w:ascii="Arial" w:eastAsia="Times New Roman" w:hAnsi="Arial" w:cs="Arial"/>
          <w:lang w:eastAsia="ru-RU"/>
        </w:rPr>
        <w:t>а</w:t>
      </w:r>
      <w:r w:rsidRPr="0086261F">
        <w:rPr>
          <w:rFonts w:ascii="Arial" w:eastAsia="Times New Roman" w:hAnsi="Arial" w:cs="Arial"/>
          <w:lang w:eastAsia="ru-RU"/>
        </w:rPr>
        <w:t>нием их трудоемкости в з.е., последовательности изучения и распределения по п</w:t>
      </w:r>
      <w:r w:rsidRPr="0086261F">
        <w:rPr>
          <w:rFonts w:ascii="Arial" w:eastAsia="Times New Roman" w:hAnsi="Arial" w:cs="Arial"/>
          <w:lang w:eastAsia="ru-RU"/>
        </w:rPr>
        <w:t>е</w:t>
      </w:r>
      <w:r w:rsidRPr="0086261F">
        <w:rPr>
          <w:rFonts w:ascii="Arial" w:eastAsia="Times New Roman" w:hAnsi="Arial" w:cs="Arial"/>
          <w:lang w:eastAsia="ru-RU"/>
        </w:rPr>
        <w:t>риодам обучения. Выделен объем работы обучающихся во взаимодействии с пр</w:t>
      </w:r>
      <w:r w:rsidRPr="0086261F">
        <w:rPr>
          <w:rFonts w:ascii="Arial" w:eastAsia="Times New Roman" w:hAnsi="Arial" w:cs="Arial"/>
          <w:lang w:eastAsia="ru-RU"/>
        </w:rPr>
        <w:t>е</w:t>
      </w:r>
      <w:r w:rsidRPr="0086261F">
        <w:rPr>
          <w:rFonts w:ascii="Arial" w:eastAsia="Times New Roman" w:hAnsi="Arial" w:cs="Arial"/>
          <w:lang w:eastAsia="ru-RU"/>
        </w:rPr>
        <w:t>подавателем (контактная работа) и самостоятельной работы обучающихся. Для каждой дисциплины указана форма промежуточной аттестации аспирантов. В гр</w:t>
      </w:r>
      <w:r w:rsidRPr="0086261F">
        <w:rPr>
          <w:rFonts w:ascii="Arial" w:eastAsia="Times New Roman" w:hAnsi="Arial" w:cs="Arial"/>
          <w:lang w:eastAsia="ru-RU"/>
        </w:rPr>
        <w:t>а</w:t>
      </w:r>
      <w:r w:rsidRPr="0086261F">
        <w:rPr>
          <w:rFonts w:ascii="Arial" w:eastAsia="Times New Roman" w:hAnsi="Arial" w:cs="Arial"/>
          <w:lang w:eastAsia="ru-RU"/>
        </w:rPr>
        <w:t>фике указана последовательность реализации программы аспирантуры по годам (семестрам), включая теоретическое обучение, промежуточные и итоговую аттест</w:t>
      </w:r>
      <w:r w:rsidRPr="0086261F">
        <w:rPr>
          <w:rFonts w:ascii="Arial" w:eastAsia="Times New Roman" w:hAnsi="Arial" w:cs="Arial"/>
          <w:lang w:eastAsia="ru-RU"/>
        </w:rPr>
        <w:t>а</w:t>
      </w:r>
      <w:r w:rsidRPr="0086261F">
        <w:rPr>
          <w:rFonts w:ascii="Arial" w:eastAsia="Times New Roman" w:hAnsi="Arial" w:cs="Arial"/>
          <w:lang w:eastAsia="ru-RU"/>
        </w:rPr>
        <w:t>ции, каникулы.</w:t>
      </w:r>
    </w:p>
    <w:p w:rsidR="00896813" w:rsidRPr="0086261F" w:rsidRDefault="00896813" w:rsidP="00120C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Учебный план программы и календарный учебный график размещены на оф</w:t>
      </w:r>
      <w:r w:rsidRPr="0086261F">
        <w:rPr>
          <w:rFonts w:ascii="Arial" w:eastAsia="Times New Roman" w:hAnsi="Arial" w:cs="Arial"/>
          <w:lang w:eastAsia="ru-RU"/>
        </w:rPr>
        <w:t>и</w:t>
      </w:r>
      <w:r w:rsidRPr="0086261F">
        <w:rPr>
          <w:rFonts w:ascii="Arial" w:eastAsia="Times New Roman" w:hAnsi="Arial" w:cs="Arial"/>
          <w:lang w:eastAsia="ru-RU"/>
        </w:rPr>
        <w:t xml:space="preserve">циальном сайте ТПУ в сети «Интернет». 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86261F">
        <w:rPr>
          <w:rFonts w:ascii="Arial" w:eastAsia="Times New Roman" w:hAnsi="Arial" w:cs="Arial"/>
          <w:b/>
          <w:lang w:eastAsia="ru-RU"/>
        </w:rPr>
        <w:t>6.3. Характеристика содержания дисциплин и практики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Содержание дисциплин и практики, предусмотренных учебным планом, опр</w:t>
      </w:r>
      <w:r w:rsidRPr="0086261F">
        <w:rPr>
          <w:rFonts w:ascii="Arial" w:eastAsia="Times New Roman" w:hAnsi="Arial" w:cs="Arial"/>
          <w:lang w:eastAsia="ru-RU"/>
        </w:rPr>
        <w:t>е</w:t>
      </w:r>
      <w:r w:rsidRPr="0086261F">
        <w:rPr>
          <w:rFonts w:ascii="Arial" w:eastAsia="Times New Roman" w:hAnsi="Arial" w:cs="Arial"/>
          <w:lang w:eastAsia="ru-RU"/>
        </w:rPr>
        <w:t>деляется требованиями к результатам освоения программы аспирантуры. Рабочие программы дисциплин и практик размещены на официальном сайте ТПУ в сети «И</w:t>
      </w:r>
      <w:r w:rsidRPr="0086261F">
        <w:rPr>
          <w:rFonts w:ascii="Arial" w:eastAsia="Times New Roman" w:hAnsi="Arial" w:cs="Arial"/>
          <w:lang w:eastAsia="ru-RU"/>
        </w:rPr>
        <w:t>н</w:t>
      </w:r>
      <w:r w:rsidRPr="0086261F">
        <w:rPr>
          <w:rFonts w:ascii="Arial" w:eastAsia="Times New Roman" w:hAnsi="Arial" w:cs="Arial"/>
          <w:lang w:eastAsia="ru-RU"/>
        </w:rPr>
        <w:t>тернет».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При реализации программы аспирантуры предусматривается возможность освоения аспирантами дисциплин (модулей), направленные на подготовку к сдаче кандидатских экзаменов, и факультативных дисциплин (модулей). Перечень дисц</w:t>
      </w:r>
      <w:r w:rsidRPr="0086261F">
        <w:rPr>
          <w:rFonts w:ascii="Arial" w:eastAsia="Times New Roman" w:hAnsi="Arial" w:cs="Arial"/>
          <w:lang w:eastAsia="ru-RU"/>
        </w:rPr>
        <w:t>и</w:t>
      </w:r>
      <w:r w:rsidRPr="0086261F">
        <w:rPr>
          <w:rFonts w:ascii="Arial" w:eastAsia="Times New Roman" w:hAnsi="Arial" w:cs="Arial"/>
          <w:lang w:eastAsia="ru-RU"/>
        </w:rPr>
        <w:t>плин (модулей) и факультативных дисциплин (модулей), порядок их освоения уст</w:t>
      </w:r>
      <w:r w:rsidRPr="0086261F">
        <w:rPr>
          <w:rFonts w:ascii="Arial" w:eastAsia="Times New Roman" w:hAnsi="Arial" w:cs="Arial"/>
          <w:lang w:eastAsia="ru-RU"/>
        </w:rPr>
        <w:t>а</w:t>
      </w:r>
      <w:r w:rsidRPr="0086261F">
        <w:rPr>
          <w:rFonts w:ascii="Arial" w:eastAsia="Times New Roman" w:hAnsi="Arial" w:cs="Arial"/>
          <w:lang w:eastAsia="ru-RU"/>
        </w:rPr>
        <w:t>навливаются локальным нормативным актом. Факультативные дисциплины являю</w:t>
      </w:r>
      <w:r w:rsidRPr="0086261F">
        <w:rPr>
          <w:rFonts w:ascii="Arial" w:eastAsia="Times New Roman" w:hAnsi="Arial" w:cs="Arial"/>
          <w:lang w:eastAsia="ru-RU"/>
        </w:rPr>
        <w:t>т</w:t>
      </w:r>
      <w:r w:rsidRPr="0086261F">
        <w:rPr>
          <w:rFonts w:ascii="Arial" w:eastAsia="Times New Roman" w:hAnsi="Arial" w:cs="Arial"/>
          <w:lang w:eastAsia="ru-RU"/>
        </w:rPr>
        <w:t>ся необязательными для освоения аспирантом.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Организация проведения практики, предусмотренной данной программой, ос</w:t>
      </w:r>
      <w:r w:rsidRPr="0086261F">
        <w:rPr>
          <w:rFonts w:ascii="Arial" w:eastAsia="Times New Roman" w:hAnsi="Arial" w:cs="Arial"/>
          <w:lang w:eastAsia="ru-RU"/>
        </w:rPr>
        <w:t>у</w:t>
      </w:r>
      <w:r w:rsidRPr="0086261F">
        <w:rPr>
          <w:rFonts w:ascii="Arial" w:eastAsia="Times New Roman" w:hAnsi="Arial" w:cs="Arial"/>
          <w:lang w:eastAsia="ru-RU"/>
        </w:rPr>
        <w:t>ществляется ТПУ на основе договоров с организациями. Практика может быть пр</w:t>
      </w:r>
      <w:r w:rsidRPr="0086261F">
        <w:rPr>
          <w:rFonts w:ascii="Arial" w:eastAsia="Times New Roman" w:hAnsi="Arial" w:cs="Arial"/>
          <w:lang w:eastAsia="ru-RU"/>
        </w:rPr>
        <w:t>о</w:t>
      </w:r>
      <w:r w:rsidRPr="0086261F">
        <w:rPr>
          <w:rFonts w:ascii="Arial" w:eastAsia="Times New Roman" w:hAnsi="Arial" w:cs="Arial"/>
          <w:lang w:eastAsia="ru-RU"/>
        </w:rPr>
        <w:t>ведена непосредственно в ТПУ. Аспиранты, совмещающие освоение программы а</w:t>
      </w:r>
      <w:r w:rsidRPr="0086261F">
        <w:rPr>
          <w:rFonts w:ascii="Arial" w:eastAsia="Times New Roman" w:hAnsi="Arial" w:cs="Arial"/>
          <w:lang w:eastAsia="ru-RU"/>
        </w:rPr>
        <w:t>с</w:t>
      </w:r>
      <w:r w:rsidRPr="0086261F">
        <w:rPr>
          <w:rFonts w:ascii="Arial" w:eastAsia="Times New Roman" w:hAnsi="Arial" w:cs="Arial"/>
          <w:lang w:eastAsia="ru-RU"/>
        </w:rPr>
        <w:lastRenderedPageBreak/>
        <w:t>пирантуры с трудовой деятельностью, могут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Организация практик по адаптированной программе проводится в особом п</w:t>
      </w:r>
      <w:r w:rsidRPr="0086261F">
        <w:rPr>
          <w:rFonts w:ascii="Arial" w:eastAsia="Times New Roman" w:hAnsi="Arial" w:cs="Arial"/>
          <w:lang w:eastAsia="ru-RU"/>
        </w:rPr>
        <w:t>о</w:t>
      </w:r>
      <w:r w:rsidRPr="0086261F">
        <w:rPr>
          <w:rFonts w:ascii="Arial" w:eastAsia="Times New Roman" w:hAnsi="Arial" w:cs="Arial"/>
          <w:lang w:eastAsia="ru-RU"/>
        </w:rPr>
        <w:t>рядке: индивидуальные задания обучающемуся из числа инвалидов и лиц с ОВЗ на практику учитывают специфику нозологии, состояние здоровья, требования по д</w:t>
      </w:r>
      <w:r w:rsidRPr="0086261F">
        <w:rPr>
          <w:rFonts w:ascii="Arial" w:eastAsia="Times New Roman" w:hAnsi="Arial" w:cs="Arial"/>
          <w:lang w:eastAsia="ru-RU"/>
        </w:rPr>
        <w:t>о</w:t>
      </w:r>
      <w:r w:rsidRPr="0086261F">
        <w:rPr>
          <w:rFonts w:ascii="Arial" w:eastAsia="Times New Roman" w:hAnsi="Arial" w:cs="Arial"/>
          <w:lang w:eastAsia="ru-RU"/>
        </w:rPr>
        <w:t>ступности. Выбор мест прохождения практик осуществляется с учетом их индивид</w:t>
      </w:r>
      <w:r w:rsidRPr="0086261F">
        <w:rPr>
          <w:rFonts w:ascii="Arial" w:eastAsia="Times New Roman" w:hAnsi="Arial" w:cs="Arial"/>
          <w:lang w:eastAsia="ru-RU"/>
        </w:rPr>
        <w:t>у</w:t>
      </w:r>
      <w:r w:rsidRPr="0086261F">
        <w:rPr>
          <w:rFonts w:ascii="Arial" w:eastAsia="Times New Roman" w:hAnsi="Arial" w:cs="Arial"/>
          <w:lang w:eastAsia="ru-RU"/>
        </w:rPr>
        <w:t>альных возможностей и состояния здоровья.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:rsidR="00896813" w:rsidRPr="0086261F" w:rsidRDefault="00896813" w:rsidP="0089681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uto"/>
        <w:ind w:left="1077" w:hanging="357"/>
        <w:jc w:val="center"/>
        <w:outlineLvl w:val="1"/>
        <w:rPr>
          <w:rFonts w:ascii="Arial" w:eastAsia="MS Mincho" w:hAnsi="Arial" w:cs="Arial"/>
          <w:b/>
          <w:bCs/>
          <w:lang w:eastAsia="ru-RU"/>
        </w:rPr>
      </w:pPr>
      <w:r w:rsidRPr="0086261F">
        <w:rPr>
          <w:rFonts w:ascii="Arial" w:eastAsia="MS Mincho" w:hAnsi="Arial" w:cs="Arial"/>
          <w:b/>
          <w:bCs/>
          <w:lang w:eastAsia="ru-RU"/>
        </w:rPr>
        <w:t>Условия реализации программы подготовки научных и научно-педагогических кадров в аспирантуре</w:t>
      </w:r>
    </w:p>
    <w:p w:rsidR="00896813" w:rsidRPr="0086261F" w:rsidRDefault="00896813" w:rsidP="00896813">
      <w:pPr>
        <w:keepNext/>
        <w:spacing w:after="0" w:line="240" w:lineRule="auto"/>
        <w:ind w:firstLine="567"/>
        <w:jc w:val="both"/>
        <w:outlineLvl w:val="0"/>
        <w:rPr>
          <w:rFonts w:ascii="Arial" w:eastAsia="MS Mincho" w:hAnsi="Arial" w:cs="Arial"/>
          <w:b/>
          <w:bCs/>
          <w:lang w:eastAsia="ja-JP"/>
        </w:rPr>
      </w:pPr>
      <w:r w:rsidRPr="0086261F">
        <w:rPr>
          <w:rFonts w:ascii="Arial" w:eastAsia="MS Mincho" w:hAnsi="Arial" w:cs="Arial"/>
          <w:b/>
          <w:bCs/>
          <w:color w:val="000000"/>
          <w:lang w:eastAsia="ja-JP"/>
        </w:rPr>
        <w:t>7.1. Материально-техническое и учебно-методическое обеспечение</w:t>
      </w:r>
      <w:r w:rsidR="00120C76" w:rsidRPr="0086261F">
        <w:rPr>
          <w:rFonts w:ascii="Arial" w:eastAsia="MS Mincho" w:hAnsi="Arial" w:cs="Arial"/>
          <w:b/>
          <w:bCs/>
          <w:color w:val="000000"/>
          <w:lang w:eastAsia="ja-JP"/>
        </w:rPr>
        <w:t xml:space="preserve">      </w:t>
      </w:r>
      <w:r w:rsidRPr="0086261F">
        <w:rPr>
          <w:rFonts w:ascii="Arial" w:eastAsia="MS Mincho" w:hAnsi="Arial" w:cs="Arial"/>
          <w:b/>
          <w:bCs/>
          <w:color w:val="000000"/>
          <w:lang w:eastAsia="ja-JP"/>
        </w:rPr>
        <w:t xml:space="preserve"> </w:t>
      </w:r>
      <w:r w:rsidRPr="0086261F">
        <w:rPr>
          <w:rFonts w:ascii="Arial" w:eastAsia="MS Mincho" w:hAnsi="Arial" w:cs="Arial"/>
          <w:b/>
          <w:bCs/>
          <w:lang w:eastAsia="ja-JP"/>
        </w:rPr>
        <w:t>программы  аспирантуры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 xml:space="preserve">Образовательная программа материально-технически обеспечена </w:t>
      </w:r>
      <w:r w:rsidR="00120C76" w:rsidRPr="0086261F">
        <w:rPr>
          <w:rFonts w:ascii="Arial" w:eastAsia="Times New Roman" w:hAnsi="Arial" w:cs="Arial"/>
          <w:color w:val="000000"/>
          <w:lang w:eastAsia="ru-RU"/>
        </w:rPr>
        <w:t xml:space="preserve">                </w:t>
      </w:r>
      <w:r w:rsidRPr="0086261F">
        <w:rPr>
          <w:rFonts w:ascii="Arial" w:eastAsia="Times New Roman" w:hAnsi="Arial" w:cs="Arial"/>
          <w:color w:val="000000"/>
          <w:lang w:eastAsia="ru-RU"/>
        </w:rPr>
        <w:t>(помещениями и оборудованием) в соответствии с учебным планом.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>Каждый обучающийся в течение всего периода обучения обеспечен индивид</w:t>
      </w:r>
      <w:r w:rsidRPr="0086261F">
        <w:rPr>
          <w:rFonts w:ascii="Arial" w:eastAsia="Times New Roman" w:hAnsi="Arial" w:cs="Arial"/>
          <w:color w:val="000000"/>
          <w:lang w:eastAsia="ru-RU"/>
        </w:rPr>
        <w:t>у</w:t>
      </w:r>
      <w:r w:rsidRPr="0086261F">
        <w:rPr>
          <w:rFonts w:ascii="Arial" w:eastAsia="Times New Roman" w:hAnsi="Arial" w:cs="Arial"/>
          <w:color w:val="000000"/>
          <w:lang w:eastAsia="ru-RU"/>
        </w:rPr>
        <w:t>альным неограниченным доступом к электронной информационно-образовательной среде ТПУ из любой точки, в которой имеется доступ к информационно-телекоммуникационной сети «Интернет» (далее - сеть «Интернет»), как на террит</w:t>
      </w:r>
      <w:r w:rsidRPr="0086261F">
        <w:rPr>
          <w:rFonts w:ascii="Arial" w:eastAsia="Times New Roman" w:hAnsi="Arial" w:cs="Arial"/>
          <w:color w:val="000000"/>
          <w:lang w:eastAsia="ru-RU"/>
        </w:rPr>
        <w:t>о</w:t>
      </w:r>
      <w:r w:rsidRPr="0086261F">
        <w:rPr>
          <w:rFonts w:ascii="Arial" w:eastAsia="Times New Roman" w:hAnsi="Arial" w:cs="Arial"/>
          <w:color w:val="000000"/>
          <w:lang w:eastAsia="ru-RU"/>
        </w:rPr>
        <w:t xml:space="preserve">рии ТПУ, так и вне ее. 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>Электронная информационно-образовательная среда ТПУ обеспечивает:</w:t>
      </w:r>
    </w:p>
    <w:p w:rsidR="00896813" w:rsidRPr="0086261F" w:rsidRDefault="00896813" w:rsidP="00120C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>доступ к учебным планам, рабочим программам дисциплин (модулей), пра</w:t>
      </w:r>
      <w:r w:rsidRPr="0086261F">
        <w:rPr>
          <w:rFonts w:ascii="Arial" w:eastAsia="Times New Roman" w:hAnsi="Arial" w:cs="Arial"/>
          <w:color w:val="000000"/>
          <w:lang w:eastAsia="ru-RU"/>
        </w:rPr>
        <w:t>к</w:t>
      </w:r>
      <w:r w:rsidRPr="0086261F">
        <w:rPr>
          <w:rFonts w:ascii="Arial" w:eastAsia="Times New Roman" w:hAnsi="Arial" w:cs="Arial"/>
          <w:color w:val="000000"/>
          <w:lang w:eastAsia="ru-RU"/>
        </w:rPr>
        <w:t>тик, к изданиям электронных библиотечных систем и электронным образов</w:t>
      </w:r>
      <w:r w:rsidRPr="0086261F">
        <w:rPr>
          <w:rFonts w:ascii="Arial" w:eastAsia="Times New Roman" w:hAnsi="Arial" w:cs="Arial"/>
          <w:color w:val="000000"/>
          <w:lang w:eastAsia="ru-RU"/>
        </w:rPr>
        <w:t>а</w:t>
      </w:r>
      <w:r w:rsidRPr="0086261F">
        <w:rPr>
          <w:rFonts w:ascii="Arial" w:eastAsia="Times New Roman" w:hAnsi="Arial" w:cs="Arial"/>
          <w:color w:val="000000"/>
          <w:lang w:eastAsia="ru-RU"/>
        </w:rPr>
        <w:t>тельным ресурсам, указанным в рабочих программах;</w:t>
      </w:r>
    </w:p>
    <w:p w:rsidR="00896813" w:rsidRPr="0086261F" w:rsidRDefault="00896813" w:rsidP="00120C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>фиксацию хода образовательного процесса, результатов промежуточной а</w:t>
      </w:r>
      <w:r w:rsidRPr="0086261F">
        <w:rPr>
          <w:rFonts w:ascii="Arial" w:eastAsia="Times New Roman" w:hAnsi="Arial" w:cs="Arial"/>
          <w:color w:val="000000"/>
          <w:lang w:eastAsia="ru-RU"/>
        </w:rPr>
        <w:t>т</w:t>
      </w:r>
      <w:r w:rsidRPr="0086261F">
        <w:rPr>
          <w:rFonts w:ascii="Arial" w:eastAsia="Times New Roman" w:hAnsi="Arial" w:cs="Arial"/>
          <w:color w:val="000000"/>
          <w:lang w:eastAsia="ru-RU"/>
        </w:rPr>
        <w:t>тестации и результатов освоения основной образовательной программы;</w:t>
      </w:r>
    </w:p>
    <w:p w:rsidR="00896813" w:rsidRPr="0086261F" w:rsidRDefault="00896813" w:rsidP="00120C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>проведение всех видов занятий, процедур оценки результатов обучения, р</w:t>
      </w:r>
      <w:r w:rsidRPr="0086261F">
        <w:rPr>
          <w:rFonts w:ascii="Arial" w:eastAsia="Times New Roman" w:hAnsi="Arial" w:cs="Arial"/>
          <w:color w:val="000000"/>
          <w:lang w:eastAsia="ru-RU"/>
        </w:rPr>
        <w:t>е</w:t>
      </w:r>
      <w:r w:rsidRPr="0086261F">
        <w:rPr>
          <w:rFonts w:ascii="Arial" w:eastAsia="Times New Roman" w:hAnsi="Arial" w:cs="Arial"/>
          <w:color w:val="000000"/>
          <w:lang w:eastAsia="ru-RU"/>
        </w:rPr>
        <w:t>ализация которых предусмотрена с применением электронного обучения, дистанционных образовательных технологий;</w:t>
      </w:r>
    </w:p>
    <w:p w:rsidR="00896813" w:rsidRPr="0086261F" w:rsidRDefault="00896813" w:rsidP="00120C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>формирование электронного портфолио обучающегося, в том числе сохр</w:t>
      </w:r>
      <w:r w:rsidRPr="0086261F">
        <w:rPr>
          <w:rFonts w:ascii="Arial" w:eastAsia="Times New Roman" w:hAnsi="Arial" w:cs="Arial"/>
          <w:color w:val="000000"/>
          <w:lang w:eastAsia="ru-RU"/>
        </w:rPr>
        <w:t>а</w:t>
      </w:r>
      <w:r w:rsidRPr="0086261F">
        <w:rPr>
          <w:rFonts w:ascii="Arial" w:eastAsia="Times New Roman" w:hAnsi="Arial" w:cs="Arial"/>
          <w:color w:val="000000"/>
          <w:lang w:eastAsia="ru-RU"/>
        </w:rPr>
        <w:t>нение работ обучающегося, рецензий и оценок на эти работы со стороны любых участников образовательного процесса;</w:t>
      </w:r>
    </w:p>
    <w:p w:rsidR="00896813" w:rsidRPr="0086261F" w:rsidRDefault="00896813" w:rsidP="00120C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 xml:space="preserve">взаимодействие между участниками образовательного процесса, в том числе синхронное и (или) асинхронное взаимодействие посредством сети </w:t>
      </w:r>
      <w:r w:rsidR="00120C76" w:rsidRPr="0086261F">
        <w:rPr>
          <w:rFonts w:ascii="Arial" w:eastAsia="Times New Roman" w:hAnsi="Arial" w:cs="Arial"/>
          <w:color w:val="000000"/>
          <w:lang w:eastAsia="ru-RU"/>
        </w:rPr>
        <w:t xml:space="preserve">          </w:t>
      </w:r>
      <w:r w:rsidRPr="0086261F">
        <w:rPr>
          <w:rFonts w:ascii="Arial" w:eastAsia="Times New Roman" w:hAnsi="Arial" w:cs="Arial"/>
          <w:color w:val="000000"/>
          <w:lang w:eastAsia="ru-RU"/>
        </w:rPr>
        <w:t>«Интернет».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 xml:space="preserve">Функционирование электронной информационно-образовательной среды </w:t>
      </w:r>
      <w:r w:rsidR="00120C76" w:rsidRPr="0086261F">
        <w:rPr>
          <w:rFonts w:ascii="Arial" w:eastAsia="Times New Roman" w:hAnsi="Arial" w:cs="Arial"/>
          <w:color w:val="000000"/>
          <w:lang w:eastAsia="ru-RU"/>
        </w:rPr>
        <w:t xml:space="preserve">    </w:t>
      </w:r>
      <w:r w:rsidRPr="0086261F">
        <w:rPr>
          <w:rFonts w:ascii="Arial" w:eastAsia="Times New Roman" w:hAnsi="Arial" w:cs="Arial"/>
          <w:color w:val="000000"/>
          <w:lang w:eastAsia="ru-RU"/>
        </w:rPr>
        <w:t xml:space="preserve">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</w:t>
      </w:r>
      <w:r w:rsidR="00120C76" w:rsidRPr="0086261F">
        <w:rPr>
          <w:rFonts w:ascii="Arial" w:eastAsia="Times New Roman" w:hAnsi="Arial" w:cs="Arial"/>
          <w:color w:val="000000"/>
          <w:lang w:eastAsia="ru-RU"/>
        </w:rPr>
        <w:t xml:space="preserve">              </w:t>
      </w:r>
      <w:r w:rsidRPr="0086261F">
        <w:rPr>
          <w:rFonts w:ascii="Arial" w:eastAsia="Times New Roman" w:hAnsi="Arial" w:cs="Arial"/>
          <w:color w:val="000000"/>
          <w:lang w:eastAsia="ru-RU"/>
        </w:rPr>
        <w:t xml:space="preserve">соответствует законодательству Российской Федерации (в том числе, </w:t>
      </w:r>
      <w:hyperlink r:id="rId9" w:history="1">
        <w:r w:rsidRPr="0086261F">
          <w:rPr>
            <w:rFonts w:ascii="Arial" w:eastAsia="MS Mincho" w:hAnsi="Arial" w:cs="Arial"/>
            <w:color w:val="000000"/>
            <w:u w:val="single"/>
            <w:lang w:eastAsia="ru-RU"/>
          </w:rPr>
          <w:t>Федеральному закон</w:t>
        </w:r>
      </w:hyperlink>
      <w:r w:rsidRPr="0086261F">
        <w:rPr>
          <w:rFonts w:ascii="Arial" w:eastAsia="Times New Roman" w:hAnsi="Arial" w:cs="Arial"/>
          <w:color w:val="000000"/>
          <w:lang w:eastAsia="ru-RU"/>
        </w:rPr>
        <w:t>у от 27 июля 2006 г. № 149-ФЗ «Об информации, информационных технолог</w:t>
      </w:r>
      <w:r w:rsidRPr="0086261F">
        <w:rPr>
          <w:rFonts w:ascii="Arial" w:eastAsia="Times New Roman" w:hAnsi="Arial" w:cs="Arial"/>
          <w:color w:val="000000"/>
          <w:lang w:eastAsia="ru-RU"/>
        </w:rPr>
        <w:t>и</w:t>
      </w:r>
      <w:r w:rsidRPr="0086261F">
        <w:rPr>
          <w:rFonts w:ascii="Arial" w:eastAsia="Times New Roman" w:hAnsi="Arial" w:cs="Arial"/>
          <w:color w:val="000000"/>
          <w:lang w:eastAsia="ru-RU"/>
        </w:rPr>
        <w:t xml:space="preserve">ях и о защите информации», </w:t>
      </w:r>
      <w:hyperlink r:id="rId10" w:history="1">
        <w:r w:rsidRPr="0086261F">
          <w:rPr>
            <w:rFonts w:ascii="Arial" w:eastAsia="MS Mincho" w:hAnsi="Arial" w:cs="Arial"/>
            <w:color w:val="000000"/>
            <w:u w:val="single"/>
            <w:lang w:eastAsia="ru-RU"/>
          </w:rPr>
          <w:t>Федеральному закон</w:t>
        </w:r>
      </w:hyperlink>
      <w:r w:rsidRPr="0086261F">
        <w:rPr>
          <w:rFonts w:ascii="Arial" w:eastAsia="Times New Roman" w:hAnsi="Arial" w:cs="Arial"/>
          <w:color w:val="000000"/>
          <w:lang w:eastAsia="ru-RU"/>
        </w:rPr>
        <w:t>у от 27 июля 2006 г. № 152-ФЗ «О персональных данных»).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Университет имеет специальные помещения для проведения занятий лекцио</w:t>
      </w:r>
      <w:r w:rsidRPr="0086261F">
        <w:rPr>
          <w:rFonts w:ascii="Arial" w:eastAsia="Times New Roman" w:hAnsi="Arial" w:cs="Arial"/>
          <w:lang w:eastAsia="ru-RU"/>
        </w:rPr>
        <w:t>н</w:t>
      </w:r>
      <w:r w:rsidRPr="0086261F">
        <w:rPr>
          <w:rFonts w:ascii="Arial" w:eastAsia="Times New Roman" w:hAnsi="Arial" w:cs="Arial"/>
          <w:lang w:eastAsia="ru-RU"/>
        </w:rPr>
        <w:t>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</w:t>
      </w:r>
      <w:r w:rsidRPr="0086261F">
        <w:rPr>
          <w:rFonts w:ascii="Arial" w:eastAsia="Times New Roman" w:hAnsi="Arial" w:cs="Arial"/>
          <w:lang w:eastAsia="ru-RU"/>
        </w:rPr>
        <w:t>я</w:t>
      </w:r>
      <w:r w:rsidRPr="0086261F">
        <w:rPr>
          <w:rFonts w:ascii="Arial" w:eastAsia="Times New Roman" w:hAnsi="Arial" w:cs="Arial"/>
          <w:lang w:eastAsia="ru-RU"/>
        </w:rPr>
        <w:t>тельной работы и помещения для хранения и профилактического обслуживания оборудования. Специальные помещения укомплектованы специализированной м</w:t>
      </w:r>
      <w:r w:rsidRPr="0086261F">
        <w:rPr>
          <w:rFonts w:ascii="Arial" w:eastAsia="Times New Roman" w:hAnsi="Arial" w:cs="Arial"/>
          <w:lang w:eastAsia="ru-RU"/>
        </w:rPr>
        <w:t>е</w:t>
      </w:r>
      <w:r w:rsidRPr="0086261F">
        <w:rPr>
          <w:rFonts w:ascii="Arial" w:eastAsia="Times New Roman" w:hAnsi="Arial" w:cs="Arial"/>
          <w:lang w:eastAsia="ru-RU"/>
        </w:rPr>
        <w:t>белью и техническими средствами обучения, служащими для представления и</w:t>
      </w:r>
      <w:r w:rsidRPr="0086261F">
        <w:rPr>
          <w:rFonts w:ascii="Arial" w:eastAsia="Times New Roman" w:hAnsi="Arial" w:cs="Arial"/>
          <w:lang w:eastAsia="ru-RU"/>
        </w:rPr>
        <w:t>н</w:t>
      </w:r>
      <w:r w:rsidRPr="0086261F">
        <w:rPr>
          <w:rFonts w:ascii="Arial" w:eastAsia="Times New Roman" w:hAnsi="Arial" w:cs="Arial"/>
          <w:lang w:eastAsia="ru-RU"/>
        </w:rPr>
        <w:t>формации большой аудитории.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 xml:space="preserve">Перечень материально-технического обеспечения, необходимого для </w:t>
      </w:r>
      <w:r w:rsidR="00120C76" w:rsidRPr="0086261F">
        <w:rPr>
          <w:rFonts w:ascii="Arial" w:eastAsia="Times New Roman" w:hAnsi="Arial" w:cs="Arial"/>
          <w:lang w:eastAsia="ru-RU"/>
        </w:rPr>
        <w:t xml:space="preserve">             </w:t>
      </w:r>
      <w:r w:rsidRPr="0086261F">
        <w:rPr>
          <w:rFonts w:ascii="Arial" w:eastAsia="Times New Roman" w:hAnsi="Arial" w:cs="Arial"/>
          <w:lang w:eastAsia="ru-RU"/>
        </w:rPr>
        <w:lastRenderedPageBreak/>
        <w:t xml:space="preserve">реализации программы аспирантуры, включает в себя лабораторное оборудование в зависимости от степени сложности, для обеспечения дисциплин (модулей), </w:t>
      </w:r>
      <w:r w:rsidR="00120C76" w:rsidRPr="0086261F">
        <w:rPr>
          <w:rFonts w:ascii="Arial" w:eastAsia="Times New Roman" w:hAnsi="Arial" w:cs="Arial"/>
          <w:lang w:eastAsia="ru-RU"/>
        </w:rPr>
        <w:t xml:space="preserve">    </w:t>
      </w:r>
      <w:r w:rsidRPr="0086261F">
        <w:rPr>
          <w:rFonts w:ascii="Arial" w:eastAsia="Times New Roman" w:hAnsi="Arial" w:cs="Arial"/>
          <w:lang w:eastAsia="ru-RU"/>
        </w:rPr>
        <w:t xml:space="preserve">научно-исследовательской работы и практик. Конкретные требования к </w:t>
      </w:r>
      <w:r w:rsidR="00120C76" w:rsidRPr="0086261F">
        <w:rPr>
          <w:rFonts w:ascii="Arial" w:eastAsia="Times New Roman" w:hAnsi="Arial" w:cs="Arial"/>
          <w:lang w:eastAsia="ru-RU"/>
        </w:rPr>
        <w:t xml:space="preserve">                 </w:t>
      </w:r>
      <w:r w:rsidRPr="0086261F">
        <w:rPr>
          <w:rFonts w:ascii="Arial" w:eastAsia="Times New Roman" w:hAnsi="Arial" w:cs="Arial"/>
          <w:lang w:eastAsia="ru-RU"/>
        </w:rPr>
        <w:t>материально-техническому и учебно-методическому обеспечению зависят от направленности программы.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Помещения для самостоятельной работы обучающихся оснащены компьюте</w:t>
      </w:r>
      <w:r w:rsidRPr="0086261F">
        <w:rPr>
          <w:rFonts w:ascii="Arial" w:eastAsia="Times New Roman" w:hAnsi="Arial" w:cs="Arial"/>
          <w:lang w:eastAsia="ru-RU"/>
        </w:rPr>
        <w:t>р</w:t>
      </w:r>
      <w:r w:rsidRPr="0086261F">
        <w:rPr>
          <w:rFonts w:ascii="Arial" w:eastAsia="Times New Roman" w:hAnsi="Arial" w:cs="Arial"/>
          <w:lang w:eastAsia="ru-RU"/>
        </w:rPr>
        <w:t>ной техникой с возможностью подключения к сети "Интернет" и обеспечением дост</w:t>
      </w:r>
      <w:r w:rsidRPr="0086261F">
        <w:rPr>
          <w:rFonts w:ascii="Arial" w:eastAsia="Times New Roman" w:hAnsi="Arial" w:cs="Arial"/>
          <w:lang w:eastAsia="ru-RU"/>
        </w:rPr>
        <w:t>у</w:t>
      </w:r>
      <w:r w:rsidRPr="0086261F">
        <w:rPr>
          <w:rFonts w:ascii="Arial" w:eastAsia="Times New Roman" w:hAnsi="Arial" w:cs="Arial"/>
          <w:lang w:eastAsia="ru-RU"/>
        </w:rPr>
        <w:t>па в электронную информационно-образовательную среду организации.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</w:t>
      </w:r>
      <w:r w:rsidRPr="0086261F">
        <w:rPr>
          <w:rFonts w:ascii="Arial" w:eastAsia="Times New Roman" w:hAnsi="Arial" w:cs="Arial"/>
          <w:lang w:eastAsia="ru-RU"/>
        </w:rPr>
        <w:t>у</w:t>
      </w:r>
      <w:r w:rsidRPr="0086261F">
        <w:rPr>
          <w:rFonts w:ascii="Arial" w:eastAsia="Times New Roman" w:hAnsi="Arial" w:cs="Arial"/>
          <w:lang w:eastAsia="ru-RU"/>
        </w:rPr>
        <w:t>альными аналогами, позволяющими обучающимся осваивать умения и навыки, предусмотренные профессиональной деятельностью.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Библиотечный фонд укомплектован печатными изданиями из расчета не менее 50 экземпляров каждого из изданий обязательной литературы, перечисленной в р</w:t>
      </w:r>
      <w:r w:rsidRPr="0086261F">
        <w:rPr>
          <w:rFonts w:ascii="Arial" w:eastAsia="Times New Roman" w:hAnsi="Arial" w:cs="Arial"/>
          <w:lang w:eastAsia="ru-RU"/>
        </w:rPr>
        <w:t>а</w:t>
      </w:r>
      <w:r w:rsidRPr="0086261F">
        <w:rPr>
          <w:rFonts w:ascii="Arial" w:eastAsia="Times New Roman" w:hAnsi="Arial" w:cs="Arial"/>
          <w:lang w:eastAsia="ru-RU"/>
        </w:rPr>
        <w:t>бочих программах дисциплин (модулей), практик, и не менее 25 экземпляров допо</w:t>
      </w:r>
      <w:r w:rsidRPr="0086261F">
        <w:rPr>
          <w:rFonts w:ascii="Arial" w:eastAsia="Times New Roman" w:hAnsi="Arial" w:cs="Arial"/>
          <w:lang w:eastAsia="ru-RU"/>
        </w:rPr>
        <w:t>л</w:t>
      </w:r>
      <w:r w:rsidRPr="0086261F">
        <w:rPr>
          <w:rFonts w:ascii="Arial" w:eastAsia="Times New Roman" w:hAnsi="Arial" w:cs="Arial"/>
          <w:lang w:eastAsia="ru-RU"/>
        </w:rPr>
        <w:t>нительной литературы на 100 обучающихся.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ja-JP"/>
        </w:rPr>
      </w:pPr>
      <w:r w:rsidRPr="0086261F">
        <w:rPr>
          <w:rFonts w:ascii="Arial" w:eastAsia="Times New Roman" w:hAnsi="Arial" w:cs="Arial"/>
          <w:lang w:eastAsia="ja-JP"/>
        </w:rPr>
        <w:t>По адаптированным программам обеспечено наличие специализированного программного обеспечения и оборудования:</w:t>
      </w:r>
    </w:p>
    <w:p w:rsidR="00896813" w:rsidRPr="0086261F" w:rsidRDefault="00896813" w:rsidP="00896813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211"/>
        <w:contextualSpacing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 xml:space="preserve">Специализированное программное обеспечение: </w:t>
      </w:r>
    </w:p>
    <w:p w:rsidR="00896813" w:rsidRPr="0086261F" w:rsidRDefault="00896813" w:rsidP="0089681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>Jaws for Windows 2018 Pro – программное обеспечение экранного доступа;</w:t>
      </w:r>
    </w:p>
    <w:p w:rsidR="00896813" w:rsidRPr="0086261F" w:rsidRDefault="00896813" w:rsidP="00896813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>MAGic 13.0 Рro – программа экранного увеличения для универсального эле</w:t>
      </w:r>
      <w:r w:rsidRPr="0086261F">
        <w:rPr>
          <w:rFonts w:ascii="Arial" w:eastAsia="Times New Roman" w:hAnsi="Arial" w:cs="Arial"/>
          <w:color w:val="000000"/>
          <w:lang w:eastAsia="ru-RU"/>
        </w:rPr>
        <w:t>к</w:t>
      </w:r>
      <w:r w:rsidRPr="0086261F">
        <w:rPr>
          <w:rFonts w:ascii="Arial" w:eastAsia="Times New Roman" w:hAnsi="Arial" w:cs="Arial"/>
          <w:color w:val="000000"/>
          <w:lang w:eastAsia="ru-RU"/>
        </w:rPr>
        <w:t>тронного видео увеличителя;</w:t>
      </w:r>
    </w:p>
    <w:p w:rsidR="00896813" w:rsidRPr="0086261F" w:rsidRDefault="00896813" w:rsidP="0089681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bCs/>
          <w:color w:val="000000"/>
          <w:lang w:eastAsia="ru-RU"/>
        </w:rPr>
        <w:t>ElPicsPrint – программа для печати тактильной графики –</w:t>
      </w:r>
      <w:r w:rsidRPr="0086261F">
        <w:rPr>
          <w:rFonts w:ascii="Arial" w:eastAsia="Times New Roman" w:hAnsi="Arial" w:cs="Arial"/>
          <w:color w:val="FF0000"/>
          <w:lang w:eastAsia="ru-RU"/>
        </w:rPr>
        <w:t xml:space="preserve"> </w:t>
      </w:r>
      <w:r w:rsidRPr="0086261F">
        <w:rPr>
          <w:rFonts w:ascii="Arial" w:eastAsia="Times New Roman" w:hAnsi="Arial" w:cs="Arial"/>
          <w:color w:val="000000"/>
          <w:lang w:eastAsia="ru-RU"/>
        </w:rPr>
        <w:t>программное обе</w:t>
      </w:r>
      <w:r w:rsidRPr="0086261F">
        <w:rPr>
          <w:rFonts w:ascii="Arial" w:eastAsia="Times New Roman" w:hAnsi="Arial" w:cs="Arial"/>
          <w:color w:val="000000"/>
          <w:lang w:eastAsia="ru-RU"/>
        </w:rPr>
        <w:t>с</w:t>
      </w:r>
      <w:r w:rsidRPr="0086261F">
        <w:rPr>
          <w:rFonts w:ascii="Arial" w:eastAsia="Times New Roman" w:hAnsi="Arial" w:cs="Arial"/>
          <w:color w:val="000000"/>
          <w:lang w:eastAsia="ru-RU"/>
        </w:rPr>
        <w:t>печение для принтера системы Брайля;</w:t>
      </w:r>
    </w:p>
    <w:p w:rsidR="00896813" w:rsidRPr="0086261F" w:rsidRDefault="00896813" w:rsidP="0089681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>Duxbur Braille Translation Software (для Брайлевского принтера Everest-DV5) – программное обеспечение для принтера системы Брайля;</w:t>
      </w:r>
    </w:p>
    <w:p w:rsidR="00896813" w:rsidRPr="0086261F" w:rsidRDefault="00896813" w:rsidP="0089681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>OpenBook – программа для распознавания и чтения плоскопечатных текстов (для портативного устройства для чтения/увеличения "Pearl", подключаемого к компьютеру).</w:t>
      </w:r>
    </w:p>
    <w:p w:rsidR="00896813" w:rsidRPr="0086261F" w:rsidRDefault="00896813" w:rsidP="0089681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Специальное ассистивное оборудование для обеспечения образовательного процесса для студентов с нарушением зрения:</w:t>
      </w:r>
    </w:p>
    <w:p w:rsidR="00896813" w:rsidRPr="0086261F" w:rsidRDefault="00896813" w:rsidP="00896813">
      <w:pPr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bCs/>
          <w:color w:val="000000"/>
          <w:lang w:eastAsia="ru-RU"/>
        </w:rPr>
        <w:t xml:space="preserve">Видео-увеличитель </w:t>
      </w:r>
      <w:r w:rsidRPr="0086261F">
        <w:rPr>
          <w:rFonts w:ascii="Arial" w:eastAsia="Times New Roman" w:hAnsi="Arial" w:cs="Arial"/>
          <w:bCs/>
          <w:color w:val="000000"/>
          <w:lang w:val="en-US" w:eastAsia="ru-RU"/>
        </w:rPr>
        <w:t>Optelec</w:t>
      </w:r>
      <w:r w:rsidRPr="0086261F">
        <w:rPr>
          <w:rFonts w:ascii="Arial" w:eastAsia="Times New Roman" w:hAnsi="Arial" w:cs="Arial"/>
          <w:bCs/>
          <w:color w:val="000000"/>
          <w:lang w:eastAsia="ru-RU"/>
        </w:rPr>
        <w:t xml:space="preserve"> </w:t>
      </w:r>
      <w:r w:rsidRPr="0086261F">
        <w:rPr>
          <w:rFonts w:ascii="Arial" w:eastAsia="Times New Roman" w:hAnsi="Arial" w:cs="Arial"/>
          <w:bCs/>
          <w:color w:val="000000"/>
          <w:lang w:val="en-US" w:eastAsia="ru-RU"/>
        </w:rPr>
        <w:t>Compact</w:t>
      </w:r>
      <w:r w:rsidRPr="0086261F">
        <w:rPr>
          <w:rFonts w:ascii="Arial" w:eastAsia="Times New Roman" w:hAnsi="Arial" w:cs="Arial"/>
          <w:bCs/>
          <w:color w:val="000000"/>
          <w:lang w:eastAsia="ru-RU"/>
        </w:rPr>
        <w:t xml:space="preserve">+ </w:t>
      </w:r>
      <w:r w:rsidRPr="0086261F">
        <w:rPr>
          <w:rFonts w:ascii="Arial" w:eastAsia="Times New Roman" w:hAnsi="Arial" w:cs="Arial"/>
          <w:bCs/>
          <w:color w:val="000000"/>
          <w:lang w:val="en-US" w:eastAsia="ru-RU"/>
        </w:rPr>
        <w:t>HD</w:t>
      </w:r>
      <w:r w:rsidRPr="0086261F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86261F">
        <w:rPr>
          <w:rFonts w:ascii="Arial" w:eastAsia="Times New Roman" w:hAnsi="Arial" w:cs="Arial"/>
          <w:color w:val="000000"/>
          <w:lang w:eastAsia="ru-RU"/>
        </w:rPr>
        <w:t xml:space="preserve">(2 шт.) </w:t>
      </w:r>
      <w:r w:rsidRPr="0086261F">
        <w:rPr>
          <w:rFonts w:ascii="Arial" w:eastAsia="Times New Roman" w:hAnsi="Arial" w:cs="Arial"/>
          <w:bCs/>
          <w:color w:val="000000"/>
          <w:lang w:eastAsia="ru-RU"/>
        </w:rPr>
        <w:t xml:space="preserve">– </w:t>
      </w:r>
      <w:r w:rsidRPr="0086261F">
        <w:rPr>
          <w:rFonts w:ascii="Arial" w:eastAsia="Times New Roman" w:hAnsi="Arial" w:cs="Arial"/>
          <w:bCs/>
          <w:iCs/>
          <w:color w:val="000000"/>
          <w:lang w:eastAsia="ru-RU"/>
        </w:rPr>
        <w:t>для просмотра увел</w:t>
      </w:r>
      <w:r w:rsidRPr="0086261F">
        <w:rPr>
          <w:rFonts w:ascii="Arial" w:eastAsia="Times New Roman" w:hAnsi="Arial" w:cs="Arial"/>
          <w:bCs/>
          <w:iCs/>
          <w:color w:val="000000"/>
          <w:lang w:eastAsia="ru-RU"/>
        </w:rPr>
        <w:t>и</w:t>
      </w:r>
      <w:r w:rsidRPr="0086261F">
        <w:rPr>
          <w:rFonts w:ascii="Arial" w:eastAsia="Times New Roman" w:hAnsi="Arial" w:cs="Arial"/>
          <w:bCs/>
          <w:iCs/>
          <w:color w:val="000000"/>
          <w:lang w:eastAsia="ru-RU"/>
        </w:rPr>
        <w:t>ченных текстов и изображений в высоком разрешении</w:t>
      </w:r>
      <w:r w:rsidRPr="0086261F">
        <w:rPr>
          <w:rFonts w:ascii="Arial" w:eastAsia="Times New Roman" w:hAnsi="Arial" w:cs="Arial"/>
          <w:b/>
          <w:bCs/>
          <w:color w:val="000000"/>
          <w:lang w:eastAsia="ru-RU"/>
        </w:rPr>
        <w:t>;</w:t>
      </w:r>
    </w:p>
    <w:p w:rsidR="00896813" w:rsidRPr="0086261F" w:rsidRDefault="00896813" w:rsidP="00896813">
      <w:pPr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bCs/>
          <w:color w:val="000000"/>
          <w:lang w:eastAsia="ru-RU"/>
        </w:rPr>
        <w:t xml:space="preserve">Портативное устройство для чтения/увеличения "Pearl", подключаемое к компьютеру </w:t>
      </w:r>
      <w:r w:rsidRPr="0086261F">
        <w:rPr>
          <w:rFonts w:ascii="Arial" w:eastAsia="Times New Roman" w:hAnsi="Arial" w:cs="Arial"/>
          <w:color w:val="000000"/>
          <w:lang w:eastAsia="ru-RU"/>
        </w:rPr>
        <w:t>(1 шт.);</w:t>
      </w:r>
    </w:p>
    <w:p w:rsidR="00896813" w:rsidRPr="0086261F" w:rsidRDefault="00896813" w:rsidP="00896813">
      <w:pPr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>Электронный видео-увеличитель "Acrobat HD Ultra LCD 24" (2 шт.);</w:t>
      </w:r>
    </w:p>
    <w:p w:rsidR="00896813" w:rsidRPr="0086261F" w:rsidRDefault="00896813" w:rsidP="00896813">
      <w:pPr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>Тактильный дисплей Брайля Focus 80 Вlue (1 шт.);</w:t>
      </w:r>
    </w:p>
    <w:p w:rsidR="00896813" w:rsidRPr="0086261F" w:rsidRDefault="00896813" w:rsidP="00896813">
      <w:pPr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 xml:space="preserve">Брайлевский принтер </w:t>
      </w:r>
      <w:r w:rsidRPr="0086261F">
        <w:rPr>
          <w:rFonts w:ascii="Arial" w:eastAsia="Times New Roman" w:hAnsi="Arial" w:cs="Arial"/>
          <w:lang w:eastAsia="ru-RU"/>
        </w:rPr>
        <w:t>Index</w:t>
      </w:r>
      <w:r w:rsidRPr="0086261F">
        <w:rPr>
          <w:rFonts w:ascii="Arial" w:eastAsia="Times New Roman" w:hAnsi="Arial" w:cs="Arial"/>
          <w:color w:val="000000"/>
          <w:lang w:eastAsia="ru-RU"/>
        </w:rPr>
        <w:t xml:space="preserve"> Everest-D V5 (1 шт.).</w:t>
      </w:r>
    </w:p>
    <w:p w:rsidR="00896813" w:rsidRPr="0086261F" w:rsidRDefault="00896813" w:rsidP="00896813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Специальное ассистивное оборудование для обеспечения образовательного пр</w:t>
      </w:r>
      <w:r w:rsidRPr="0086261F">
        <w:rPr>
          <w:rFonts w:ascii="Arial" w:eastAsia="Times New Roman" w:hAnsi="Arial" w:cs="Arial"/>
          <w:lang w:eastAsia="ru-RU"/>
        </w:rPr>
        <w:t>о</w:t>
      </w:r>
      <w:r w:rsidRPr="0086261F">
        <w:rPr>
          <w:rFonts w:ascii="Arial" w:eastAsia="Times New Roman" w:hAnsi="Arial" w:cs="Arial"/>
          <w:lang w:eastAsia="ru-RU"/>
        </w:rPr>
        <w:t>цесса для студентов с нарушением слуха:</w:t>
      </w:r>
    </w:p>
    <w:p w:rsidR="00896813" w:rsidRPr="0086261F" w:rsidRDefault="00896813" w:rsidP="0089681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bCs/>
          <w:lang w:eastAsia="ru-RU"/>
        </w:rPr>
        <w:t xml:space="preserve">Портативная информационная индукционная система "Исток А2" (3 шт.) – </w:t>
      </w:r>
      <w:r w:rsidRPr="0086261F">
        <w:rPr>
          <w:rFonts w:ascii="Arial" w:eastAsia="Times New Roman" w:hAnsi="Arial" w:cs="Arial"/>
          <w:bCs/>
          <w:iCs/>
          <w:lang w:eastAsia="ru-RU"/>
        </w:rPr>
        <w:t>для передачи аудиоинформации лицам с нарушенной функцией слуха в общественных местах с повышенным уровнем шума;</w:t>
      </w:r>
    </w:p>
    <w:p w:rsidR="00896813" w:rsidRPr="0086261F" w:rsidRDefault="00896813" w:rsidP="0089681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bCs/>
          <w:iCs/>
          <w:lang w:eastAsia="ru-RU"/>
        </w:rPr>
        <w:t xml:space="preserve">Индивидуальная беспроводная радиочастотная система Sennheiser Set 840-S (2 шт.) </w:t>
      </w:r>
      <w:r w:rsidRPr="0086261F">
        <w:rPr>
          <w:rFonts w:ascii="Arial" w:eastAsia="Times New Roman" w:hAnsi="Arial" w:cs="Arial"/>
          <w:bCs/>
          <w:lang w:eastAsia="ru-RU"/>
        </w:rPr>
        <w:t xml:space="preserve">– </w:t>
      </w:r>
      <w:r w:rsidRPr="0086261F">
        <w:rPr>
          <w:rFonts w:ascii="Arial" w:eastAsia="Times New Roman" w:hAnsi="Arial" w:cs="Arial"/>
          <w:bCs/>
          <w:iCs/>
          <w:lang w:eastAsia="ru-RU"/>
        </w:rPr>
        <w:t>для передачи аудиоинформации лицам с нарушенной фун</w:t>
      </w:r>
      <w:r w:rsidRPr="0086261F">
        <w:rPr>
          <w:rFonts w:ascii="Arial" w:eastAsia="Times New Roman" w:hAnsi="Arial" w:cs="Arial"/>
          <w:bCs/>
          <w:iCs/>
          <w:lang w:eastAsia="ru-RU"/>
        </w:rPr>
        <w:t>к</w:t>
      </w:r>
      <w:r w:rsidRPr="0086261F">
        <w:rPr>
          <w:rFonts w:ascii="Arial" w:eastAsia="Times New Roman" w:hAnsi="Arial" w:cs="Arial"/>
          <w:bCs/>
          <w:iCs/>
          <w:lang w:eastAsia="ru-RU"/>
        </w:rPr>
        <w:t>цией слуха в общественных местах с повышенным уровнем шума.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ja-JP"/>
        </w:rPr>
      </w:pPr>
      <w:r w:rsidRPr="0086261F">
        <w:rPr>
          <w:rFonts w:ascii="Arial" w:eastAsia="Times New Roman" w:hAnsi="Arial" w:cs="Arial"/>
          <w:lang w:eastAsia="ja-JP"/>
        </w:rPr>
        <w:t xml:space="preserve">Обучающиеся из числа лиц с инвалидностью и ОВЗ обеспечены печатными и (или) электронными образовательными ресурсами в формах, адаптированных к ограничениям их здоровья. Обучение лиц с нарушениями слуха осуществляется с использованием информационных систем (интерактивные системы, бегущая строка, тематические порталы, электронные библиотеки и т.д.). </w:t>
      </w:r>
      <w:r w:rsidRPr="0086261F">
        <w:rPr>
          <w:rFonts w:ascii="Arial" w:eastAsia="Times New Roman" w:hAnsi="Arial" w:cs="Arial"/>
          <w:color w:val="000000"/>
          <w:lang w:eastAsia="ja-JP"/>
        </w:rPr>
        <w:t>В коридорах учебных корп</w:t>
      </w:r>
      <w:r w:rsidRPr="0086261F">
        <w:rPr>
          <w:rFonts w:ascii="Arial" w:eastAsia="Times New Roman" w:hAnsi="Arial" w:cs="Arial"/>
          <w:color w:val="000000"/>
          <w:lang w:eastAsia="ja-JP"/>
        </w:rPr>
        <w:t>у</w:t>
      </w:r>
      <w:r w:rsidRPr="0086261F">
        <w:rPr>
          <w:rFonts w:ascii="Arial" w:eastAsia="Times New Roman" w:hAnsi="Arial" w:cs="Arial"/>
          <w:color w:val="000000"/>
          <w:lang w:eastAsia="ja-JP"/>
        </w:rPr>
        <w:lastRenderedPageBreak/>
        <w:t>сов присутствуют информирующие знаки и таблички, свето-звуковые оповещатели. Для слабовидящих обучающихся в лекционных и учебных аудиториях предусмотр</w:t>
      </w:r>
      <w:r w:rsidRPr="0086261F">
        <w:rPr>
          <w:rFonts w:ascii="Arial" w:eastAsia="Times New Roman" w:hAnsi="Arial" w:cs="Arial"/>
          <w:color w:val="000000"/>
          <w:lang w:eastAsia="ja-JP"/>
        </w:rPr>
        <w:t>е</w:t>
      </w:r>
      <w:r w:rsidRPr="0086261F">
        <w:rPr>
          <w:rFonts w:ascii="Arial" w:eastAsia="Times New Roman" w:hAnsi="Arial" w:cs="Arial"/>
          <w:color w:val="000000"/>
          <w:lang w:eastAsia="ja-JP"/>
        </w:rPr>
        <w:t>на возможность просмотра удаленных объектов (например, текста на доске или слайда на экране) при помощи видео-увеличителей для удаленного просмотра.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rPr>
          <w:rFonts w:ascii="Arial" w:eastAsia="Times New Roman" w:hAnsi="Arial" w:cs="Arial"/>
          <w:b/>
          <w:color w:val="000000"/>
          <w:lang w:eastAsia="ru-RU"/>
        </w:rPr>
      </w:pPr>
      <w:r w:rsidRPr="0086261F">
        <w:rPr>
          <w:rFonts w:ascii="Arial" w:eastAsia="Times New Roman" w:hAnsi="Arial" w:cs="Arial"/>
          <w:b/>
          <w:color w:val="000000"/>
          <w:lang w:eastAsia="ru-RU"/>
        </w:rPr>
        <w:t>7.2. Кадровое обеспечение программы аспирантуры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>Квалификация руководящих и научно-педагогических работников организации соответствует квалификационным характеристикам, установленным в Едином кв</w:t>
      </w:r>
      <w:r w:rsidRPr="0086261F">
        <w:rPr>
          <w:rFonts w:ascii="Arial" w:eastAsia="Times New Roman" w:hAnsi="Arial" w:cs="Arial"/>
          <w:color w:val="000000"/>
          <w:lang w:eastAsia="ru-RU"/>
        </w:rPr>
        <w:t>а</w:t>
      </w:r>
      <w:r w:rsidRPr="0086261F">
        <w:rPr>
          <w:rFonts w:ascii="Arial" w:eastAsia="Times New Roman" w:hAnsi="Arial" w:cs="Arial"/>
          <w:color w:val="000000"/>
          <w:lang w:eastAsia="ru-RU"/>
        </w:rPr>
        <w:t>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</w:t>
      </w:r>
      <w:r w:rsidRPr="0086261F">
        <w:rPr>
          <w:rFonts w:ascii="Arial" w:eastAsia="Times New Roman" w:hAnsi="Arial" w:cs="Arial"/>
          <w:color w:val="000000"/>
          <w:lang w:eastAsia="ru-RU"/>
        </w:rPr>
        <w:t>а</w:t>
      </w:r>
      <w:r w:rsidRPr="0086261F">
        <w:rPr>
          <w:rFonts w:ascii="Arial" w:eastAsia="Times New Roman" w:hAnsi="Arial" w:cs="Arial"/>
          <w:color w:val="000000"/>
          <w:lang w:eastAsia="ru-RU"/>
        </w:rPr>
        <w:t>листов высшего профессионального и дополнительного профессионального образ</w:t>
      </w:r>
      <w:r w:rsidRPr="0086261F">
        <w:rPr>
          <w:rFonts w:ascii="Arial" w:eastAsia="Times New Roman" w:hAnsi="Arial" w:cs="Arial"/>
          <w:color w:val="000000"/>
          <w:lang w:eastAsia="ru-RU"/>
        </w:rPr>
        <w:t>о</w:t>
      </w:r>
      <w:r w:rsidRPr="0086261F">
        <w:rPr>
          <w:rFonts w:ascii="Arial" w:eastAsia="Times New Roman" w:hAnsi="Arial" w:cs="Arial"/>
          <w:color w:val="000000"/>
          <w:lang w:eastAsia="ru-RU"/>
        </w:rPr>
        <w:t>вания», утвержденном приказом Министерства здравоохранения и социального ра</w:t>
      </w:r>
      <w:r w:rsidRPr="0086261F">
        <w:rPr>
          <w:rFonts w:ascii="Arial" w:eastAsia="Times New Roman" w:hAnsi="Arial" w:cs="Arial"/>
          <w:color w:val="000000"/>
          <w:lang w:eastAsia="ru-RU"/>
        </w:rPr>
        <w:t>з</w:t>
      </w:r>
      <w:r w:rsidRPr="0086261F">
        <w:rPr>
          <w:rFonts w:ascii="Arial" w:eastAsia="Times New Roman" w:hAnsi="Arial" w:cs="Arial"/>
          <w:color w:val="000000"/>
          <w:lang w:eastAsia="ru-RU"/>
        </w:rPr>
        <w:t>вития Российской Федерации от 11 января 2011 г. № 1н (зарегистрирован Министе</w:t>
      </w:r>
      <w:r w:rsidRPr="0086261F">
        <w:rPr>
          <w:rFonts w:ascii="Arial" w:eastAsia="Times New Roman" w:hAnsi="Arial" w:cs="Arial"/>
          <w:color w:val="000000"/>
          <w:lang w:eastAsia="ru-RU"/>
        </w:rPr>
        <w:t>р</w:t>
      </w:r>
      <w:r w:rsidRPr="0086261F">
        <w:rPr>
          <w:rFonts w:ascii="Arial" w:eastAsia="Times New Roman" w:hAnsi="Arial" w:cs="Arial"/>
          <w:color w:val="000000"/>
          <w:lang w:eastAsia="ru-RU"/>
        </w:rPr>
        <w:t>ством юстиции Российской Федерации 23 марта 2011 г., регистрационный № 20237), и профессиональным стандартам (при наличии).</w:t>
      </w:r>
    </w:p>
    <w:p w:rsidR="0030071F" w:rsidRPr="0086261F" w:rsidRDefault="00896813" w:rsidP="006D253B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Доля научно-педагогических работников (в приведенных к целочисленным зн</w:t>
      </w:r>
      <w:r w:rsidRPr="0086261F">
        <w:rPr>
          <w:rFonts w:ascii="Arial" w:eastAsia="Times New Roman" w:hAnsi="Arial" w:cs="Arial"/>
          <w:lang w:eastAsia="ru-RU"/>
        </w:rPr>
        <w:t>а</w:t>
      </w:r>
      <w:r w:rsidRPr="0086261F">
        <w:rPr>
          <w:rFonts w:ascii="Arial" w:eastAsia="Times New Roman" w:hAnsi="Arial" w:cs="Arial"/>
          <w:lang w:eastAsia="ru-RU"/>
        </w:rPr>
        <w:t>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</w:t>
      </w:r>
      <w:r w:rsidRPr="0086261F">
        <w:rPr>
          <w:rFonts w:ascii="Arial" w:eastAsia="Times New Roman" w:hAnsi="Arial" w:cs="Arial"/>
          <w:lang w:eastAsia="ru-RU"/>
        </w:rPr>
        <w:t>а</w:t>
      </w:r>
      <w:r w:rsidRPr="0086261F">
        <w:rPr>
          <w:rFonts w:ascii="Arial" w:eastAsia="Times New Roman" w:hAnsi="Arial" w:cs="Arial"/>
          <w:lang w:eastAsia="ru-RU"/>
        </w:rPr>
        <w:t>ции), в общем числе научно-педагогических работников, реализующих программу аспирантуры, должна со</w:t>
      </w:r>
      <w:r w:rsidR="006D253B" w:rsidRPr="0086261F">
        <w:rPr>
          <w:rFonts w:ascii="Arial" w:eastAsia="Times New Roman" w:hAnsi="Arial" w:cs="Arial"/>
          <w:lang w:eastAsia="ru-RU"/>
        </w:rPr>
        <w:t>ставлять не менее 60 процентов.</w:t>
      </w:r>
    </w:p>
    <w:p w:rsidR="00896813" w:rsidRPr="0086261F" w:rsidRDefault="00896813" w:rsidP="00A8480B">
      <w:pPr>
        <w:widowControl w:val="0"/>
        <w:autoSpaceDE w:val="0"/>
        <w:autoSpaceDN w:val="0"/>
        <w:adjustRightInd w:val="0"/>
        <w:spacing w:before="240" w:after="120" w:line="240" w:lineRule="auto"/>
        <w:ind w:firstLine="425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bookmarkStart w:id="2" w:name="_GoBack"/>
      <w:bookmarkEnd w:id="2"/>
      <w:r w:rsidRPr="0086261F">
        <w:rPr>
          <w:rFonts w:ascii="Arial" w:eastAsia="Times New Roman" w:hAnsi="Arial" w:cs="Arial"/>
          <w:b/>
          <w:color w:val="000000"/>
          <w:lang w:eastAsia="ru-RU"/>
        </w:rPr>
        <w:t>8. Оценка качества подготовки аспирантов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 xml:space="preserve">Оценка качества освоения программы аспирантуры по специальности </w:t>
      </w:r>
      <w:r w:rsidR="003B50B1" w:rsidRPr="0086261F">
        <w:rPr>
          <w:rFonts w:ascii="Arial" w:eastAsia="Times New Roman" w:hAnsi="Arial" w:cs="Arial"/>
          <w:bCs/>
          <w:iCs/>
          <w:lang w:eastAsia="ru-RU"/>
        </w:rPr>
        <w:t>2.6.14.Технология силикатных и тугоплавких неметаллических материалов</w:t>
      </w:r>
      <w:r w:rsidRPr="0086261F">
        <w:rPr>
          <w:rFonts w:ascii="Arial" w:eastAsia="Times New Roman" w:hAnsi="Arial" w:cs="Arial"/>
          <w:color w:val="000000"/>
          <w:lang w:eastAsia="ru-RU"/>
        </w:rPr>
        <w:t xml:space="preserve"> включает текущий контроль успеваемости, промежуточную аттестацию аспирантов (в т.ч. научную) и итоговую аттестацию.</w:t>
      </w:r>
    </w:p>
    <w:p w:rsidR="00896813" w:rsidRPr="0086261F" w:rsidRDefault="00896813" w:rsidP="008968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 xml:space="preserve">Конкретные формы промежуточной аттестации по каждой дисциплине, практике и итоговой аттестации определяются учебным планом. </w:t>
      </w:r>
    </w:p>
    <w:p w:rsidR="00896813" w:rsidRPr="0086261F" w:rsidRDefault="00896813" w:rsidP="00896813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Научная аттестация проводится на основе балльной системы оценки результ</w:t>
      </w:r>
      <w:r w:rsidRPr="0086261F">
        <w:rPr>
          <w:rFonts w:ascii="Arial" w:eastAsia="Times New Roman" w:hAnsi="Arial" w:cs="Arial"/>
          <w:lang w:eastAsia="ru-RU"/>
        </w:rPr>
        <w:t>а</w:t>
      </w:r>
      <w:r w:rsidRPr="0086261F">
        <w:rPr>
          <w:rFonts w:ascii="Arial" w:eastAsia="Times New Roman" w:hAnsi="Arial" w:cs="Arial"/>
          <w:lang w:eastAsia="ru-RU"/>
        </w:rPr>
        <w:t>тов научной деятельности аспирантов. Результаты научной аттестации, рассматр</w:t>
      </w:r>
      <w:r w:rsidRPr="0086261F">
        <w:rPr>
          <w:rFonts w:ascii="Arial" w:eastAsia="Times New Roman" w:hAnsi="Arial" w:cs="Arial"/>
          <w:lang w:eastAsia="ru-RU"/>
        </w:rPr>
        <w:t>и</w:t>
      </w:r>
      <w:r w:rsidRPr="0086261F">
        <w:rPr>
          <w:rFonts w:ascii="Arial" w:eastAsia="Times New Roman" w:hAnsi="Arial" w:cs="Arial"/>
          <w:lang w:eastAsia="ru-RU"/>
        </w:rPr>
        <w:t xml:space="preserve">ваются и утверждаются на научных семинарах </w:t>
      </w:r>
      <w:r w:rsidR="006D253B" w:rsidRPr="0086261F">
        <w:rPr>
          <w:rFonts w:ascii="Arial" w:eastAsia="Times New Roman" w:hAnsi="Arial" w:cs="Arial"/>
          <w:lang w:eastAsia="ru-RU"/>
        </w:rPr>
        <w:t>НОЦ Н.М.Кижнера ИШНПТ</w:t>
      </w:r>
      <w:r w:rsidRPr="0086261F">
        <w:rPr>
          <w:rFonts w:ascii="Arial" w:eastAsia="Times New Roman" w:hAnsi="Arial" w:cs="Arial"/>
          <w:color w:val="FF0000"/>
          <w:lang w:eastAsia="ru-RU"/>
        </w:rPr>
        <w:t xml:space="preserve"> </w:t>
      </w:r>
      <w:r w:rsidRPr="0086261F">
        <w:rPr>
          <w:rFonts w:ascii="Arial" w:eastAsia="Times New Roman" w:hAnsi="Arial" w:cs="Arial"/>
          <w:lang w:eastAsia="ru-RU"/>
        </w:rPr>
        <w:t>и прох</w:t>
      </w:r>
      <w:r w:rsidRPr="0086261F">
        <w:rPr>
          <w:rFonts w:ascii="Arial" w:eastAsia="Times New Roman" w:hAnsi="Arial" w:cs="Arial"/>
          <w:lang w:eastAsia="ru-RU"/>
        </w:rPr>
        <w:t>о</w:t>
      </w:r>
      <w:r w:rsidRPr="0086261F">
        <w:rPr>
          <w:rFonts w:ascii="Arial" w:eastAsia="Times New Roman" w:hAnsi="Arial" w:cs="Arial"/>
          <w:lang w:eastAsia="ru-RU"/>
        </w:rPr>
        <w:t xml:space="preserve">дят обязательное утверждение Ученым или Научно-техническим советом </w:t>
      </w:r>
      <w:r w:rsidR="006D253B" w:rsidRPr="0086261F">
        <w:rPr>
          <w:rFonts w:ascii="Arial" w:eastAsia="Times New Roman" w:hAnsi="Arial" w:cs="Arial"/>
          <w:lang w:eastAsia="ru-RU"/>
        </w:rPr>
        <w:t>ИШНПТ</w:t>
      </w:r>
      <w:r w:rsidRPr="0086261F">
        <w:rPr>
          <w:rFonts w:ascii="Arial" w:eastAsia="Times New Roman" w:hAnsi="Arial" w:cs="Arial"/>
          <w:lang w:eastAsia="ru-RU"/>
        </w:rPr>
        <w:t xml:space="preserve"> на основании предоставленных отчетов и протоколов начисления баллов.</w:t>
      </w:r>
    </w:p>
    <w:p w:rsidR="00896813" w:rsidRPr="0086261F" w:rsidRDefault="00896813" w:rsidP="00896813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По результатам отчета аспиранты выпускного года обучения представляют а</w:t>
      </w:r>
      <w:r w:rsidRPr="0086261F">
        <w:rPr>
          <w:rFonts w:ascii="Arial" w:eastAsia="Times New Roman" w:hAnsi="Arial" w:cs="Arial"/>
          <w:lang w:eastAsia="ru-RU"/>
        </w:rPr>
        <w:t>т</w:t>
      </w:r>
      <w:r w:rsidRPr="0086261F">
        <w:rPr>
          <w:rFonts w:ascii="Arial" w:eastAsia="Times New Roman" w:hAnsi="Arial" w:cs="Arial"/>
          <w:lang w:eastAsia="ru-RU"/>
        </w:rPr>
        <w:t xml:space="preserve">тестационный лист и выписку из протокола заседания Ученого (Научно-технического) совета </w:t>
      </w:r>
      <w:r w:rsidR="006D253B" w:rsidRPr="0086261F">
        <w:rPr>
          <w:rFonts w:ascii="Arial" w:eastAsia="Times New Roman" w:hAnsi="Arial" w:cs="Arial"/>
          <w:lang w:eastAsia="ru-RU"/>
        </w:rPr>
        <w:t>ИШНПТ</w:t>
      </w:r>
      <w:r w:rsidRPr="0086261F">
        <w:rPr>
          <w:rFonts w:ascii="Arial" w:eastAsia="Times New Roman" w:hAnsi="Arial" w:cs="Arial"/>
          <w:lang w:eastAsia="ru-RU"/>
        </w:rPr>
        <w:t>, которая отражает основные результаты:</w:t>
      </w:r>
    </w:p>
    <w:p w:rsidR="00896813" w:rsidRPr="0086261F" w:rsidRDefault="00896813" w:rsidP="0089681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итоговую оценку готовности диссертации (в процентном отношении от объ</w:t>
      </w:r>
      <w:r w:rsidRPr="0086261F">
        <w:rPr>
          <w:rFonts w:ascii="Arial" w:eastAsia="Times New Roman" w:hAnsi="Arial" w:cs="Arial"/>
          <w:lang w:eastAsia="ru-RU"/>
        </w:rPr>
        <w:t>е</w:t>
      </w:r>
      <w:r w:rsidRPr="0086261F">
        <w:rPr>
          <w:rFonts w:ascii="Arial" w:eastAsia="Times New Roman" w:hAnsi="Arial" w:cs="Arial"/>
          <w:lang w:eastAsia="ru-RU"/>
        </w:rPr>
        <w:t>ма работы и по главам);</w:t>
      </w:r>
    </w:p>
    <w:p w:rsidR="00896813" w:rsidRPr="0086261F" w:rsidRDefault="00896813" w:rsidP="0089681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 xml:space="preserve">количество публикаций, в т.ч. публикаций в базах </w:t>
      </w:r>
      <w:r w:rsidRPr="0086261F">
        <w:rPr>
          <w:rFonts w:ascii="Arial" w:eastAsia="Times New Roman" w:hAnsi="Arial" w:cs="Arial"/>
          <w:lang w:val="en-US" w:eastAsia="ru-RU"/>
        </w:rPr>
        <w:t>SCOPUS</w:t>
      </w:r>
      <w:r w:rsidRPr="0086261F">
        <w:rPr>
          <w:rFonts w:ascii="Arial" w:eastAsia="Times New Roman" w:hAnsi="Arial" w:cs="Arial"/>
          <w:lang w:eastAsia="ru-RU"/>
        </w:rPr>
        <w:t xml:space="preserve">, </w:t>
      </w:r>
      <w:r w:rsidRPr="0086261F">
        <w:rPr>
          <w:rFonts w:ascii="Arial" w:eastAsia="Times New Roman" w:hAnsi="Arial" w:cs="Arial"/>
          <w:lang w:val="en-US" w:eastAsia="ru-RU"/>
        </w:rPr>
        <w:t>Web</w:t>
      </w:r>
      <w:r w:rsidRPr="0086261F">
        <w:rPr>
          <w:rFonts w:ascii="Arial" w:eastAsia="Times New Roman" w:hAnsi="Arial" w:cs="Arial"/>
          <w:lang w:eastAsia="ru-RU"/>
        </w:rPr>
        <w:t xml:space="preserve"> </w:t>
      </w:r>
      <w:r w:rsidRPr="0086261F">
        <w:rPr>
          <w:rFonts w:ascii="Arial" w:eastAsia="Times New Roman" w:hAnsi="Arial" w:cs="Arial"/>
          <w:lang w:val="en-US" w:eastAsia="ru-RU"/>
        </w:rPr>
        <w:t>of</w:t>
      </w:r>
      <w:r w:rsidRPr="0086261F">
        <w:rPr>
          <w:rFonts w:ascii="Arial" w:eastAsia="Times New Roman" w:hAnsi="Arial" w:cs="Arial"/>
          <w:lang w:eastAsia="ru-RU"/>
        </w:rPr>
        <w:t xml:space="preserve"> </w:t>
      </w:r>
      <w:r w:rsidRPr="0086261F">
        <w:rPr>
          <w:rFonts w:ascii="Arial" w:eastAsia="Times New Roman" w:hAnsi="Arial" w:cs="Arial"/>
          <w:lang w:val="en-US" w:eastAsia="ru-RU"/>
        </w:rPr>
        <w:t>Science</w:t>
      </w:r>
      <w:r w:rsidRPr="0086261F">
        <w:rPr>
          <w:rFonts w:ascii="Arial" w:eastAsia="Times New Roman" w:hAnsi="Arial" w:cs="Arial"/>
          <w:lang w:eastAsia="ru-RU"/>
        </w:rPr>
        <w:t>, ВАК;</w:t>
      </w:r>
    </w:p>
    <w:p w:rsidR="00896813" w:rsidRPr="0086261F" w:rsidRDefault="00896813" w:rsidP="0089681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заключение о допуске/не допуске к итоговой аттестации.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политике», диссертация должна быть:</w:t>
      </w:r>
    </w:p>
    <w:p w:rsidR="00896813" w:rsidRPr="0086261F" w:rsidRDefault="00896813" w:rsidP="0089681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Calibri" w:hAnsi="Arial" w:cs="Arial"/>
          <w:color w:val="000000"/>
        </w:rPr>
      </w:pPr>
      <w:r w:rsidRPr="0086261F">
        <w:rPr>
          <w:rFonts w:ascii="Arial" w:eastAsia="Calibri" w:hAnsi="Arial" w:cs="Arial"/>
          <w:color w:val="000000"/>
        </w:rPr>
        <w:t xml:space="preserve">написана автором самостоятельно; </w:t>
      </w:r>
    </w:p>
    <w:p w:rsidR="00896813" w:rsidRPr="0086261F" w:rsidRDefault="00896813" w:rsidP="0089681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Calibri" w:hAnsi="Arial" w:cs="Arial"/>
          <w:color w:val="000000"/>
        </w:rPr>
      </w:pPr>
      <w:r w:rsidRPr="0086261F">
        <w:rPr>
          <w:rFonts w:ascii="Arial" w:eastAsia="Calibri" w:hAnsi="Arial" w:cs="Arial"/>
          <w:color w:val="000000"/>
        </w:rPr>
        <w:t>обладать внутренним единством;</w:t>
      </w:r>
    </w:p>
    <w:p w:rsidR="00896813" w:rsidRPr="0086261F" w:rsidRDefault="00896813" w:rsidP="0089681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Calibri" w:hAnsi="Arial" w:cs="Arial"/>
          <w:color w:val="000000"/>
        </w:rPr>
      </w:pPr>
      <w:r w:rsidRPr="0086261F">
        <w:rPr>
          <w:rFonts w:ascii="Arial" w:eastAsia="Calibri" w:hAnsi="Arial" w:cs="Arial"/>
          <w:color w:val="000000"/>
        </w:rPr>
        <w:t>содержать новые научные результаты и положения, выдвигаемые для публи</w:t>
      </w:r>
      <w:r w:rsidRPr="0086261F">
        <w:rPr>
          <w:rFonts w:ascii="Arial" w:eastAsia="Calibri" w:hAnsi="Arial" w:cs="Arial"/>
          <w:color w:val="000000"/>
        </w:rPr>
        <w:t>ч</w:t>
      </w:r>
      <w:r w:rsidRPr="0086261F">
        <w:rPr>
          <w:rFonts w:ascii="Arial" w:eastAsia="Calibri" w:hAnsi="Arial" w:cs="Arial"/>
          <w:color w:val="000000"/>
        </w:rPr>
        <w:t xml:space="preserve">ной защиты; </w:t>
      </w:r>
    </w:p>
    <w:p w:rsidR="00896813" w:rsidRPr="0086261F" w:rsidRDefault="00896813" w:rsidP="0089681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Calibri" w:hAnsi="Arial" w:cs="Arial"/>
          <w:color w:val="000000"/>
        </w:rPr>
      </w:pPr>
      <w:r w:rsidRPr="0086261F">
        <w:rPr>
          <w:rFonts w:ascii="Arial" w:eastAsia="Calibri" w:hAnsi="Arial" w:cs="Arial"/>
          <w:color w:val="000000"/>
        </w:rPr>
        <w:t>свидетельствовать о личном научном вкладе автора диссертации в науку.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261F">
        <w:rPr>
          <w:rFonts w:ascii="Arial" w:eastAsia="Times New Roman" w:hAnsi="Arial" w:cs="Arial"/>
          <w:color w:val="000000"/>
          <w:lang w:eastAsia="ru-RU"/>
        </w:rPr>
        <w:t>Результатом проведенной оценки диссертации является заключение организ</w:t>
      </w:r>
      <w:r w:rsidRPr="0086261F">
        <w:rPr>
          <w:rFonts w:ascii="Arial" w:eastAsia="Times New Roman" w:hAnsi="Arial" w:cs="Arial"/>
          <w:color w:val="000000"/>
          <w:lang w:eastAsia="ru-RU"/>
        </w:rPr>
        <w:t>а</w:t>
      </w:r>
      <w:r w:rsidRPr="0086261F">
        <w:rPr>
          <w:rFonts w:ascii="Arial" w:eastAsia="Times New Roman" w:hAnsi="Arial" w:cs="Arial"/>
          <w:color w:val="000000"/>
          <w:lang w:eastAsia="ru-RU"/>
        </w:rPr>
        <w:lastRenderedPageBreak/>
        <w:t>ции. Для подготовки заключения ТПУ привлекаются члены совета по защите диссе</w:t>
      </w:r>
      <w:r w:rsidRPr="0086261F">
        <w:rPr>
          <w:rFonts w:ascii="Arial" w:eastAsia="Times New Roman" w:hAnsi="Arial" w:cs="Arial"/>
          <w:color w:val="000000"/>
          <w:lang w:eastAsia="ru-RU"/>
        </w:rPr>
        <w:t>р</w:t>
      </w:r>
      <w:r w:rsidRPr="0086261F">
        <w:rPr>
          <w:rFonts w:ascii="Arial" w:eastAsia="Times New Roman" w:hAnsi="Arial" w:cs="Arial"/>
          <w:color w:val="000000"/>
          <w:lang w:eastAsia="ru-RU"/>
        </w:rPr>
        <w:t>таций на соискание ученой степени кандидата и доктора наук, которые являются специалистами по данной научной специальности.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Итоговая аттестация, промежуточная (в т.ч. научная) и текущая аттестация для обучающихся из числа инвалидов и лиц с ОВЗ проводится университетом с учетом особенностей их психофизического развития, их индивидуальных возможностей и состояния здоровья.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В зависимости от индивидуальных особенностей, обучающихся с ограниче</w:t>
      </w:r>
      <w:r w:rsidRPr="0086261F">
        <w:rPr>
          <w:rFonts w:ascii="Arial" w:eastAsia="Times New Roman" w:hAnsi="Arial" w:cs="Arial"/>
          <w:lang w:eastAsia="ru-RU"/>
        </w:rPr>
        <w:t>н</w:t>
      </w:r>
      <w:r w:rsidRPr="0086261F">
        <w:rPr>
          <w:rFonts w:ascii="Arial" w:eastAsia="Times New Roman" w:hAnsi="Arial" w:cs="Arial"/>
          <w:lang w:eastAsia="ru-RU"/>
        </w:rPr>
        <w:t>ными возможностями здоровья университет обеспечивает выполнение следующих требований при проведении итогового аттестационного испытания: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а) для слепых:</w:t>
      </w:r>
    </w:p>
    <w:p w:rsidR="00896813" w:rsidRPr="0086261F" w:rsidRDefault="00896813" w:rsidP="0089681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задания и иные материалы оформляются рельефно-точечным шрифтом Брайля или в виде электронного документа, доступного с помощью компьют</w:t>
      </w:r>
      <w:r w:rsidRPr="0086261F">
        <w:rPr>
          <w:rFonts w:ascii="Arial" w:eastAsia="Times New Roman" w:hAnsi="Arial" w:cs="Arial"/>
          <w:lang w:eastAsia="ru-RU"/>
        </w:rPr>
        <w:t>е</w:t>
      </w:r>
      <w:r w:rsidRPr="0086261F">
        <w:rPr>
          <w:rFonts w:ascii="Arial" w:eastAsia="Times New Roman" w:hAnsi="Arial" w:cs="Arial"/>
          <w:lang w:eastAsia="ru-RU"/>
        </w:rPr>
        <w:t>ра со специализированным программным обеспечением для слепых, либо з</w:t>
      </w:r>
      <w:r w:rsidRPr="0086261F">
        <w:rPr>
          <w:rFonts w:ascii="Arial" w:eastAsia="Times New Roman" w:hAnsi="Arial" w:cs="Arial"/>
          <w:lang w:eastAsia="ru-RU"/>
        </w:rPr>
        <w:t>а</w:t>
      </w:r>
      <w:r w:rsidRPr="0086261F">
        <w:rPr>
          <w:rFonts w:ascii="Arial" w:eastAsia="Times New Roman" w:hAnsi="Arial" w:cs="Arial"/>
          <w:lang w:eastAsia="ru-RU"/>
        </w:rPr>
        <w:t>читываются ассистентом;</w:t>
      </w:r>
    </w:p>
    <w:p w:rsidR="00896813" w:rsidRPr="0086261F" w:rsidRDefault="00896813" w:rsidP="0089681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письменные задания выполняются обучающимися на бумаге рельефно-точечным шрифтом Брайля или на компьютере со специализированным пр</w:t>
      </w:r>
      <w:r w:rsidRPr="0086261F">
        <w:rPr>
          <w:rFonts w:ascii="Arial" w:eastAsia="Times New Roman" w:hAnsi="Arial" w:cs="Arial"/>
          <w:lang w:eastAsia="ru-RU"/>
        </w:rPr>
        <w:t>о</w:t>
      </w:r>
      <w:r w:rsidRPr="0086261F">
        <w:rPr>
          <w:rFonts w:ascii="Arial" w:eastAsia="Times New Roman" w:hAnsi="Arial" w:cs="Arial"/>
          <w:lang w:eastAsia="ru-RU"/>
        </w:rPr>
        <w:t>граммным обеспечением для слепых, либо надиктовываются ассистенту;</w:t>
      </w:r>
    </w:p>
    <w:p w:rsidR="00896813" w:rsidRPr="0086261F" w:rsidRDefault="00896813" w:rsidP="0089681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б) для слабовидящих:</w:t>
      </w:r>
    </w:p>
    <w:p w:rsidR="00896813" w:rsidRPr="0086261F" w:rsidRDefault="00896813" w:rsidP="0089681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задания и иные материалы оформляются увеличенным шрифтом;</w:t>
      </w:r>
    </w:p>
    <w:p w:rsidR="00896813" w:rsidRPr="0086261F" w:rsidRDefault="00896813" w:rsidP="0089681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обеспечивается индивидуальное равномерное освещение не менее 300 люкс;</w:t>
      </w:r>
    </w:p>
    <w:p w:rsidR="00896813" w:rsidRPr="0086261F" w:rsidRDefault="00896813" w:rsidP="0089681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при необходимости обучающимся предоставляется увеличивающее устро</w:t>
      </w:r>
      <w:r w:rsidRPr="0086261F">
        <w:rPr>
          <w:rFonts w:ascii="Arial" w:eastAsia="Times New Roman" w:hAnsi="Arial" w:cs="Arial"/>
          <w:lang w:eastAsia="ru-RU"/>
        </w:rPr>
        <w:t>й</w:t>
      </w:r>
      <w:r w:rsidRPr="0086261F">
        <w:rPr>
          <w:rFonts w:ascii="Arial" w:eastAsia="Times New Roman" w:hAnsi="Arial" w:cs="Arial"/>
          <w:lang w:eastAsia="ru-RU"/>
        </w:rPr>
        <w:t>ство, допускается использование увеличивающих устройств, имеющихся у обучающихся;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в) для глухих и слабослышащих, с тяжелыми нарушениями речи:</w:t>
      </w:r>
    </w:p>
    <w:p w:rsidR="00896813" w:rsidRPr="0086261F" w:rsidRDefault="00896813" w:rsidP="0089681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обеспечивается наличие звукоусиливающей аппаратуры коллективного пол</w:t>
      </w:r>
      <w:r w:rsidRPr="0086261F">
        <w:rPr>
          <w:rFonts w:ascii="Arial" w:eastAsia="Times New Roman" w:hAnsi="Arial" w:cs="Arial"/>
          <w:lang w:eastAsia="ru-RU"/>
        </w:rPr>
        <w:t>ь</w:t>
      </w:r>
      <w:r w:rsidRPr="0086261F">
        <w:rPr>
          <w:rFonts w:ascii="Arial" w:eastAsia="Times New Roman" w:hAnsi="Arial" w:cs="Arial"/>
          <w:lang w:eastAsia="ru-RU"/>
        </w:rPr>
        <w:t>зования, при необходимости обучающимся предоставляется звукоусилива</w:t>
      </w:r>
      <w:r w:rsidRPr="0086261F">
        <w:rPr>
          <w:rFonts w:ascii="Arial" w:eastAsia="Times New Roman" w:hAnsi="Arial" w:cs="Arial"/>
          <w:lang w:eastAsia="ru-RU"/>
        </w:rPr>
        <w:t>ю</w:t>
      </w:r>
      <w:r w:rsidRPr="0086261F">
        <w:rPr>
          <w:rFonts w:ascii="Arial" w:eastAsia="Times New Roman" w:hAnsi="Arial" w:cs="Arial"/>
          <w:lang w:eastAsia="ru-RU"/>
        </w:rPr>
        <w:t>щая аппаратура индивидуального пользования;</w:t>
      </w:r>
    </w:p>
    <w:p w:rsidR="00896813" w:rsidRPr="0086261F" w:rsidRDefault="00896813" w:rsidP="0089681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по их желанию аттестация проводится в письменной форме;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896813" w:rsidRPr="0086261F" w:rsidRDefault="00896813" w:rsidP="0089681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письменные задания выполняются обучающимися на компьютере со специ</w:t>
      </w:r>
      <w:r w:rsidRPr="0086261F">
        <w:rPr>
          <w:rFonts w:ascii="Arial" w:eastAsia="Times New Roman" w:hAnsi="Arial" w:cs="Arial"/>
          <w:lang w:eastAsia="ru-RU"/>
        </w:rPr>
        <w:t>а</w:t>
      </w:r>
      <w:r w:rsidRPr="0086261F">
        <w:rPr>
          <w:rFonts w:ascii="Arial" w:eastAsia="Times New Roman" w:hAnsi="Arial" w:cs="Arial"/>
          <w:lang w:eastAsia="ru-RU"/>
        </w:rPr>
        <w:t>лизированным программным обеспечением или надиктовываются ассистенту;</w:t>
      </w:r>
    </w:p>
    <w:p w:rsidR="00896813" w:rsidRPr="0086261F" w:rsidRDefault="00896813" w:rsidP="0089681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по их желанию оценивающие мероприятия проводятся в устной форме.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lang w:eastAsia="ru-RU"/>
        </w:rPr>
      </w:pPr>
    </w:p>
    <w:p w:rsidR="006D253B" w:rsidRPr="0086261F" w:rsidRDefault="00896813" w:rsidP="006D253B">
      <w:pPr>
        <w:pStyle w:val="afd"/>
        <w:keepNext/>
        <w:numPr>
          <w:ilvl w:val="0"/>
          <w:numId w:val="31"/>
        </w:num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86261F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Особенности реализации образовательной программы для </w:t>
      </w:r>
    </w:p>
    <w:p w:rsidR="00896813" w:rsidRPr="0086261F" w:rsidRDefault="00896813" w:rsidP="006D253B">
      <w:pPr>
        <w:pStyle w:val="afd"/>
        <w:keepNext/>
        <w:spacing w:after="120" w:line="240" w:lineRule="auto"/>
        <w:ind w:left="1077"/>
        <w:outlineLvl w:val="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86261F">
        <w:rPr>
          <w:rFonts w:ascii="Arial" w:eastAsia="MS Mincho" w:hAnsi="Arial" w:cs="Arial"/>
          <w:b/>
          <w:bCs/>
          <w:sz w:val="24"/>
          <w:szCs w:val="24"/>
          <w:lang w:eastAsia="ja-JP"/>
        </w:rPr>
        <w:t>инвалидов и лиц с ограниченными возможностями здоровья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ja-JP"/>
        </w:rPr>
      </w:pPr>
      <w:r w:rsidRPr="0086261F">
        <w:rPr>
          <w:rFonts w:ascii="Arial" w:eastAsia="Times New Roman" w:hAnsi="Arial" w:cs="Arial"/>
          <w:lang w:eastAsia="ja-JP"/>
        </w:rPr>
        <w:tab/>
        <w:t>ТПУ предоставляет инвалидам и лицам с ОВЗ (по их заявлению) возможность обучения по образовательной программе, учитывающей особенности их психофиз</w:t>
      </w:r>
      <w:r w:rsidRPr="0086261F">
        <w:rPr>
          <w:rFonts w:ascii="Arial" w:eastAsia="Times New Roman" w:hAnsi="Arial" w:cs="Arial"/>
          <w:lang w:eastAsia="ja-JP"/>
        </w:rPr>
        <w:t>и</w:t>
      </w:r>
      <w:r w:rsidRPr="0086261F">
        <w:rPr>
          <w:rFonts w:ascii="Arial" w:eastAsia="Times New Roman" w:hAnsi="Arial" w:cs="Arial"/>
          <w:lang w:eastAsia="ja-JP"/>
        </w:rPr>
        <w:t>ческого развития, индивидуальных возможностей и при необходимости, обеспеч</w:t>
      </w:r>
      <w:r w:rsidRPr="0086261F">
        <w:rPr>
          <w:rFonts w:ascii="Arial" w:eastAsia="Times New Roman" w:hAnsi="Arial" w:cs="Arial"/>
          <w:lang w:eastAsia="ja-JP"/>
        </w:rPr>
        <w:t>и</w:t>
      </w:r>
      <w:r w:rsidRPr="0086261F">
        <w:rPr>
          <w:rFonts w:ascii="Arial" w:eastAsia="Times New Roman" w:hAnsi="Arial" w:cs="Arial"/>
          <w:lang w:eastAsia="ja-JP"/>
        </w:rPr>
        <w:t>вающей коррекцию нарушений развития и социальную адаптацию указанных лиц.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При обучении по индивидуальному учебному плану инвалидов и лиц с ОВЗ, срок освоения образовательной программы может быть увеличен по их заявлению не более чем на 1 год по сравнению со сроком получения образования, установле</w:t>
      </w:r>
      <w:r w:rsidRPr="0086261F">
        <w:rPr>
          <w:rFonts w:ascii="Arial" w:eastAsia="Times New Roman" w:hAnsi="Arial" w:cs="Arial"/>
          <w:lang w:eastAsia="ru-RU"/>
        </w:rPr>
        <w:t>н</w:t>
      </w:r>
      <w:r w:rsidRPr="0086261F">
        <w:rPr>
          <w:rFonts w:ascii="Arial" w:eastAsia="Times New Roman" w:hAnsi="Arial" w:cs="Arial"/>
          <w:lang w:eastAsia="ru-RU"/>
        </w:rPr>
        <w:t>ным для соответствующей формы обучения.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86261F">
        <w:rPr>
          <w:rFonts w:ascii="Arial" w:eastAsia="Times New Roman" w:hAnsi="Arial" w:cs="Arial"/>
          <w:lang w:eastAsia="ru-RU"/>
        </w:rPr>
        <w:t>Обучающиеся из числа инвалидов и лиц с ОВЗ должны быть обеспечены п</w:t>
      </w:r>
      <w:r w:rsidRPr="0086261F">
        <w:rPr>
          <w:rFonts w:ascii="Arial" w:eastAsia="Times New Roman" w:hAnsi="Arial" w:cs="Arial"/>
          <w:lang w:eastAsia="ru-RU"/>
        </w:rPr>
        <w:t>е</w:t>
      </w:r>
      <w:r w:rsidRPr="0086261F">
        <w:rPr>
          <w:rFonts w:ascii="Arial" w:eastAsia="Times New Roman" w:hAnsi="Arial" w:cs="Arial"/>
          <w:lang w:eastAsia="ru-RU"/>
        </w:rPr>
        <w:t>чатными и (или) электронными образовательными ресурсами в формах, адаптир</w:t>
      </w:r>
      <w:r w:rsidRPr="0086261F">
        <w:rPr>
          <w:rFonts w:ascii="Arial" w:eastAsia="Times New Roman" w:hAnsi="Arial" w:cs="Arial"/>
          <w:lang w:eastAsia="ru-RU"/>
        </w:rPr>
        <w:t>о</w:t>
      </w:r>
      <w:r w:rsidRPr="0086261F">
        <w:rPr>
          <w:rFonts w:ascii="Arial" w:eastAsia="Times New Roman" w:hAnsi="Arial" w:cs="Arial"/>
          <w:lang w:eastAsia="ru-RU"/>
        </w:rPr>
        <w:t>ванных к ограничениям их здоровья.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ja-JP"/>
        </w:rPr>
      </w:pPr>
      <w:r w:rsidRPr="0086261F">
        <w:rPr>
          <w:rFonts w:ascii="Arial" w:eastAsia="Times New Roman" w:hAnsi="Arial" w:cs="Arial"/>
          <w:lang w:eastAsia="ja-JP"/>
        </w:rPr>
        <w:lastRenderedPageBreak/>
        <w:t>Электронное обучение, дистанционные образовательные технологии, прим</w:t>
      </w:r>
      <w:r w:rsidRPr="0086261F">
        <w:rPr>
          <w:rFonts w:ascii="Arial" w:eastAsia="Times New Roman" w:hAnsi="Arial" w:cs="Arial"/>
          <w:lang w:eastAsia="ja-JP"/>
        </w:rPr>
        <w:t>е</w:t>
      </w:r>
      <w:r w:rsidRPr="0086261F">
        <w:rPr>
          <w:rFonts w:ascii="Arial" w:eastAsia="Times New Roman" w:hAnsi="Arial" w:cs="Arial"/>
          <w:lang w:eastAsia="ja-JP"/>
        </w:rPr>
        <w:t>няемые при обучении инвалидов и лиц с ограниченными возможностями здоровья, должны предусматривать возможность приема-передачи информации в доступных для них формах.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ja-JP"/>
        </w:rPr>
      </w:pPr>
      <w:r w:rsidRPr="0086261F">
        <w:rPr>
          <w:rFonts w:ascii="Arial" w:eastAsia="Times New Roman" w:hAnsi="Arial" w:cs="Arial"/>
          <w:lang w:eastAsia="ja-JP"/>
        </w:rPr>
        <w:t>Для инвалидов и лиц с ОВЗ установлен особый порядок освоения дисциплин (модулей) по физической культуре и спорту с учетом состояния их здоровья.</w:t>
      </w:r>
    </w:p>
    <w:p w:rsidR="00896813" w:rsidRPr="0086261F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ja-JP"/>
        </w:rPr>
      </w:pPr>
      <w:r w:rsidRPr="0086261F">
        <w:rPr>
          <w:rFonts w:ascii="Arial" w:eastAsia="Times New Roman" w:hAnsi="Arial" w:cs="Arial"/>
          <w:lang w:eastAsia="ja-JP"/>
        </w:rPr>
        <w:t>При использовании формы инклюзивного обучения составляется индивид</w:t>
      </w:r>
      <w:r w:rsidRPr="0086261F">
        <w:rPr>
          <w:rFonts w:ascii="Arial" w:eastAsia="Times New Roman" w:hAnsi="Arial" w:cs="Arial"/>
          <w:lang w:eastAsia="ja-JP"/>
        </w:rPr>
        <w:t>у</w:t>
      </w:r>
      <w:r w:rsidRPr="0086261F">
        <w:rPr>
          <w:rFonts w:ascii="Arial" w:eastAsia="Times New Roman" w:hAnsi="Arial" w:cs="Arial"/>
          <w:lang w:eastAsia="ja-JP"/>
        </w:rPr>
        <w:t>альная программа сопровождения образовательной деятельности студента, которая может включать:</w:t>
      </w:r>
    </w:p>
    <w:p w:rsidR="00896813" w:rsidRPr="0086261F" w:rsidRDefault="00896813" w:rsidP="008968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ja-JP"/>
        </w:rPr>
      </w:pPr>
      <w:r w:rsidRPr="0086261F">
        <w:rPr>
          <w:rFonts w:ascii="Arial" w:eastAsia="Times New Roman" w:hAnsi="Arial" w:cs="Arial"/>
          <w:lang w:eastAsia="ja-JP"/>
        </w:rPr>
        <w:t>сопровождение лекционных и практических занятий и обратным переводом на русский жестовый язык (для студентов с нарушениями слуха);</w:t>
      </w:r>
    </w:p>
    <w:p w:rsidR="00896813" w:rsidRPr="0086261F" w:rsidRDefault="00896813" w:rsidP="008968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ja-JP"/>
        </w:rPr>
      </w:pPr>
      <w:r w:rsidRPr="0086261F">
        <w:rPr>
          <w:rFonts w:ascii="Arial" w:eastAsia="Times New Roman" w:hAnsi="Arial" w:cs="Arial"/>
          <w:lang w:eastAsia="ja-JP"/>
        </w:rPr>
        <w:t>посещение групповых и индивидуальных занятий с психологом;</w:t>
      </w:r>
    </w:p>
    <w:p w:rsidR="00896813" w:rsidRPr="0086261F" w:rsidRDefault="00896813" w:rsidP="008968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ja-JP"/>
        </w:rPr>
      </w:pPr>
      <w:r w:rsidRPr="0086261F">
        <w:rPr>
          <w:rFonts w:ascii="Arial" w:eastAsia="Times New Roman" w:hAnsi="Arial" w:cs="Arial"/>
          <w:lang w:eastAsia="ja-JP"/>
        </w:rPr>
        <w:t>организационно-педагогическое, психолого-педагогическое, профилактически-оздоровительное, социальное сопровождение учебного процесса и пр.</w:t>
      </w:r>
    </w:p>
    <w:p w:rsidR="00896813" w:rsidRPr="00285905" w:rsidRDefault="00896813" w:rsidP="00896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ja-JP"/>
        </w:rPr>
      </w:pPr>
    </w:p>
    <w:p w:rsidR="00436523" w:rsidRDefault="00436523" w:rsidP="00896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ja-JP"/>
        </w:rPr>
      </w:pPr>
    </w:p>
    <w:p w:rsidR="00436523" w:rsidRPr="00896813" w:rsidRDefault="00436523" w:rsidP="00896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ja-JP"/>
        </w:rPr>
      </w:pPr>
    </w:p>
    <w:p w:rsidR="00896813" w:rsidRDefault="00896813" w:rsidP="003007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sectPr w:rsidR="00896813" w:rsidSect="00285905">
      <w:footerReference w:type="even" r:id="rId11"/>
      <w:footerReference w:type="default" r:id="rId12"/>
      <w:pgSz w:w="11905" w:h="16837"/>
      <w:pgMar w:top="1134" w:right="851" w:bottom="1134" w:left="1418" w:header="454" w:footer="68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905" w:rsidRDefault="00285905" w:rsidP="007D065A">
      <w:pPr>
        <w:spacing w:after="0" w:line="240" w:lineRule="auto"/>
      </w:pPr>
      <w:r>
        <w:separator/>
      </w:r>
    </w:p>
  </w:endnote>
  <w:endnote w:type="continuationSeparator" w:id="0">
    <w:p w:rsidR="00285905" w:rsidRDefault="00285905" w:rsidP="007D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905" w:rsidRDefault="00285905" w:rsidP="00725F5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5905" w:rsidRDefault="00285905" w:rsidP="00725F5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756712"/>
      <w:docPartObj>
        <w:docPartGallery w:val="Page Numbers (Bottom of Page)"/>
        <w:docPartUnique/>
      </w:docPartObj>
    </w:sdtPr>
    <w:sdtEndPr/>
    <w:sdtContent>
      <w:p w:rsidR="00285905" w:rsidRDefault="002859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80B">
          <w:rPr>
            <w:noProof/>
          </w:rPr>
          <w:t>11</w:t>
        </w:r>
        <w:r>
          <w:fldChar w:fldCharType="end"/>
        </w:r>
      </w:p>
    </w:sdtContent>
  </w:sdt>
  <w:p w:rsidR="00285905" w:rsidRDefault="00285905" w:rsidP="00725F5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905" w:rsidRDefault="00285905" w:rsidP="007D065A">
      <w:pPr>
        <w:spacing w:after="0" w:line="240" w:lineRule="auto"/>
      </w:pPr>
      <w:r>
        <w:separator/>
      </w:r>
    </w:p>
  </w:footnote>
  <w:footnote w:type="continuationSeparator" w:id="0">
    <w:p w:rsidR="00285905" w:rsidRDefault="00285905" w:rsidP="007D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2E9"/>
    <w:multiLevelType w:val="hybridMultilevel"/>
    <w:tmpl w:val="BE34734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B5547"/>
    <w:multiLevelType w:val="hybridMultilevel"/>
    <w:tmpl w:val="BECE568C"/>
    <w:lvl w:ilvl="0" w:tplc="79D665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5577B6"/>
    <w:multiLevelType w:val="hybridMultilevel"/>
    <w:tmpl w:val="89B6702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B6508"/>
    <w:multiLevelType w:val="hybridMultilevel"/>
    <w:tmpl w:val="4E8A7D8E"/>
    <w:lvl w:ilvl="0" w:tplc="C954517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53483F"/>
    <w:multiLevelType w:val="hybridMultilevel"/>
    <w:tmpl w:val="E7A682EA"/>
    <w:lvl w:ilvl="0" w:tplc="6B30A42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24174924"/>
    <w:multiLevelType w:val="hybridMultilevel"/>
    <w:tmpl w:val="6738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A09FD"/>
    <w:multiLevelType w:val="hybridMultilevel"/>
    <w:tmpl w:val="D3A8654E"/>
    <w:lvl w:ilvl="0" w:tplc="18DC1A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61372A3"/>
    <w:multiLevelType w:val="multilevel"/>
    <w:tmpl w:val="0E3C5084"/>
    <w:lvl w:ilvl="0">
      <w:start w:val="1"/>
      <w:numFmt w:val="decimal"/>
      <w:pStyle w:val="a"/>
      <w:suff w:val="space"/>
      <w:lvlText w:val="%1"/>
      <w:lvlJc w:val="left"/>
      <w:pPr>
        <w:ind w:left="-283" w:firstLine="567"/>
      </w:pPr>
      <w:rPr>
        <w:rFonts w:ascii="Times New Roman" w:hAnsi="Times New Roman" w:cs="Times New Roman" w:hint="default"/>
        <w:b w:val="0"/>
        <w:i w:val="0"/>
        <w:caps/>
        <w:sz w:val="28"/>
      </w:rPr>
    </w:lvl>
    <w:lvl w:ilvl="1">
      <w:start w:val="1"/>
      <w:numFmt w:val="decimal"/>
      <w:suff w:val="space"/>
      <w:lvlText w:val="%1.%2"/>
      <w:lvlJc w:val="left"/>
      <w:pPr>
        <w:ind w:left="-426" w:firstLine="567"/>
      </w:pPr>
      <w:rPr>
        <w:rFonts w:ascii="Arial" w:hAnsi="Arial" w:cs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14"/>
        </w:tabs>
        <w:ind w:left="798" w:hanging="504"/>
      </w:pPr>
    </w:lvl>
    <w:lvl w:ilvl="3">
      <w:start w:val="1"/>
      <w:numFmt w:val="decimal"/>
      <w:lvlText w:val="%1.%2.%3.%4."/>
      <w:lvlJc w:val="left"/>
      <w:pPr>
        <w:tabs>
          <w:tab w:val="num" w:pos="1734"/>
        </w:tabs>
        <w:ind w:left="1302" w:hanging="648"/>
      </w:pPr>
    </w:lvl>
    <w:lvl w:ilvl="4">
      <w:start w:val="1"/>
      <w:numFmt w:val="decimal"/>
      <w:lvlText w:val="%1.%2.%3.%4.%5."/>
      <w:lvlJc w:val="left"/>
      <w:pPr>
        <w:tabs>
          <w:tab w:val="num" w:pos="2094"/>
        </w:tabs>
        <w:ind w:left="1806" w:hanging="792"/>
      </w:pPr>
    </w:lvl>
    <w:lvl w:ilvl="5">
      <w:start w:val="1"/>
      <w:numFmt w:val="decimal"/>
      <w:lvlText w:val="%1.%2.%3.%4.%5.%6."/>
      <w:lvlJc w:val="left"/>
      <w:pPr>
        <w:tabs>
          <w:tab w:val="num" w:pos="2814"/>
        </w:tabs>
        <w:ind w:left="231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94"/>
        </w:tabs>
        <w:ind w:left="331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14"/>
        </w:tabs>
        <w:ind w:left="3894" w:hanging="1440"/>
      </w:pPr>
    </w:lvl>
  </w:abstractNum>
  <w:abstractNum w:abstractNumId="8">
    <w:nsid w:val="2CB839EB"/>
    <w:multiLevelType w:val="hybridMultilevel"/>
    <w:tmpl w:val="4DAC3BE8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378A5"/>
    <w:multiLevelType w:val="multilevel"/>
    <w:tmpl w:val="0F2C5E48"/>
    <w:lvl w:ilvl="0">
      <w:start w:val="1"/>
      <w:numFmt w:val="decimal"/>
      <w:pStyle w:val="2"/>
      <w:suff w:val="space"/>
      <w:lvlText w:val="%1"/>
      <w:lvlJc w:val="left"/>
      <w:pPr>
        <w:ind w:left="1566" w:hanging="432"/>
      </w:pPr>
    </w:lvl>
    <w:lvl w:ilvl="1">
      <w:start w:val="1"/>
      <w:numFmt w:val="decimal"/>
      <w:pStyle w:val="3"/>
      <w:suff w:val="space"/>
      <w:lvlText w:val="%1.%2"/>
      <w:lvlJc w:val="left"/>
      <w:pPr>
        <w:ind w:left="1836" w:hanging="576"/>
      </w:pPr>
    </w:lvl>
    <w:lvl w:ilvl="2">
      <w:start w:val="1"/>
      <w:numFmt w:val="decimal"/>
      <w:pStyle w:val="a0"/>
      <w:suff w:val="space"/>
      <w:lvlText w:val="%1.%3"/>
      <w:lvlJc w:val="left"/>
      <w:pPr>
        <w:ind w:left="1854" w:hanging="720"/>
      </w:pPr>
    </w:lvl>
    <w:lvl w:ilvl="3">
      <w:start w:val="1"/>
      <w:numFmt w:val="decimal"/>
      <w:suff w:val="space"/>
      <w:lvlText w:val="%1.%3.%4"/>
      <w:lvlJc w:val="left"/>
      <w:pPr>
        <w:ind w:left="1998" w:hanging="1431"/>
      </w:p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</w:lvl>
  </w:abstractNum>
  <w:abstractNum w:abstractNumId="10">
    <w:nsid w:val="3345293D"/>
    <w:multiLevelType w:val="hybridMultilevel"/>
    <w:tmpl w:val="7E44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01E99"/>
    <w:multiLevelType w:val="hybridMultilevel"/>
    <w:tmpl w:val="252A123C"/>
    <w:lvl w:ilvl="0" w:tplc="2B6AEBB2">
      <w:start w:val="65535"/>
      <w:numFmt w:val="bullet"/>
      <w:pStyle w:val="a1"/>
      <w:lvlText w:val="−"/>
      <w:lvlJc w:val="left"/>
      <w:pPr>
        <w:tabs>
          <w:tab w:val="num" w:pos="1416"/>
        </w:tabs>
        <w:ind w:left="849" w:firstLine="567"/>
      </w:pPr>
      <w:rPr>
        <w:rFonts w:ascii="Times New Roman" w:hAnsi="Times New Roman" w:cs="Times New Roman" w:hint="default"/>
      </w:rPr>
    </w:lvl>
    <w:lvl w:ilvl="1" w:tplc="48CE5A2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D2C17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0AA747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706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2FA13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ECE4CC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7F6A80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68849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3A866842"/>
    <w:multiLevelType w:val="hybridMultilevel"/>
    <w:tmpl w:val="96E2094C"/>
    <w:lvl w:ilvl="0" w:tplc="BB26440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71F341C"/>
    <w:multiLevelType w:val="hybridMultilevel"/>
    <w:tmpl w:val="847C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04FD1"/>
    <w:multiLevelType w:val="hybridMultilevel"/>
    <w:tmpl w:val="87CAE10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01395"/>
    <w:multiLevelType w:val="hybridMultilevel"/>
    <w:tmpl w:val="EC60DD6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FF5126"/>
    <w:multiLevelType w:val="hybridMultilevel"/>
    <w:tmpl w:val="7362D69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7356599"/>
    <w:multiLevelType w:val="hybridMultilevel"/>
    <w:tmpl w:val="6ADC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640CC"/>
    <w:multiLevelType w:val="hybridMultilevel"/>
    <w:tmpl w:val="494662F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DB41F1"/>
    <w:multiLevelType w:val="hybridMultilevel"/>
    <w:tmpl w:val="DAF22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6542C1"/>
    <w:multiLevelType w:val="hybridMultilevel"/>
    <w:tmpl w:val="6198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5601B"/>
    <w:multiLevelType w:val="hybridMultilevel"/>
    <w:tmpl w:val="4D8E91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24B1B35"/>
    <w:multiLevelType w:val="hybridMultilevel"/>
    <w:tmpl w:val="E6086F9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0028C"/>
    <w:multiLevelType w:val="hybridMultilevel"/>
    <w:tmpl w:val="EDFC756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0D47B5"/>
    <w:multiLevelType w:val="hybridMultilevel"/>
    <w:tmpl w:val="3F2AC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C12DA"/>
    <w:multiLevelType w:val="hybridMultilevel"/>
    <w:tmpl w:val="CEB6D9A0"/>
    <w:lvl w:ilvl="0" w:tplc="7AFC9B6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6A295A"/>
    <w:multiLevelType w:val="hybridMultilevel"/>
    <w:tmpl w:val="3CD88086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77DCE"/>
    <w:multiLevelType w:val="hybridMultilevel"/>
    <w:tmpl w:val="267E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37F82"/>
    <w:multiLevelType w:val="hybridMultilevel"/>
    <w:tmpl w:val="D0EA3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F61782"/>
    <w:multiLevelType w:val="hybridMultilevel"/>
    <w:tmpl w:val="104216C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7347496D"/>
    <w:multiLevelType w:val="hybridMultilevel"/>
    <w:tmpl w:val="3E941E90"/>
    <w:lvl w:ilvl="0" w:tplc="E61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5"/>
  </w:num>
  <w:num w:numId="7">
    <w:abstractNumId w:val="28"/>
  </w:num>
  <w:num w:numId="8">
    <w:abstractNumId w:val="2"/>
  </w:num>
  <w:num w:numId="9">
    <w:abstractNumId w:val="6"/>
  </w:num>
  <w:num w:numId="10">
    <w:abstractNumId w:val="27"/>
  </w:num>
  <w:num w:numId="11">
    <w:abstractNumId w:val="24"/>
  </w:num>
  <w:num w:numId="12">
    <w:abstractNumId w:val="20"/>
  </w:num>
  <w:num w:numId="13">
    <w:abstractNumId w:val="2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3"/>
  </w:num>
  <w:num w:numId="17">
    <w:abstractNumId w:val="18"/>
  </w:num>
  <w:num w:numId="18">
    <w:abstractNumId w:val="17"/>
  </w:num>
  <w:num w:numId="19">
    <w:abstractNumId w:val="13"/>
  </w:num>
  <w:num w:numId="20">
    <w:abstractNumId w:val="26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30"/>
  </w:num>
  <w:num w:numId="24">
    <w:abstractNumId w:val="22"/>
  </w:num>
  <w:num w:numId="25">
    <w:abstractNumId w:val="15"/>
  </w:num>
  <w:num w:numId="26">
    <w:abstractNumId w:val="0"/>
  </w:num>
  <w:num w:numId="27">
    <w:abstractNumId w:val="19"/>
  </w:num>
  <w:num w:numId="28">
    <w:abstractNumId w:val="14"/>
  </w:num>
  <w:num w:numId="29">
    <w:abstractNumId w:val="10"/>
  </w:num>
  <w:num w:numId="30">
    <w:abstractNumId w:val="16"/>
  </w:num>
  <w:num w:numId="31">
    <w:abstractNumId w:val="3"/>
  </w:num>
  <w:num w:numId="3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90"/>
    <w:rsid w:val="00023B28"/>
    <w:rsid w:val="00025E2B"/>
    <w:rsid w:val="000567DA"/>
    <w:rsid w:val="00060FCF"/>
    <w:rsid w:val="00076BAA"/>
    <w:rsid w:val="00077370"/>
    <w:rsid w:val="000A4BF7"/>
    <w:rsid w:val="000C5B31"/>
    <w:rsid w:val="000D034E"/>
    <w:rsid w:val="000D7848"/>
    <w:rsid w:val="000F5EE3"/>
    <w:rsid w:val="00101B1D"/>
    <w:rsid w:val="00106925"/>
    <w:rsid w:val="00120C76"/>
    <w:rsid w:val="00121EDC"/>
    <w:rsid w:val="0013024E"/>
    <w:rsid w:val="00130568"/>
    <w:rsid w:val="001761AC"/>
    <w:rsid w:val="001A5E3D"/>
    <w:rsid w:val="001A62D1"/>
    <w:rsid w:val="001C4C2C"/>
    <w:rsid w:val="001D1368"/>
    <w:rsid w:val="001E24BF"/>
    <w:rsid w:val="001E3D23"/>
    <w:rsid w:val="001E5FF2"/>
    <w:rsid w:val="001F1724"/>
    <w:rsid w:val="00204834"/>
    <w:rsid w:val="00216683"/>
    <w:rsid w:val="00247BE5"/>
    <w:rsid w:val="00255E90"/>
    <w:rsid w:val="0027796A"/>
    <w:rsid w:val="00285905"/>
    <w:rsid w:val="00286569"/>
    <w:rsid w:val="002A7B96"/>
    <w:rsid w:val="002C7369"/>
    <w:rsid w:val="0030071F"/>
    <w:rsid w:val="00325A1F"/>
    <w:rsid w:val="003502A0"/>
    <w:rsid w:val="003A1D76"/>
    <w:rsid w:val="003B0116"/>
    <w:rsid w:val="003B094E"/>
    <w:rsid w:val="003B0DF2"/>
    <w:rsid w:val="003B50B1"/>
    <w:rsid w:val="003F4F47"/>
    <w:rsid w:val="00411BAF"/>
    <w:rsid w:val="0042400D"/>
    <w:rsid w:val="00436523"/>
    <w:rsid w:val="004A13BF"/>
    <w:rsid w:val="004A34C1"/>
    <w:rsid w:val="004C5A2A"/>
    <w:rsid w:val="004D405E"/>
    <w:rsid w:val="00501905"/>
    <w:rsid w:val="005077F7"/>
    <w:rsid w:val="00522111"/>
    <w:rsid w:val="00530FC4"/>
    <w:rsid w:val="00590A6B"/>
    <w:rsid w:val="005B3EDF"/>
    <w:rsid w:val="005D3825"/>
    <w:rsid w:val="005D59A9"/>
    <w:rsid w:val="005E61B4"/>
    <w:rsid w:val="00621BF4"/>
    <w:rsid w:val="00640D88"/>
    <w:rsid w:val="00641D18"/>
    <w:rsid w:val="0066456A"/>
    <w:rsid w:val="006679F3"/>
    <w:rsid w:val="0067091D"/>
    <w:rsid w:val="00692F81"/>
    <w:rsid w:val="006C2FDC"/>
    <w:rsid w:val="006D0A25"/>
    <w:rsid w:val="006D253B"/>
    <w:rsid w:val="006E1438"/>
    <w:rsid w:val="00702870"/>
    <w:rsid w:val="00707E80"/>
    <w:rsid w:val="00717CCB"/>
    <w:rsid w:val="00720D02"/>
    <w:rsid w:val="00725F52"/>
    <w:rsid w:val="00727424"/>
    <w:rsid w:val="00756387"/>
    <w:rsid w:val="00757739"/>
    <w:rsid w:val="0076037E"/>
    <w:rsid w:val="00765BE8"/>
    <w:rsid w:val="00793794"/>
    <w:rsid w:val="007A3055"/>
    <w:rsid w:val="007B665C"/>
    <w:rsid w:val="007C43B3"/>
    <w:rsid w:val="007D065A"/>
    <w:rsid w:val="007D2DCB"/>
    <w:rsid w:val="007D7372"/>
    <w:rsid w:val="007D7623"/>
    <w:rsid w:val="008023A4"/>
    <w:rsid w:val="0085378E"/>
    <w:rsid w:val="008554FE"/>
    <w:rsid w:val="00861095"/>
    <w:rsid w:val="0086261F"/>
    <w:rsid w:val="00896813"/>
    <w:rsid w:val="008B021A"/>
    <w:rsid w:val="008D59D9"/>
    <w:rsid w:val="008E0DB8"/>
    <w:rsid w:val="008E4FCF"/>
    <w:rsid w:val="00923B70"/>
    <w:rsid w:val="00963274"/>
    <w:rsid w:val="009754E7"/>
    <w:rsid w:val="0097603B"/>
    <w:rsid w:val="00A13CA2"/>
    <w:rsid w:val="00A242C2"/>
    <w:rsid w:val="00A452D9"/>
    <w:rsid w:val="00A617B6"/>
    <w:rsid w:val="00A84105"/>
    <w:rsid w:val="00A8480B"/>
    <w:rsid w:val="00A96E5E"/>
    <w:rsid w:val="00AC71C7"/>
    <w:rsid w:val="00B012DF"/>
    <w:rsid w:val="00B0734E"/>
    <w:rsid w:val="00B22902"/>
    <w:rsid w:val="00B22F19"/>
    <w:rsid w:val="00B24230"/>
    <w:rsid w:val="00B2712A"/>
    <w:rsid w:val="00B67C45"/>
    <w:rsid w:val="00BB4383"/>
    <w:rsid w:val="00BD3FBD"/>
    <w:rsid w:val="00C2363B"/>
    <w:rsid w:val="00C25B7D"/>
    <w:rsid w:val="00C61096"/>
    <w:rsid w:val="00C77746"/>
    <w:rsid w:val="00C910A7"/>
    <w:rsid w:val="00CE640E"/>
    <w:rsid w:val="00CE783E"/>
    <w:rsid w:val="00CF5CA3"/>
    <w:rsid w:val="00D04575"/>
    <w:rsid w:val="00D27273"/>
    <w:rsid w:val="00D30F01"/>
    <w:rsid w:val="00D56D6B"/>
    <w:rsid w:val="00D637FD"/>
    <w:rsid w:val="00DA68F9"/>
    <w:rsid w:val="00DD621A"/>
    <w:rsid w:val="00DD62FA"/>
    <w:rsid w:val="00E0636C"/>
    <w:rsid w:val="00E125F6"/>
    <w:rsid w:val="00E12AC5"/>
    <w:rsid w:val="00E25562"/>
    <w:rsid w:val="00E30DF7"/>
    <w:rsid w:val="00E445FF"/>
    <w:rsid w:val="00E83A9A"/>
    <w:rsid w:val="00EB4D2B"/>
    <w:rsid w:val="00EB79C4"/>
    <w:rsid w:val="00EC4510"/>
    <w:rsid w:val="00F23B31"/>
    <w:rsid w:val="00FC0665"/>
    <w:rsid w:val="00FC1022"/>
    <w:rsid w:val="00FD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B79C4"/>
  </w:style>
  <w:style w:type="paragraph" w:styleId="1">
    <w:name w:val="heading 1"/>
    <w:basedOn w:val="a2"/>
    <w:next w:val="a2"/>
    <w:link w:val="10"/>
    <w:uiPriority w:val="99"/>
    <w:qFormat/>
    <w:rsid w:val="00255E9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1"/>
    <w:uiPriority w:val="99"/>
    <w:qFormat/>
    <w:rsid w:val="00255E90"/>
    <w:pPr>
      <w:keepNext/>
      <w:autoSpaceDE w:val="0"/>
      <w:autoSpaceDN w:val="0"/>
      <w:spacing w:after="0" w:line="240" w:lineRule="auto"/>
      <w:outlineLvl w:val="1"/>
    </w:pPr>
    <w:rPr>
      <w:rFonts w:eastAsia="Times New Roman"/>
      <w:lang w:eastAsia="ru-RU"/>
    </w:rPr>
  </w:style>
  <w:style w:type="paragraph" w:styleId="30">
    <w:name w:val="heading 3"/>
    <w:basedOn w:val="a2"/>
    <w:next w:val="a2"/>
    <w:link w:val="31"/>
    <w:autoRedefine/>
    <w:uiPriority w:val="99"/>
    <w:qFormat/>
    <w:rsid w:val="00255E90"/>
    <w:pPr>
      <w:keepNext/>
      <w:autoSpaceDE w:val="0"/>
      <w:autoSpaceDN w:val="0"/>
      <w:spacing w:before="480" w:after="240" w:line="264" w:lineRule="auto"/>
      <w:ind w:right="-66"/>
      <w:jc w:val="right"/>
      <w:outlineLvl w:val="2"/>
    </w:pPr>
    <w:rPr>
      <w:rFonts w:eastAsia="Times New Roman"/>
      <w:b/>
      <w:bCs/>
      <w:lang w:eastAsia="ru-RU"/>
    </w:rPr>
  </w:style>
  <w:style w:type="paragraph" w:styleId="6">
    <w:name w:val="heading 6"/>
    <w:basedOn w:val="a2"/>
    <w:link w:val="60"/>
    <w:uiPriority w:val="99"/>
    <w:qFormat/>
    <w:rsid w:val="00255E90"/>
    <w:pPr>
      <w:shd w:val="clear" w:color="auto" w:fill="F3EFEF"/>
      <w:spacing w:before="100" w:beforeAutospacing="1" w:after="100" w:afterAutospacing="1" w:line="240" w:lineRule="auto"/>
      <w:outlineLvl w:val="5"/>
    </w:pPr>
    <w:rPr>
      <w:rFonts w:ascii="Tahoma" w:eastAsia="Arial Unicode MS" w:hAnsi="Tahoma" w:cs="Tahoma"/>
      <w:b/>
      <w:bCs/>
      <w:sz w:val="17"/>
      <w:szCs w:val="17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255E9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3"/>
    <w:link w:val="20"/>
    <w:uiPriority w:val="99"/>
    <w:rsid w:val="00255E90"/>
    <w:rPr>
      <w:rFonts w:eastAsia="Times New Roman"/>
      <w:lang w:eastAsia="ru-RU"/>
    </w:rPr>
  </w:style>
  <w:style w:type="character" w:customStyle="1" w:styleId="31">
    <w:name w:val="Заголовок 3 Знак"/>
    <w:basedOn w:val="a3"/>
    <w:link w:val="30"/>
    <w:uiPriority w:val="99"/>
    <w:rsid w:val="00255E90"/>
    <w:rPr>
      <w:rFonts w:eastAsia="Times New Roman"/>
      <w:b/>
      <w:bCs/>
      <w:lang w:eastAsia="ru-RU"/>
    </w:rPr>
  </w:style>
  <w:style w:type="character" w:customStyle="1" w:styleId="60">
    <w:name w:val="Заголовок 6 Знак"/>
    <w:basedOn w:val="a3"/>
    <w:link w:val="6"/>
    <w:uiPriority w:val="99"/>
    <w:rsid w:val="00255E90"/>
    <w:rPr>
      <w:rFonts w:ascii="Tahoma" w:eastAsia="Arial Unicode MS" w:hAnsi="Tahoma" w:cs="Tahoma"/>
      <w:b/>
      <w:bCs/>
      <w:sz w:val="17"/>
      <w:szCs w:val="17"/>
      <w:shd w:val="clear" w:color="auto" w:fill="F3EFEF"/>
      <w:lang w:eastAsia="ru-RU"/>
    </w:rPr>
  </w:style>
  <w:style w:type="paragraph" w:customStyle="1" w:styleId="11">
    <w:name w:val="Знак1"/>
    <w:basedOn w:val="a2"/>
    <w:rsid w:val="00255E9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footer"/>
    <w:basedOn w:val="a2"/>
    <w:link w:val="a7"/>
    <w:uiPriority w:val="99"/>
    <w:rsid w:val="00255E9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Нижний колонтитул Знак"/>
    <w:basedOn w:val="a3"/>
    <w:link w:val="a6"/>
    <w:uiPriority w:val="99"/>
    <w:rsid w:val="00255E90"/>
    <w:rPr>
      <w:rFonts w:eastAsia="Times New Roman"/>
      <w:lang w:eastAsia="ru-RU"/>
    </w:rPr>
  </w:style>
  <w:style w:type="character" w:styleId="a8">
    <w:name w:val="page number"/>
    <w:basedOn w:val="a3"/>
    <w:rsid w:val="00255E90"/>
  </w:style>
  <w:style w:type="paragraph" w:styleId="32">
    <w:name w:val="Body Text Indent 3"/>
    <w:basedOn w:val="a2"/>
    <w:link w:val="33"/>
    <w:rsid w:val="00255E90"/>
    <w:pPr>
      <w:autoSpaceDE w:val="0"/>
      <w:autoSpaceDN w:val="0"/>
      <w:spacing w:after="0" w:line="240" w:lineRule="auto"/>
      <w:ind w:firstLine="567"/>
      <w:jc w:val="both"/>
    </w:pPr>
    <w:rPr>
      <w:rFonts w:eastAsia="Times New Roman"/>
      <w:sz w:val="28"/>
      <w:lang w:eastAsia="ru-RU"/>
    </w:rPr>
  </w:style>
  <w:style w:type="character" w:customStyle="1" w:styleId="33">
    <w:name w:val="Основной текст с отступом 3 Знак"/>
    <w:basedOn w:val="a3"/>
    <w:link w:val="32"/>
    <w:rsid w:val="00255E90"/>
    <w:rPr>
      <w:rFonts w:eastAsia="Times New Roman"/>
      <w:sz w:val="28"/>
      <w:lang w:eastAsia="ru-RU"/>
    </w:rPr>
  </w:style>
  <w:style w:type="table" w:styleId="a9">
    <w:name w:val="Table Grid"/>
    <w:basedOn w:val="a4"/>
    <w:uiPriority w:val="99"/>
    <w:rsid w:val="00255E90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2"/>
    <w:link w:val="ab"/>
    <w:uiPriority w:val="99"/>
    <w:rsid w:val="00255E90"/>
    <w:pPr>
      <w:spacing w:after="120" w:line="240" w:lineRule="auto"/>
      <w:ind w:left="283"/>
    </w:pPr>
    <w:rPr>
      <w:rFonts w:eastAsia="Times New Roman"/>
      <w:lang w:eastAsia="ru-RU"/>
    </w:rPr>
  </w:style>
  <w:style w:type="character" w:customStyle="1" w:styleId="ab">
    <w:name w:val="Основной текст с отступом Знак"/>
    <w:basedOn w:val="a3"/>
    <w:link w:val="aa"/>
    <w:uiPriority w:val="99"/>
    <w:rsid w:val="00255E90"/>
    <w:rPr>
      <w:rFonts w:eastAsia="Times New Roman"/>
      <w:lang w:eastAsia="ru-RU"/>
    </w:rPr>
  </w:style>
  <w:style w:type="character" w:styleId="ac">
    <w:name w:val="Hyperlink"/>
    <w:uiPriority w:val="99"/>
    <w:unhideWhenUsed/>
    <w:rsid w:val="00255E90"/>
    <w:rPr>
      <w:color w:val="3963F2"/>
      <w:u w:val="single"/>
    </w:rPr>
  </w:style>
  <w:style w:type="character" w:styleId="ad">
    <w:name w:val="FollowedHyperlink"/>
    <w:unhideWhenUsed/>
    <w:rsid w:val="00255E90"/>
    <w:rPr>
      <w:color w:val="800080"/>
      <w:u w:val="single"/>
    </w:rPr>
  </w:style>
  <w:style w:type="paragraph" w:styleId="HTML">
    <w:name w:val="HTML Preformatted"/>
    <w:basedOn w:val="a2"/>
    <w:link w:val="HTML0"/>
    <w:unhideWhenUsed/>
    <w:rsid w:val="00255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rsid w:val="00255E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2"/>
    <w:uiPriority w:val="99"/>
    <w:unhideWhenUsed/>
    <w:rsid w:val="00255E9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12">
    <w:name w:val="toc 1"/>
    <w:basedOn w:val="a2"/>
    <w:next w:val="a2"/>
    <w:autoRedefine/>
    <w:uiPriority w:val="39"/>
    <w:unhideWhenUsed/>
    <w:rsid w:val="00255E90"/>
    <w:pPr>
      <w:tabs>
        <w:tab w:val="right" w:leader="dot" w:pos="9911"/>
      </w:tabs>
      <w:spacing w:before="240" w:after="120" w:line="360" w:lineRule="auto"/>
    </w:pPr>
    <w:rPr>
      <w:rFonts w:eastAsia="Times New Roman"/>
      <w:b/>
      <w:bCs/>
      <w:noProof/>
      <w:sz w:val="28"/>
      <w:szCs w:val="20"/>
      <w:lang w:eastAsia="ru-RU"/>
    </w:rPr>
  </w:style>
  <w:style w:type="paragraph" w:styleId="22">
    <w:name w:val="toc 2"/>
    <w:basedOn w:val="a2"/>
    <w:next w:val="a2"/>
    <w:autoRedefine/>
    <w:uiPriority w:val="99"/>
    <w:unhideWhenUsed/>
    <w:rsid w:val="00255E90"/>
    <w:pPr>
      <w:tabs>
        <w:tab w:val="left" w:pos="540"/>
        <w:tab w:val="right" w:leader="dot" w:pos="9344"/>
      </w:tabs>
      <w:spacing w:before="120" w:after="0" w:line="240" w:lineRule="auto"/>
      <w:ind w:left="240"/>
    </w:pPr>
    <w:rPr>
      <w:rFonts w:eastAsia="Times New Roman"/>
      <w:i/>
      <w:iCs/>
      <w:sz w:val="20"/>
      <w:szCs w:val="20"/>
      <w:lang w:eastAsia="ru-RU"/>
    </w:rPr>
  </w:style>
  <w:style w:type="paragraph" w:styleId="af">
    <w:name w:val="footnote text"/>
    <w:basedOn w:val="a2"/>
    <w:link w:val="af0"/>
    <w:uiPriority w:val="99"/>
    <w:unhideWhenUsed/>
    <w:rsid w:val="00255E90"/>
    <w:pPr>
      <w:autoSpaceDE w:val="0"/>
      <w:autoSpaceDN w:val="0"/>
      <w:spacing w:after="120" w:line="288" w:lineRule="auto"/>
      <w:ind w:firstLine="567"/>
      <w:jc w:val="both"/>
    </w:pPr>
    <w:rPr>
      <w:rFonts w:eastAsia="Times New Roman"/>
      <w:w w:val="103"/>
      <w:sz w:val="20"/>
      <w:szCs w:val="20"/>
      <w:lang w:eastAsia="ru-RU"/>
    </w:rPr>
  </w:style>
  <w:style w:type="character" w:customStyle="1" w:styleId="af0">
    <w:name w:val="Текст сноски Знак"/>
    <w:basedOn w:val="a3"/>
    <w:link w:val="af"/>
    <w:uiPriority w:val="99"/>
    <w:rsid w:val="00255E90"/>
    <w:rPr>
      <w:rFonts w:eastAsia="Times New Roman"/>
      <w:w w:val="103"/>
      <w:sz w:val="20"/>
      <w:szCs w:val="20"/>
      <w:lang w:eastAsia="ru-RU"/>
    </w:rPr>
  </w:style>
  <w:style w:type="paragraph" w:styleId="af1">
    <w:name w:val="header"/>
    <w:basedOn w:val="a2"/>
    <w:link w:val="af2"/>
    <w:uiPriority w:val="99"/>
    <w:unhideWhenUsed/>
    <w:rsid w:val="00255E9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3"/>
    <w:link w:val="af1"/>
    <w:uiPriority w:val="99"/>
    <w:rsid w:val="00255E90"/>
    <w:rPr>
      <w:rFonts w:eastAsia="Times New Roman"/>
      <w:lang w:eastAsia="ru-RU"/>
    </w:rPr>
  </w:style>
  <w:style w:type="paragraph" w:styleId="a1">
    <w:name w:val="List Bullet"/>
    <w:basedOn w:val="a2"/>
    <w:unhideWhenUsed/>
    <w:rsid w:val="00255E90"/>
    <w:pPr>
      <w:numPr>
        <w:numId w:val="2"/>
      </w:num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3">
    <w:name w:val="Title"/>
    <w:basedOn w:val="a2"/>
    <w:link w:val="af4"/>
    <w:uiPriority w:val="99"/>
    <w:qFormat/>
    <w:rsid w:val="00255E90"/>
    <w:pPr>
      <w:autoSpaceDE w:val="0"/>
      <w:autoSpaceDN w:val="0"/>
      <w:spacing w:after="0" w:line="240" w:lineRule="auto"/>
      <w:jc w:val="center"/>
    </w:pPr>
    <w:rPr>
      <w:rFonts w:eastAsia="Times New Roman"/>
      <w:b/>
      <w:bCs/>
      <w:lang w:eastAsia="ru-RU"/>
    </w:rPr>
  </w:style>
  <w:style w:type="character" w:customStyle="1" w:styleId="af4">
    <w:name w:val="Название Знак"/>
    <w:basedOn w:val="a3"/>
    <w:link w:val="af3"/>
    <w:uiPriority w:val="99"/>
    <w:rsid w:val="00255E90"/>
    <w:rPr>
      <w:rFonts w:eastAsia="Times New Roman"/>
      <w:b/>
      <w:bCs/>
      <w:lang w:eastAsia="ru-RU"/>
    </w:rPr>
  </w:style>
  <w:style w:type="paragraph" w:styleId="af5">
    <w:name w:val="Body Text"/>
    <w:basedOn w:val="a2"/>
    <w:link w:val="af6"/>
    <w:unhideWhenUsed/>
    <w:rsid w:val="00255E90"/>
    <w:pPr>
      <w:suppressAutoHyphens/>
      <w:spacing w:after="0" w:line="240" w:lineRule="auto"/>
    </w:pPr>
    <w:rPr>
      <w:rFonts w:eastAsia="Times New Roman"/>
      <w:szCs w:val="20"/>
      <w:lang w:eastAsia="ar-SA"/>
    </w:rPr>
  </w:style>
  <w:style w:type="character" w:customStyle="1" w:styleId="af6">
    <w:name w:val="Основной текст Знак"/>
    <w:basedOn w:val="a3"/>
    <w:link w:val="af5"/>
    <w:rsid w:val="00255E90"/>
    <w:rPr>
      <w:rFonts w:eastAsia="Times New Roman"/>
      <w:szCs w:val="20"/>
      <w:lang w:eastAsia="ar-SA"/>
    </w:rPr>
  </w:style>
  <w:style w:type="paragraph" w:styleId="af7">
    <w:name w:val="Note Heading"/>
    <w:basedOn w:val="a2"/>
    <w:next w:val="a2"/>
    <w:link w:val="af8"/>
    <w:uiPriority w:val="99"/>
    <w:unhideWhenUsed/>
    <w:rsid w:val="00255E9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Заголовок записки Знак"/>
    <w:basedOn w:val="a3"/>
    <w:link w:val="af7"/>
    <w:uiPriority w:val="99"/>
    <w:rsid w:val="00255E90"/>
    <w:rPr>
      <w:rFonts w:eastAsia="Times New Roman"/>
      <w:sz w:val="20"/>
      <w:szCs w:val="20"/>
      <w:lang w:eastAsia="ru-RU"/>
    </w:rPr>
  </w:style>
  <w:style w:type="paragraph" w:styleId="23">
    <w:name w:val="Body Text 2"/>
    <w:basedOn w:val="a2"/>
    <w:link w:val="24"/>
    <w:uiPriority w:val="99"/>
    <w:unhideWhenUsed/>
    <w:rsid w:val="00255E90"/>
    <w:pPr>
      <w:autoSpaceDE w:val="0"/>
      <w:autoSpaceDN w:val="0"/>
      <w:spacing w:after="0" w:line="240" w:lineRule="auto"/>
      <w:ind w:left="4193"/>
    </w:pPr>
    <w:rPr>
      <w:rFonts w:eastAsia="Times New Roman"/>
      <w:lang w:eastAsia="ru-RU"/>
    </w:rPr>
  </w:style>
  <w:style w:type="character" w:customStyle="1" w:styleId="24">
    <w:name w:val="Основной текст 2 Знак"/>
    <w:basedOn w:val="a3"/>
    <w:link w:val="23"/>
    <w:uiPriority w:val="99"/>
    <w:rsid w:val="00255E90"/>
    <w:rPr>
      <w:rFonts w:eastAsia="Times New Roman"/>
      <w:lang w:eastAsia="ru-RU"/>
    </w:rPr>
  </w:style>
  <w:style w:type="paragraph" w:styleId="25">
    <w:name w:val="Body Text Indent 2"/>
    <w:basedOn w:val="a2"/>
    <w:link w:val="26"/>
    <w:unhideWhenUsed/>
    <w:rsid w:val="00255E90"/>
    <w:pPr>
      <w:autoSpaceDE w:val="0"/>
      <w:autoSpaceDN w:val="0"/>
      <w:spacing w:after="0" w:line="240" w:lineRule="auto"/>
      <w:ind w:right="2075" w:firstLine="360"/>
      <w:jc w:val="both"/>
    </w:pPr>
    <w:rPr>
      <w:rFonts w:eastAsia="Times New Roman"/>
      <w:lang w:eastAsia="ru-RU"/>
    </w:rPr>
  </w:style>
  <w:style w:type="character" w:customStyle="1" w:styleId="26">
    <w:name w:val="Основной текст с отступом 2 Знак"/>
    <w:basedOn w:val="a3"/>
    <w:link w:val="25"/>
    <w:rsid w:val="00255E90"/>
    <w:rPr>
      <w:rFonts w:eastAsia="Times New Roman"/>
      <w:lang w:eastAsia="ru-RU"/>
    </w:rPr>
  </w:style>
  <w:style w:type="paragraph" w:styleId="af9">
    <w:name w:val="Plain Text"/>
    <w:basedOn w:val="a2"/>
    <w:link w:val="afa"/>
    <w:unhideWhenUsed/>
    <w:rsid w:val="00255E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3"/>
    <w:link w:val="af9"/>
    <w:rsid w:val="00255E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2"/>
    <w:link w:val="afc"/>
    <w:unhideWhenUsed/>
    <w:rsid w:val="00255E9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3"/>
    <w:link w:val="afb"/>
    <w:rsid w:val="00255E90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List Paragraph"/>
    <w:aliases w:val="список мой1,List Paragraph"/>
    <w:basedOn w:val="a2"/>
    <w:uiPriority w:val="34"/>
    <w:qFormat/>
    <w:rsid w:val="00255E90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afe">
    <w:name w:val="Заголовок пункта Знак"/>
    <w:link w:val="aff"/>
    <w:locked/>
    <w:rsid w:val="00255E90"/>
    <w:rPr>
      <w:b/>
      <w:bCs/>
      <w:kern w:val="32"/>
      <w:sz w:val="28"/>
      <w:szCs w:val="16"/>
    </w:rPr>
  </w:style>
  <w:style w:type="paragraph" w:customStyle="1" w:styleId="aff">
    <w:name w:val="Заголовок пункта"/>
    <w:basedOn w:val="1"/>
    <w:next w:val="a2"/>
    <w:link w:val="afe"/>
    <w:rsid w:val="00255E90"/>
    <w:pPr>
      <w:spacing w:after="480"/>
      <w:ind w:firstLine="720"/>
    </w:pPr>
    <w:rPr>
      <w:rFonts w:ascii="Times New Roman" w:eastAsiaTheme="minorHAnsi" w:hAnsi="Times New Roman"/>
      <w:sz w:val="28"/>
      <w:szCs w:val="16"/>
    </w:rPr>
  </w:style>
  <w:style w:type="paragraph" w:customStyle="1" w:styleId="210">
    <w:name w:val="Основной текст 21"/>
    <w:basedOn w:val="a2"/>
    <w:rsid w:val="00255E90"/>
    <w:pPr>
      <w:suppressAutoHyphens/>
      <w:spacing w:after="0" w:line="240" w:lineRule="auto"/>
      <w:ind w:right="-568"/>
    </w:pPr>
    <w:rPr>
      <w:rFonts w:eastAsia="Times New Roman"/>
      <w:sz w:val="28"/>
      <w:szCs w:val="20"/>
      <w:lang w:eastAsia="ar-SA"/>
    </w:rPr>
  </w:style>
  <w:style w:type="paragraph" w:customStyle="1" w:styleId="Tabl9">
    <w:name w:val="Tabl_9"/>
    <w:basedOn w:val="a2"/>
    <w:next w:val="a2"/>
    <w:uiPriority w:val="99"/>
    <w:rsid w:val="00255E90"/>
    <w:pPr>
      <w:autoSpaceDE w:val="0"/>
      <w:autoSpaceDN w:val="0"/>
      <w:spacing w:after="120" w:line="264" w:lineRule="auto"/>
      <w:ind w:left="-62" w:right="-62" w:firstLine="567"/>
      <w:jc w:val="center"/>
    </w:pPr>
    <w:rPr>
      <w:rFonts w:eastAsia="Times New Roman"/>
      <w:w w:val="103"/>
      <w:sz w:val="14"/>
      <w:szCs w:val="14"/>
      <w:lang w:eastAsia="ru-RU"/>
    </w:rPr>
  </w:style>
  <w:style w:type="paragraph" w:customStyle="1" w:styleId="ConsPlusNormal">
    <w:name w:val="ConsPlusNormal"/>
    <w:rsid w:val="00255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нак1"/>
    <w:basedOn w:val="a2"/>
    <w:uiPriority w:val="99"/>
    <w:rsid w:val="00255E9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№ таблицы"/>
    <w:uiPriority w:val="99"/>
    <w:rsid w:val="00255E90"/>
    <w:pPr>
      <w:autoSpaceDE w:val="0"/>
      <w:autoSpaceDN w:val="0"/>
      <w:spacing w:after="60" w:line="288" w:lineRule="auto"/>
      <w:jc w:val="right"/>
    </w:pPr>
    <w:rPr>
      <w:rFonts w:eastAsia="Times New Roman"/>
      <w:i/>
      <w:iCs/>
      <w:sz w:val="22"/>
      <w:szCs w:val="22"/>
      <w:lang w:eastAsia="ru-RU"/>
    </w:rPr>
  </w:style>
  <w:style w:type="paragraph" w:customStyle="1" w:styleId="110">
    <w:name w:val="Знак11"/>
    <w:basedOn w:val="a2"/>
    <w:uiPriority w:val="99"/>
    <w:rsid w:val="00255E9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1">
    <w:name w:val="FR1"/>
    <w:uiPriority w:val="99"/>
    <w:rsid w:val="00255E90"/>
    <w:pPr>
      <w:widowControl w:val="0"/>
      <w:spacing w:after="0" w:line="240" w:lineRule="auto"/>
      <w:ind w:left="5320" w:right="400" w:firstLine="1160"/>
    </w:pPr>
    <w:rPr>
      <w:rFonts w:eastAsia="Times New Roman"/>
      <w:sz w:val="20"/>
      <w:szCs w:val="20"/>
      <w:lang w:eastAsia="ru-RU"/>
    </w:rPr>
  </w:style>
  <w:style w:type="paragraph" w:customStyle="1" w:styleId="0">
    <w:name w:val="0"/>
    <w:next w:val="a2"/>
    <w:rsid w:val="00255E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lang w:eastAsia="ru-RU"/>
    </w:rPr>
  </w:style>
  <w:style w:type="paragraph" w:customStyle="1" w:styleId="2">
    <w:name w:val="РП заголовок 2"/>
    <w:basedOn w:val="a2"/>
    <w:rsid w:val="00255E90"/>
    <w:pPr>
      <w:keepNext/>
      <w:numPr>
        <w:numId w:val="3"/>
      </w:numPr>
      <w:spacing w:before="360" w:after="240" w:line="240" w:lineRule="auto"/>
      <w:outlineLvl w:val="1"/>
    </w:pPr>
    <w:rPr>
      <w:rFonts w:eastAsia="Times New Roman"/>
      <w:b/>
      <w:lang w:eastAsia="ru-RU"/>
    </w:rPr>
  </w:style>
  <w:style w:type="paragraph" w:customStyle="1" w:styleId="3">
    <w:name w:val="РП заголовок 3"/>
    <w:basedOn w:val="a2"/>
    <w:rsid w:val="00255E90"/>
    <w:pPr>
      <w:keepNext/>
      <w:numPr>
        <w:ilvl w:val="1"/>
        <w:numId w:val="3"/>
      </w:numPr>
      <w:tabs>
        <w:tab w:val="left" w:pos="9355"/>
      </w:tabs>
      <w:suppressAutoHyphens/>
      <w:spacing w:before="240" w:after="120" w:line="240" w:lineRule="auto"/>
      <w:outlineLvl w:val="1"/>
    </w:pPr>
    <w:rPr>
      <w:rFonts w:eastAsia="Times New Roman"/>
      <w:b/>
      <w:lang w:eastAsia="ru-RU"/>
    </w:rPr>
  </w:style>
  <w:style w:type="character" w:customStyle="1" w:styleId="aff1">
    <w:name w:val="РП Подпункт в основном тексте Знак"/>
    <w:link w:val="a0"/>
    <w:locked/>
    <w:rsid w:val="00255E90"/>
  </w:style>
  <w:style w:type="paragraph" w:customStyle="1" w:styleId="a0">
    <w:name w:val="РП Подпункт в основном тексте"/>
    <w:basedOn w:val="a2"/>
    <w:link w:val="aff1"/>
    <w:rsid w:val="00255E90"/>
    <w:pPr>
      <w:numPr>
        <w:ilvl w:val="2"/>
        <w:numId w:val="3"/>
      </w:numPr>
      <w:spacing w:after="0" w:line="240" w:lineRule="auto"/>
      <w:jc w:val="both"/>
    </w:pPr>
  </w:style>
  <w:style w:type="paragraph" w:customStyle="1" w:styleId="ConsPlusCell">
    <w:name w:val="ConsPlusCell"/>
    <w:rsid w:val="00255E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55E90"/>
    <w:rPr>
      <w:vertAlign w:val="superscript"/>
    </w:rPr>
  </w:style>
  <w:style w:type="character" w:customStyle="1" w:styleId="htmltxt1">
    <w:name w:val="html_txt1"/>
    <w:uiPriority w:val="99"/>
    <w:rsid w:val="00255E90"/>
    <w:rPr>
      <w:color w:val="000000"/>
    </w:rPr>
  </w:style>
  <w:style w:type="character" w:customStyle="1" w:styleId="head1">
    <w:name w:val="head1"/>
    <w:rsid w:val="00255E90"/>
    <w:rPr>
      <w:b/>
      <w:bCs/>
      <w:color w:val="990000"/>
      <w:sz w:val="20"/>
      <w:szCs w:val="20"/>
    </w:rPr>
  </w:style>
  <w:style w:type="paragraph" w:styleId="34">
    <w:name w:val="Body Text 3"/>
    <w:basedOn w:val="a2"/>
    <w:link w:val="35"/>
    <w:uiPriority w:val="99"/>
    <w:unhideWhenUsed/>
    <w:rsid w:val="00255E90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3"/>
    <w:link w:val="34"/>
    <w:uiPriority w:val="99"/>
    <w:rsid w:val="00255E90"/>
    <w:rPr>
      <w:rFonts w:eastAsia="Times New Roman"/>
      <w:sz w:val="16"/>
      <w:szCs w:val="16"/>
      <w:lang w:eastAsia="ru-RU"/>
    </w:rPr>
  </w:style>
  <w:style w:type="character" w:customStyle="1" w:styleId="cont">
    <w:name w:val="cont"/>
    <w:basedOn w:val="a3"/>
    <w:rsid w:val="00255E90"/>
  </w:style>
  <w:style w:type="paragraph" w:customStyle="1" w:styleId="para">
    <w:name w:val="para"/>
    <w:basedOn w:val="a2"/>
    <w:rsid w:val="00255E90"/>
    <w:pPr>
      <w:spacing w:before="79" w:after="79" w:line="240" w:lineRule="auto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aff3">
    <w:name w:val="Òåêñò"/>
    <w:basedOn w:val="a2"/>
    <w:rsid w:val="00255E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Number"/>
    <w:basedOn w:val="a2"/>
    <w:uiPriority w:val="99"/>
    <w:unhideWhenUsed/>
    <w:rsid w:val="00255E90"/>
    <w:pPr>
      <w:numPr>
        <w:numId w:val="4"/>
      </w:numPr>
      <w:spacing w:after="0" w:line="240" w:lineRule="auto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pple-converted-space">
    <w:name w:val="apple-converted-space"/>
    <w:rsid w:val="00255E90"/>
  </w:style>
  <w:style w:type="character" w:styleId="aff4">
    <w:name w:val="annotation reference"/>
    <w:rsid w:val="00255E90"/>
    <w:rPr>
      <w:sz w:val="16"/>
      <w:szCs w:val="16"/>
    </w:rPr>
  </w:style>
  <w:style w:type="paragraph" w:styleId="aff5">
    <w:name w:val="annotation text"/>
    <w:basedOn w:val="a2"/>
    <w:link w:val="aff6"/>
    <w:rsid w:val="00255E9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3"/>
    <w:link w:val="aff5"/>
    <w:rsid w:val="00255E90"/>
    <w:rPr>
      <w:rFonts w:eastAsia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rsid w:val="00255E90"/>
    <w:rPr>
      <w:b/>
      <w:bCs/>
    </w:rPr>
  </w:style>
  <w:style w:type="character" w:customStyle="1" w:styleId="aff8">
    <w:name w:val="Тема примечания Знак"/>
    <w:basedOn w:val="aff6"/>
    <w:link w:val="aff7"/>
    <w:rsid w:val="00255E90"/>
    <w:rPr>
      <w:rFonts w:eastAsia="Times New Roman"/>
      <w:b/>
      <w:bCs/>
      <w:sz w:val="20"/>
      <w:szCs w:val="20"/>
      <w:lang w:eastAsia="ru-RU"/>
    </w:rPr>
  </w:style>
  <w:style w:type="table" w:customStyle="1" w:styleId="14">
    <w:name w:val="Сетка таблицы1"/>
    <w:basedOn w:val="a4"/>
    <w:next w:val="a9"/>
    <w:uiPriority w:val="99"/>
    <w:rsid w:val="00247BE5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4"/>
    <w:next w:val="a9"/>
    <w:uiPriority w:val="99"/>
    <w:rsid w:val="00717CCB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4"/>
    <w:next w:val="a9"/>
    <w:uiPriority w:val="99"/>
    <w:rsid w:val="00896813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B79C4"/>
  </w:style>
  <w:style w:type="paragraph" w:styleId="1">
    <w:name w:val="heading 1"/>
    <w:basedOn w:val="a2"/>
    <w:next w:val="a2"/>
    <w:link w:val="10"/>
    <w:uiPriority w:val="99"/>
    <w:qFormat/>
    <w:rsid w:val="00255E9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1"/>
    <w:uiPriority w:val="99"/>
    <w:qFormat/>
    <w:rsid w:val="00255E90"/>
    <w:pPr>
      <w:keepNext/>
      <w:autoSpaceDE w:val="0"/>
      <w:autoSpaceDN w:val="0"/>
      <w:spacing w:after="0" w:line="240" w:lineRule="auto"/>
      <w:outlineLvl w:val="1"/>
    </w:pPr>
    <w:rPr>
      <w:rFonts w:eastAsia="Times New Roman"/>
      <w:lang w:eastAsia="ru-RU"/>
    </w:rPr>
  </w:style>
  <w:style w:type="paragraph" w:styleId="30">
    <w:name w:val="heading 3"/>
    <w:basedOn w:val="a2"/>
    <w:next w:val="a2"/>
    <w:link w:val="31"/>
    <w:autoRedefine/>
    <w:uiPriority w:val="99"/>
    <w:qFormat/>
    <w:rsid w:val="00255E90"/>
    <w:pPr>
      <w:keepNext/>
      <w:autoSpaceDE w:val="0"/>
      <w:autoSpaceDN w:val="0"/>
      <w:spacing w:before="480" w:after="240" w:line="264" w:lineRule="auto"/>
      <w:ind w:right="-66"/>
      <w:jc w:val="right"/>
      <w:outlineLvl w:val="2"/>
    </w:pPr>
    <w:rPr>
      <w:rFonts w:eastAsia="Times New Roman"/>
      <w:b/>
      <w:bCs/>
      <w:lang w:eastAsia="ru-RU"/>
    </w:rPr>
  </w:style>
  <w:style w:type="paragraph" w:styleId="6">
    <w:name w:val="heading 6"/>
    <w:basedOn w:val="a2"/>
    <w:link w:val="60"/>
    <w:uiPriority w:val="99"/>
    <w:qFormat/>
    <w:rsid w:val="00255E90"/>
    <w:pPr>
      <w:shd w:val="clear" w:color="auto" w:fill="F3EFEF"/>
      <w:spacing w:before="100" w:beforeAutospacing="1" w:after="100" w:afterAutospacing="1" w:line="240" w:lineRule="auto"/>
      <w:outlineLvl w:val="5"/>
    </w:pPr>
    <w:rPr>
      <w:rFonts w:ascii="Tahoma" w:eastAsia="Arial Unicode MS" w:hAnsi="Tahoma" w:cs="Tahoma"/>
      <w:b/>
      <w:bCs/>
      <w:sz w:val="17"/>
      <w:szCs w:val="17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255E9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3"/>
    <w:link w:val="20"/>
    <w:uiPriority w:val="99"/>
    <w:rsid w:val="00255E90"/>
    <w:rPr>
      <w:rFonts w:eastAsia="Times New Roman"/>
      <w:lang w:eastAsia="ru-RU"/>
    </w:rPr>
  </w:style>
  <w:style w:type="character" w:customStyle="1" w:styleId="31">
    <w:name w:val="Заголовок 3 Знак"/>
    <w:basedOn w:val="a3"/>
    <w:link w:val="30"/>
    <w:uiPriority w:val="99"/>
    <w:rsid w:val="00255E90"/>
    <w:rPr>
      <w:rFonts w:eastAsia="Times New Roman"/>
      <w:b/>
      <w:bCs/>
      <w:lang w:eastAsia="ru-RU"/>
    </w:rPr>
  </w:style>
  <w:style w:type="character" w:customStyle="1" w:styleId="60">
    <w:name w:val="Заголовок 6 Знак"/>
    <w:basedOn w:val="a3"/>
    <w:link w:val="6"/>
    <w:uiPriority w:val="99"/>
    <w:rsid w:val="00255E90"/>
    <w:rPr>
      <w:rFonts w:ascii="Tahoma" w:eastAsia="Arial Unicode MS" w:hAnsi="Tahoma" w:cs="Tahoma"/>
      <w:b/>
      <w:bCs/>
      <w:sz w:val="17"/>
      <w:szCs w:val="17"/>
      <w:shd w:val="clear" w:color="auto" w:fill="F3EFEF"/>
      <w:lang w:eastAsia="ru-RU"/>
    </w:rPr>
  </w:style>
  <w:style w:type="paragraph" w:customStyle="1" w:styleId="11">
    <w:name w:val="Знак1"/>
    <w:basedOn w:val="a2"/>
    <w:rsid w:val="00255E9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footer"/>
    <w:basedOn w:val="a2"/>
    <w:link w:val="a7"/>
    <w:uiPriority w:val="99"/>
    <w:rsid w:val="00255E9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Нижний колонтитул Знак"/>
    <w:basedOn w:val="a3"/>
    <w:link w:val="a6"/>
    <w:uiPriority w:val="99"/>
    <w:rsid w:val="00255E90"/>
    <w:rPr>
      <w:rFonts w:eastAsia="Times New Roman"/>
      <w:lang w:eastAsia="ru-RU"/>
    </w:rPr>
  </w:style>
  <w:style w:type="character" w:styleId="a8">
    <w:name w:val="page number"/>
    <w:basedOn w:val="a3"/>
    <w:rsid w:val="00255E90"/>
  </w:style>
  <w:style w:type="paragraph" w:styleId="32">
    <w:name w:val="Body Text Indent 3"/>
    <w:basedOn w:val="a2"/>
    <w:link w:val="33"/>
    <w:rsid w:val="00255E90"/>
    <w:pPr>
      <w:autoSpaceDE w:val="0"/>
      <w:autoSpaceDN w:val="0"/>
      <w:spacing w:after="0" w:line="240" w:lineRule="auto"/>
      <w:ind w:firstLine="567"/>
      <w:jc w:val="both"/>
    </w:pPr>
    <w:rPr>
      <w:rFonts w:eastAsia="Times New Roman"/>
      <w:sz w:val="28"/>
      <w:lang w:eastAsia="ru-RU"/>
    </w:rPr>
  </w:style>
  <w:style w:type="character" w:customStyle="1" w:styleId="33">
    <w:name w:val="Основной текст с отступом 3 Знак"/>
    <w:basedOn w:val="a3"/>
    <w:link w:val="32"/>
    <w:rsid w:val="00255E90"/>
    <w:rPr>
      <w:rFonts w:eastAsia="Times New Roman"/>
      <w:sz w:val="28"/>
      <w:lang w:eastAsia="ru-RU"/>
    </w:rPr>
  </w:style>
  <w:style w:type="table" w:styleId="a9">
    <w:name w:val="Table Grid"/>
    <w:basedOn w:val="a4"/>
    <w:uiPriority w:val="99"/>
    <w:rsid w:val="00255E90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2"/>
    <w:link w:val="ab"/>
    <w:uiPriority w:val="99"/>
    <w:rsid w:val="00255E90"/>
    <w:pPr>
      <w:spacing w:after="120" w:line="240" w:lineRule="auto"/>
      <w:ind w:left="283"/>
    </w:pPr>
    <w:rPr>
      <w:rFonts w:eastAsia="Times New Roman"/>
      <w:lang w:eastAsia="ru-RU"/>
    </w:rPr>
  </w:style>
  <w:style w:type="character" w:customStyle="1" w:styleId="ab">
    <w:name w:val="Основной текст с отступом Знак"/>
    <w:basedOn w:val="a3"/>
    <w:link w:val="aa"/>
    <w:uiPriority w:val="99"/>
    <w:rsid w:val="00255E90"/>
    <w:rPr>
      <w:rFonts w:eastAsia="Times New Roman"/>
      <w:lang w:eastAsia="ru-RU"/>
    </w:rPr>
  </w:style>
  <w:style w:type="character" w:styleId="ac">
    <w:name w:val="Hyperlink"/>
    <w:uiPriority w:val="99"/>
    <w:unhideWhenUsed/>
    <w:rsid w:val="00255E90"/>
    <w:rPr>
      <w:color w:val="3963F2"/>
      <w:u w:val="single"/>
    </w:rPr>
  </w:style>
  <w:style w:type="character" w:styleId="ad">
    <w:name w:val="FollowedHyperlink"/>
    <w:unhideWhenUsed/>
    <w:rsid w:val="00255E90"/>
    <w:rPr>
      <w:color w:val="800080"/>
      <w:u w:val="single"/>
    </w:rPr>
  </w:style>
  <w:style w:type="paragraph" w:styleId="HTML">
    <w:name w:val="HTML Preformatted"/>
    <w:basedOn w:val="a2"/>
    <w:link w:val="HTML0"/>
    <w:unhideWhenUsed/>
    <w:rsid w:val="00255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rsid w:val="00255E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2"/>
    <w:uiPriority w:val="99"/>
    <w:unhideWhenUsed/>
    <w:rsid w:val="00255E9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12">
    <w:name w:val="toc 1"/>
    <w:basedOn w:val="a2"/>
    <w:next w:val="a2"/>
    <w:autoRedefine/>
    <w:uiPriority w:val="39"/>
    <w:unhideWhenUsed/>
    <w:rsid w:val="00255E90"/>
    <w:pPr>
      <w:tabs>
        <w:tab w:val="right" w:leader="dot" w:pos="9911"/>
      </w:tabs>
      <w:spacing w:before="240" w:after="120" w:line="360" w:lineRule="auto"/>
    </w:pPr>
    <w:rPr>
      <w:rFonts w:eastAsia="Times New Roman"/>
      <w:b/>
      <w:bCs/>
      <w:noProof/>
      <w:sz w:val="28"/>
      <w:szCs w:val="20"/>
      <w:lang w:eastAsia="ru-RU"/>
    </w:rPr>
  </w:style>
  <w:style w:type="paragraph" w:styleId="22">
    <w:name w:val="toc 2"/>
    <w:basedOn w:val="a2"/>
    <w:next w:val="a2"/>
    <w:autoRedefine/>
    <w:uiPriority w:val="99"/>
    <w:unhideWhenUsed/>
    <w:rsid w:val="00255E90"/>
    <w:pPr>
      <w:tabs>
        <w:tab w:val="left" w:pos="540"/>
        <w:tab w:val="right" w:leader="dot" w:pos="9344"/>
      </w:tabs>
      <w:spacing w:before="120" w:after="0" w:line="240" w:lineRule="auto"/>
      <w:ind w:left="240"/>
    </w:pPr>
    <w:rPr>
      <w:rFonts w:eastAsia="Times New Roman"/>
      <w:i/>
      <w:iCs/>
      <w:sz w:val="20"/>
      <w:szCs w:val="20"/>
      <w:lang w:eastAsia="ru-RU"/>
    </w:rPr>
  </w:style>
  <w:style w:type="paragraph" w:styleId="af">
    <w:name w:val="footnote text"/>
    <w:basedOn w:val="a2"/>
    <w:link w:val="af0"/>
    <w:uiPriority w:val="99"/>
    <w:unhideWhenUsed/>
    <w:rsid w:val="00255E90"/>
    <w:pPr>
      <w:autoSpaceDE w:val="0"/>
      <w:autoSpaceDN w:val="0"/>
      <w:spacing w:after="120" w:line="288" w:lineRule="auto"/>
      <w:ind w:firstLine="567"/>
      <w:jc w:val="both"/>
    </w:pPr>
    <w:rPr>
      <w:rFonts w:eastAsia="Times New Roman"/>
      <w:w w:val="103"/>
      <w:sz w:val="20"/>
      <w:szCs w:val="20"/>
      <w:lang w:eastAsia="ru-RU"/>
    </w:rPr>
  </w:style>
  <w:style w:type="character" w:customStyle="1" w:styleId="af0">
    <w:name w:val="Текст сноски Знак"/>
    <w:basedOn w:val="a3"/>
    <w:link w:val="af"/>
    <w:uiPriority w:val="99"/>
    <w:rsid w:val="00255E90"/>
    <w:rPr>
      <w:rFonts w:eastAsia="Times New Roman"/>
      <w:w w:val="103"/>
      <w:sz w:val="20"/>
      <w:szCs w:val="20"/>
      <w:lang w:eastAsia="ru-RU"/>
    </w:rPr>
  </w:style>
  <w:style w:type="paragraph" w:styleId="af1">
    <w:name w:val="header"/>
    <w:basedOn w:val="a2"/>
    <w:link w:val="af2"/>
    <w:uiPriority w:val="99"/>
    <w:unhideWhenUsed/>
    <w:rsid w:val="00255E9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3"/>
    <w:link w:val="af1"/>
    <w:uiPriority w:val="99"/>
    <w:rsid w:val="00255E90"/>
    <w:rPr>
      <w:rFonts w:eastAsia="Times New Roman"/>
      <w:lang w:eastAsia="ru-RU"/>
    </w:rPr>
  </w:style>
  <w:style w:type="paragraph" w:styleId="a1">
    <w:name w:val="List Bullet"/>
    <w:basedOn w:val="a2"/>
    <w:unhideWhenUsed/>
    <w:rsid w:val="00255E90"/>
    <w:pPr>
      <w:numPr>
        <w:numId w:val="2"/>
      </w:num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3">
    <w:name w:val="Title"/>
    <w:basedOn w:val="a2"/>
    <w:link w:val="af4"/>
    <w:uiPriority w:val="99"/>
    <w:qFormat/>
    <w:rsid w:val="00255E90"/>
    <w:pPr>
      <w:autoSpaceDE w:val="0"/>
      <w:autoSpaceDN w:val="0"/>
      <w:spacing w:after="0" w:line="240" w:lineRule="auto"/>
      <w:jc w:val="center"/>
    </w:pPr>
    <w:rPr>
      <w:rFonts w:eastAsia="Times New Roman"/>
      <w:b/>
      <w:bCs/>
      <w:lang w:eastAsia="ru-RU"/>
    </w:rPr>
  </w:style>
  <w:style w:type="character" w:customStyle="1" w:styleId="af4">
    <w:name w:val="Название Знак"/>
    <w:basedOn w:val="a3"/>
    <w:link w:val="af3"/>
    <w:uiPriority w:val="99"/>
    <w:rsid w:val="00255E90"/>
    <w:rPr>
      <w:rFonts w:eastAsia="Times New Roman"/>
      <w:b/>
      <w:bCs/>
      <w:lang w:eastAsia="ru-RU"/>
    </w:rPr>
  </w:style>
  <w:style w:type="paragraph" w:styleId="af5">
    <w:name w:val="Body Text"/>
    <w:basedOn w:val="a2"/>
    <w:link w:val="af6"/>
    <w:unhideWhenUsed/>
    <w:rsid w:val="00255E90"/>
    <w:pPr>
      <w:suppressAutoHyphens/>
      <w:spacing w:after="0" w:line="240" w:lineRule="auto"/>
    </w:pPr>
    <w:rPr>
      <w:rFonts w:eastAsia="Times New Roman"/>
      <w:szCs w:val="20"/>
      <w:lang w:eastAsia="ar-SA"/>
    </w:rPr>
  </w:style>
  <w:style w:type="character" w:customStyle="1" w:styleId="af6">
    <w:name w:val="Основной текст Знак"/>
    <w:basedOn w:val="a3"/>
    <w:link w:val="af5"/>
    <w:rsid w:val="00255E90"/>
    <w:rPr>
      <w:rFonts w:eastAsia="Times New Roman"/>
      <w:szCs w:val="20"/>
      <w:lang w:eastAsia="ar-SA"/>
    </w:rPr>
  </w:style>
  <w:style w:type="paragraph" w:styleId="af7">
    <w:name w:val="Note Heading"/>
    <w:basedOn w:val="a2"/>
    <w:next w:val="a2"/>
    <w:link w:val="af8"/>
    <w:uiPriority w:val="99"/>
    <w:unhideWhenUsed/>
    <w:rsid w:val="00255E9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Заголовок записки Знак"/>
    <w:basedOn w:val="a3"/>
    <w:link w:val="af7"/>
    <w:uiPriority w:val="99"/>
    <w:rsid w:val="00255E90"/>
    <w:rPr>
      <w:rFonts w:eastAsia="Times New Roman"/>
      <w:sz w:val="20"/>
      <w:szCs w:val="20"/>
      <w:lang w:eastAsia="ru-RU"/>
    </w:rPr>
  </w:style>
  <w:style w:type="paragraph" w:styleId="23">
    <w:name w:val="Body Text 2"/>
    <w:basedOn w:val="a2"/>
    <w:link w:val="24"/>
    <w:uiPriority w:val="99"/>
    <w:unhideWhenUsed/>
    <w:rsid w:val="00255E90"/>
    <w:pPr>
      <w:autoSpaceDE w:val="0"/>
      <w:autoSpaceDN w:val="0"/>
      <w:spacing w:after="0" w:line="240" w:lineRule="auto"/>
      <w:ind w:left="4193"/>
    </w:pPr>
    <w:rPr>
      <w:rFonts w:eastAsia="Times New Roman"/>
      <w:lang w:eastAsia="ru-RU"/>
    </w:rPr>
  </w:style>
  <w:style w:type="character" w:customStyle="1" w:styleId="24">
    <w:name w:val="Основной текст 2 Знак"/>
    <w:basedOn w:val="a3"/>
    <w:link w:val="23"/>
    <w:uiPriority w:val="99"/>
    <w:rsid w:val="00255E90"/>
    <w:rPr>
      <w:rFonts w:eastAsia="Times New Roman"/>
      <w:lang w:eastAsia="ru-RU"/>
    </w:rPr>
  </w:style>
  <w:style w:type="paragraph" w:styleId="25">
    <w:name w:val="Body Text Indent 2"/>
    <w:basedOn w:val="a2"/>
    <w:link w:val="26"/>
    <w:unhideWhenUsed/>
    <w:rsid w:val="00255E90"/>
    <w:pPr>
      <w:autoSpaceDE w:val="0"/>
      <w:autoSpaceDN w:val="0"/>
      <w:spacing w:after="0" w:line="240" w:lineRule="auto"/>
      <w:ind w:right="2075" w:firstLine="360"/>
      <w:jc w:val="both"/>
    </w:pPr>
    <w:rPr>
      <w:rFonts w:eastAsia="Times New Roman"/>
      <w:lang w:eastAsia="ru-RU"/>
    </w:rPr>
  </w:style>
  <w:style w:type="character" w:customStyle="1" w:styleId="26">
    <w:name w:val="Основной текст с отступом 2 Знак"/>
    <w:basedOn w:val="a3"/>
    <w:link w:val="25"/>
    <w:rsid w:val="00255E90"/>
    <w:rPr>
      <w:rFonts w:eastAsia="Times New Roman"/>
      <w:lang w:eastAsia="ru-RU"/>
    </w:rPr>
  </w:style>
  <w:style w:type="paragraph" w:styleId="af9">
    <w:name w:val="Plain Text"/>
    <w:basedOn w:val="a2"/>
    <w:link w:val="afa"/>
    <w:unhideWhenUsed/>
    <w:rsid w:val="00255E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3"/>
    <w:link w:val="af9"/>
    <w:rsid w:val="00255E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2"/>
    <w:link w:val="afc"/>
    <w:unhideWhenUsed/>
    <w:rsid w:val="00255E9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3"/>
    <w:link w:val="afb"/>
    <w:rsid w:val="00255E90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List Paragraph"/>
    <w:aliases w:val="список мой1,List Paragraph"/>
    <w:basedOn w:val="a2"/>
    <w:uiPriority w:val="34"/>
    <w:qFormat/>
    <w:rsid w:val="00255E90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afe">
    <w:name w:val="Заголовок пункта Знак"/>
    <w:link w:val="aff"/>
    <w:locked/>
    <w:rsid w:val="00255E90"/>
    <w:rPr>
      <w:b/>
      <w:bCs/>
      <w:kern w:val="32"/>
      <w:sz w:val="28"/>
      <w:szCs w:val="16"/>
    </w:rPr>
  </w:style>
  <w:style w:type="paragraph" w:customStyle="1" w:styleId="aff">
    <w:name w:val="Заголовок пункта"/>
    <w:basedOn w:val="1"/>
    <w:next w:val="a2"/>
    <w:link w:val="afe"/>
    <w:rsid w:val="00255E90"/>
    <w:pPr>
      <w:spacing w:after="480"/>
      <w:ind w:firstLine="720"/>
    </w:pPr>
    <w:rPr>
      <w:rFonts w:ascii="Times New Roman" w:eastAsiaTheme="minorHAnsi" w:hAnsi="Times New Roman"/>
      <w:sz w:val="28"/>
      <w:szCs w:val="16"/>
    </w:rPr>
  </w:style>
  <w:style w:type="paragraph" w:customStyle="1" w:styleId="210">
    <w:name w:val="Основной текст 21"/>
    <w:basedOn w:val="a2"/>
    <w:rsid w:val="00255E90"/>
    <w:pPr>
      <w:suppressAutoHyphens/>
      <w:spacing w:after="0" w:line="240" w:lineRule="auto"/>
      <w:ind w:right="-568"/>
    </w:pPr>
    <w:rPr>
      <w:rFonts w:eastAsia="Times New Roman"/>
      <w:sz w:val="28"/>
      <w:szCs w:val="20"/>
      <w:lang w:eastAsia="ar-SA"/>
    </w:rPr>
  </w:style>
  <w:style w:type="paragraph" w:customStyle="1" w:styleId="Tabl9">
    <w:name w:val="Tabl_9"/>
    <w:basedOn w:val="a2"/>
    <w:next w:val="a2"/>
    <w:uiPriority w:val="99"/>
    <w:rsid w:val="00255E90"/>
    <w:pPr>
      <w:autoSpaceDE w:val="0"/>
      <w:autoSpaceDN w:val="0"/>
      <w:spacing w:after="120" w:line="264" w:lineRule="auto"/>
      <w:ind w:left="-62" w:right="-62" w:firstLine="567"/>
      <w:jc w:val="center"/>
    </w:pPr>
    <w:rPr>
      <w:rFonts w:eastAsia="Times New Roman"/>
      <w:w w:val="103"/>
      <w:sz w:val="14"/>
      <w:szCs w:val="14"/>
      <w:lang w:eastAsia="ru-RU"/>
    </w:rPr>
  </w:style>
  <w:style w:type="paragraph" w:customStyle="1" w:styleId="ConsPlusNormal">
    <w:name w:val="ConsPlusNormal"/>
    <w:rsid w:val="00255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нак1"/>
    <w:basedOn w:val="a2"/>
    <w:uiPriority w:val="99"/>
    <w:rsid w:val="00255E9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№ таблицы"/>
    <w:uiPriority w:val="99"/>
    <w:rsid w:val="00255E90"/>
    <w:pPr>
      <w:autoSpaceDE w:val="0"/>
      <w:autoSpaceDN w:val="0"/>
      <w:spacing w:after="60" w:line="288" w:lineRule="auto"/>
      <w:jc w:val="right"/>
    </w:pPr>
    <w:rPr>
      <w:rFonts w:eastAsia="Times New Roman"/>
      <w:i/>
      <w:iCs/>
      <w:sz w:val="22"/>
      <w:szCs w:val="22"/>
      <w:lang w:eastAsia="ru-RU"/>
    </w:rPr>
  </w:style>
  <w:style w:type="paragraph" w:customStyle="1" w:styleId="110">
    <w:name w:val="Знак11"/>
    <w:basedOn w:val="a2"/>
    <w:uiPriority w:val="99"/>
    <w:rsid w:val="00255E9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1">
    <w:name w:val="FR1"/>
    <w:uiPriority w:val="99"/>
    <w:rsid w:val="00255E90"/>
    <w:pPr>
      <w:widowControl w:val="0"/>
      <w:spacing w:after="0" w:line="240" w:lineRule="auto"/>
      <w:ind w:left="5320" w:right="400" w:firstLine="1160"/>
    </w:pPr>
    <w:rPr>
      <w:rFonts w:eastAsia="Times New Roman"/>
      <w:sz w:val="20"/>
      <w:szCs w:val="20"/>
      <w:lang w:eastAsia="ru-RU"/>
    </w:rPr>
  </w:style>
  <w:style w:type="paragraph" w:customStyle="1" w:styleId="0">
    <w:name w:val="0"/>
    <w:next w:val="a2"/>
    <w:rsid w:val="00255E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lang w:eastAsia="ru-RU"/>
    </w:rPr>
  </w:style>
  <w:style w:type="paragraph" w:customStyle="1" w:styleId="2">
    <w:name w:val="РП заголовок 2"/>
    <w:basedOn w:val="a2"/>
    <w:rsid w:val="00255E90"/>
    <w:pPr>
      <w:keepNext/>
      <w:numPr>
        <w:numId w:val="3"/>
      </w:numPr>
      <w:spacing w:before="360" w:after="240" w:line="240" w:lineRule="auto"/>
      <w:outlineLvl w:val="1"/>
    </w:pPr>
    <w:rPr>
      <w:rFonts w:eastAsia="Times New Roman"/>
      <w:b/>
      <w:lang w:eastAsia="ru-RU"/>
    </w:rPr>
  </w:style>
  <w:style w:type="paragraph" w:customStyle="1" w:styleId="3">
    <w:name w:val="РП заголовок 3"/>
    <w:basedOn w:val="a2"/>
    <w:rsid w:val="00255E90"/>
    <w:pPr>
      <w:keepNext/>
      <w:numPr>
        <w:ilvl w:val="1"/>
        <w:numId w:val="3"/>
      </w:numPr>
      <w:tabs>
        <w:tab w:val="left" w:pos="9355"/>
      </w:tabs>
      <w:suppressAutoHyphens/>
      <w:spacing w:before="240" w:after="120" w:line="240" w:lineRule="auto"/>
      <w:outlineLvl w:val="1"/>
    </w:pPr>
    <w:rPr>
      <w:rFonts w:eastAsia="Times New Roman"/>
      <w:b/>
      <w:lang w:eastAsia="ru-RU"/>
    </w:rPr>
  </w:style>
  <w:style w:type="character" w:customStyle="1" w:styleId="aff1">
    <w:name w:val="РП Подпункт в основном тексте Знак"/>
    <w:link w:val="a0"/>
    <w:locked/>
    <w:rsid w:val="00255E90"/>
  </w:style>
  <w:style w:type="paragraph" w:customStyle="1" w:styleId="a0">
    <w:name w:val="РП Подпункт в основном тексте"/>
    <w:basedOn w:val="a2"/>
    <w:link w:val="aff1"/>
    <w:rsid w:val="00255E90"/>
    <w:pPr>
      <w:numPr>
        <w:ilvl w:val="2"/>
        <w:numId w:val="3"/>
      </w:numPr>
      <w:spacing w:after="0" w:line="240" w:lineRule="auto"/>
      <w:jc w:val="both"/>
    </w:pPr>
  </w:style>
  <w:style w:type="paragraph" w:customStyle="1" w:styleId="ConsPlusCell">
    <w:name w:val="ConsPlusCell"/>
    <w:rsid w:val="00255E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55E90"/>
    <w:rPr>
      <w:vertAlign w:val="superscript"/>
    </w:rPr>
  </w:style>
  <w:style w:type="character" w:customStyle="1" w:styleId="htmltxt1">
    <w:name w:val="html_txt1"/>
    <w:uiPriority w:val="99"/>
    <w:rsid w:val="00255E90"/>
    <w:rPr>
      <w:color w:val="000000"/>
    </w:rPr>
  </w:style>
  <w:style w:type="character" w:customStyle="1" w:styleId="head1">
    <w:name w:val="head1"/>
    <w:rsid w:val="00255E90"/>
    <w:rPr>
      <w:b/>
      <w:bCs/>
      <w:color w:val="990000"/>
      <w:sz w:val="20"/>
      <w:szCs w:val="20"/>
    </w:rPr>
  </w:style>
  <w:style w:type="paragraph" w:styleId="34">
    <w:name w:val="Body Text 3"/>
    <w:basedOn w:val="a2"/>
    <w:link w:val="35"/>
    <w:uiPriority w:val="99"/>
    <w:unhideWhenUsed/>
    <w:rsid w:val="00255E90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3"/>
    <w:link w:val="34"/>
    <w:uiPriority w:val="99"/>
    <w:rsid w:val="00255E90"/>
    <w:rPr>
      <w:rFonts w:eastAsia="Times New Roman"/>
      <w:sz w:val="16"/>
      <w:szCs w:val="16"/>
      <w:lang w:eastAsia="ru-RU"/>
    </w:rPr>
  </w:style>
  <w:style w:type="character" w:customStyle="1" w:styleId="cont">
    <w:name w:val="cont"/>
    <w:basedOn w:val="a3"/>
    <w:rsid w:val="00255E90"/>
  </w:style>
  <w:style w:type="paragraph" w:customStyle="1" w:styleId="para">
    <w:name w:val="para"/>
    <w:basedOn w:val="a2"/>
    <w:rsid w:val="00255E90"/>
    <w:pPr>
      <w:spacing w:before="79" w:after="79" w:line="240" w:lineRule="auto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aff3">
    <w:name w:val="Òåêñò"/>
    <w:basedOn w:val="a2"/>
    <w:rsid w:val="00255E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Number"/>
    <w:basedOn w:val="a2"/>
    <w:uiPriority w:val="99"/>
    <w:unhideWhenUsed/>
    <w:rsid w:val="00255E90"/>
    <w:pPr>
      <w:numPr>
        <w:numId w:val="4"/>
      </w:numPr>
      <w:spacing w:after="0" w:line="240" w:lineRule="auto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pple-converted-space">
    <w:name w:val="apple-converted-space"/>
    <w:rsid w:val="00255E90"/>
  </w:style>
  <w:style w:type="character" w:styleId="aff4">
    <w:name w:val="annotation reference"/>
    <w:rsid w:val="00255E90"/>
    <w:rPr>
      <w:sz w:val="16"/>
      <w:szCs w:val="16"/>
    </w:rPr>
  </w:style>
  <w:style w:type="paragraph" w:styleId="aff5">
    <w:name w:val="annotation text"/>
    <w:basedOn w:val="a2"/>
    <w:link w:val="aff6"/>
    <w:rsid w:val="00255E9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3"/>
    <w:link w:val="aff5"/>
    <w:rsid w:val="00255E90"/>
    <w:rPr>
      <w:rFonts w:eastAsia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rsid w:val="00255E90"/>
    <w:rPr>
      <w:b/>
      <w:bCs/>
    </w:rPr>
  </w:style>
  <w:style w:type="character" w:customStyle="1" w:styleId="aff8">
    <w:name w:val="Тема примечания Знак"/>
    <w:basedOn w:val="aff6"/>
    <w:link w:val="aff7"/>
    <w:rsid w:val="00255E90"/>
    <w:rPr>
      <w:rFonts w:eastAsia="Times New Roman"/>
      <w:b/>
      <w:bCs/>
      <w:sz w:val="20"/>
      <w:szCs w:val="20"/>
      <w:lang w:eastAsia="ru-RU"/>
    </w:rPr>
  </w:style>
  <w:style w:type="table" w:customStyle="1" w:styleId="14">
    <w:name w:val="Сетка таблицы1"/>
    <w:basedOn w:val="a4"/>
    <w:next w:val="a9"/>
    <w:uiPriority w:val="99"/>
    <w:rsid w:val="00247BE5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4"/>
    <w:next w:val="a9"/>
    <w:uiPriority w:val="99"/>
    <w:rsid w:val="00717CCB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4"/>
    <w:next w:val="a9"/>
    <w:uiPriority w:val="99"/>
    <w:rsid w:val="00896813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12048567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48555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DD998-359E-4489-AFD7-C11D39C9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4052</Words>
  <Characters>23097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2015-02-13T03:37:00Z</cp:lastPrinted>
  <dcterms:created xsi:type="dcterms:W3CDTF">2025-04-23T10:38:00Z</dcterms:created>
  <dcterms:modified xsi:type="dcterms:W3CDTF">2025-04-23T10:38:00Z</dcterms:modified>
</cp:coreProperties>
</file>