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FCB7A" w14:textId="19756A11" w:rsidR="009A6764" w:rsidRPr="00AF3994" w:rsidRDefault="00BB082C" w:rsidP="00EB7921">
      <w:pPr>
        <w:jc w:val="center"/>
        <w:rPr>
          <w:b/>
          <w:color w:val="000000" w:themeColor="text1"/>
        </w:rPr>
      </w:pPr>
      <w:r w:rsidRPr="00AF3994">
        <w:rPr>
          <w:b/>
          <w:color w:val="000000" w:themeColor="text1"/>
        </w:rPr>
        <w:t xml:space="preserve">АННОТАЦИЯ </w:t>
      </w:r>
      <w:r w:rsidR="003A6023" w:rsidRPr="00AF3994">
        <w:rPr>
          <w:b/>
          <w:color w:val="000000" w:themeColor="text1"/>
        </w:rPr>
        <w:t>РАБОЧ</w:t>
      </w:r>
      <w:r w:rsidRPr="00AF3994">
        <w:rPr>
          <w:b/>
          <w:color w:val="000000" w:themeColor="text1"/>
        </w:rPr>
        <w:t>ЕЙ</w:t>
      </w:r>
      <w:r w:rsidR="003A6023" w:rsidRPr="00AF3994">
        <w:rPr>
          <w:b/>
          <w:color w:val="000000" w:themeColor="text1"/>
        </w:rPr>
        <w:t xml:space="preserve"> ПРОГРАММ</w:t>
      </w:r>
      <w:r w:rsidRPr="00AF3994">
        <w:rPr>
          <w:b/>
          <w:color w:val="000000" w:themeColor="text1"/>
        </w:rPr>
        <w:t>Ы</w:t>
      </w:r>
      <w:r w:rsidR="00D646D3" w:rsidRPr="00AF3994">
        <w:rPr>
          <w:b/>
          <w:color w:val="000000" w:themeColor="text1"/>
        </w:rPr>
        <w:t xml:space="preserve"> </w:t>
      </w:r>
      <w:r w:rsidR="00E93164" w:rsidRPr="00AF3994">
        <w:rPr>
          <w:b/>
          <w:color w:val="000000" w:themeColor="text1"/>
        </w:rPr>
        <w:t>П</w:t>
      </w:r>
      <w:r w:rsidR="002371F5" w:rsidRPr="00AF3994">
        <w:rPr>
          <w:b/>
          <w:color w:val="000000" w:themeColor="text1"/>
        </w:rPr>
        <w:t>РОИЗВОДСТВЕННОЙ</w:t>
      </w:r>
      <w:r w:rsidR="002F2D9A" w:rsidRPr="00AF3994">
        <w:rPr>
          <w:b/>
          <w:color w:val="000000" w:themeColor="text1"/>
        </w:rPr>
        <w:t xml:space="preserve"> </w:t>
      </w:r>
      <w:r w:rsidR="003A6023" w:rsidRPr="00AF3994">
        <w:rPr>
          <w:b/>
          <w:color w:val="000000" w:themeColor="text1"/>
        </w:rPr>
        <w:t>ПРАКТИКИ</w:t>
      </w:r>
    </w:p>
    <w:p w14:paraId="4E1C48C6" w14:textId="777A623C" w:rsidR="00A77425" w:rsidRPr="00AF3994" w:rsidRDefault="00A77425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  <w:r w:rsidRPr="00AF3994">
        <w:rPr>
          <w:rFonts w:eastAsia="MS Mincho"/>
          <w:b/>
          <w:color w:val="000000" w:themeColor="text1"/>
          <w:lang w:eastAsia="ja-JP"/>
        </w:rPr>
        <w:t xml:space="preserve">ПРИЕМ </w:t>
      </w:r>
      <w:r w:rsidR="00951200" w:rsidRPr="00AF3994">
        <w:rPr>
          <w:rFonts w:eastAsia="MS Mincho"/>
          <w:b/>
          <w:color w:val="000000" w:themeColor="text1"/>
          <w:lang w:eastAsia="ja-JP"/>
        </w:rPr>
        <w:t>20</w:t>
      </w:r>
      <w:r w:rsidR="00A35ABD">
        <w:rPr>
          <w:rFonts w:eastAsia="MS Mincho"/>
          <w:b/>
          <w:color w:val="000000" w:themeColor="text1"/>
          <w:lang w:eastAsia="ja-JP"/>
        </w:rPr>
        <w:t>2</w:t>
      </w:r>
      <w:r w:rsidR="0069348B">
        <w:rPr>
          <w:rFonts w:eastAsia="MS Mincho"/>
          <w:b/>
          <w:color w:val="000000" w:themeColor="text1"/>
          <w:lang w:eastAsia="ja-JP"/>
        </w:rPr>
        <w:t>4</w:t>
      </w:r>
      <w:r w:rsidRPr="00AF3994">
        <w:rPr>
          <w:rFonts w:eastAsia="MS Mincho"/>
          <w:b/>
          <w:color w:val="000000" w:themeColor="text1"/>
          <w:lang w:eastAsia="ja-JP"/>
        </w:rPr>
        <w:t xml:space="preserve"> г.</w:t>
      </w:r>
    </w:p>
    <w:p w14:paraId="2E20C4FF" w14:textId="2598AB38" w:rsidR="00A77425" w:rsidRPr="00AF3994" w:rsidRDefault="00A77425" w:rsidP="00356858">
      <w:pPr>
        <w:widowControl/>
        <w:autoSpaceDE/>
        <w:autoSpaceDN/>
        <w:adjustRightInd/>
        <w:spacing w:after="120"/>
        <w:jc w:val="center"/>
        <w:rPr>
          <w:bCs/>
          <w:i/>
          <w:color w:val="000000" w:themeColor="text1"/>
        </w:rPr>
      </w:pPr>
      <w:r w:rsidRPr="00AF3994">
        <w:rPr>
          <w:rFonts w:eastAsia="MS Mincho"/>
          <w:b/>
          <w:color w:val="000000" w:themeColor="text1"/>
          <w:lang w:eastAsia="ja-JP"/>
        </w:rPr>
        <w:t xml:space="preserve">ФОРМА ОБУЧЕНИЯ </w:t>
      </w:r>
      <w:r w:rsidR="001D3B2C" w:rsidRPr="00AF3994">
        <w:rPr>
          <w:rFonts w:eastAsia="MS Mincho"/>
          <w:b/>
          <w:color w:val="000000" w:themeColor="text1"/>
          <w:u w:val="single"/>
          <w:lang w:eastAsia="ja-JP"/>
        </w:rPr>
        <w:t>ОЧН</w:t>
      </w:r>
      <w:r w:rsidR="0069348B">
        <w:rPr>
          <w:rFonts w:eastAsia="MS Mincho"/>
          <w:b/>
          <w:color w:val="000000" w:themeColor="text1"/>
          <w:u w:val="single"/>
          <w:lang w:eastAsia="ja-JP"/>
        </w:rPr>
        <w:t>О-ЗАОЧНАЯ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0F0BDC" w:rsidRPr="00AF3994" w14:paraId="385AA74E" w14:textId="77777777" w:rsidTr="009249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24826" w14:textId="301570C0" w:rsidR="000F0BDC" w:rsidRPr="00AF3994" w:rsidRDefault="000F0BDC" w:rsidP="00E93164">
            <w:pPr>
              <w:rPr>
                <w:b/>
                <w:color w:val="000000" w:themeColor="text1"/>
                <w:highlight w:val="green"/>
              </w:rPr>
            </w:pPr>
            <w:r w:rsidRPr="00AF3994">
              <w:rPr>
                <w:b/>
                <w:color w:val="000000" w:themeColor="text1"/>
              </w:rPr>
              <w:t>Тип практики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A7A8" w14:textId="6E385316" w:rsidR="000F0BDC" w:rsidRPr="00AF3994" w:rsidRDefault="00E93164" w:rsidP="00356858">
            <w:pPr>
              <w:jc w:val="center"/>
              <w:rPr>
                <w:color w:val="000000" w:themeColor="text1"/>
                <w:highlight w:val="green"/>
              </w:rPr>
            </w:pPr>
            <w:r w:rsidRPr="00AF3994">
              <w:rPr>
                <w:color w:val="000000" w:themeColor="text1"/>
              </w:rPr>
              <w:t>Технологическая</w:t>
            </w:r>
          </w:p>
        </w:tc>
      </w:tr>
    </w:tbl>
    <w:p w14:paraId="08D13BEC" w14:textId="77777777" w:rsidR="000F0BDC" w:rsidRPr="00AF3994" w:rsidRDefault="000F0BDC" w:rsidP="00EB7921">
      <w:pPr>
        <w:widowControl/>
        <w:autoSpaceDE/>
        <w:autoSpaceDN/>
        <w:adjustRightInd/>
        <w:jc w:val="center"/>
        <w:rPr>
          <w:rFonts w:eastAsia="MS Mincho"/>
          <w:b/>
          <w:color w:val="000000" w:themeColor="text1"/>
          <w:lang w:eastAsia="ja-JP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435"/>
        <w:gridCol w:w="317"/>
        <w:gridCol w:w="2227"/>
        <w:gridCol w:w="1994"/>
        <w:gridCol w:w="45"/>
        <w:gridCol w:w="1863"/>
      </w:tblGrid>
      <w:tr w:rsidR="00AF3994" w:rsidRPr="00AF3994" w14:paraId="0CB99FB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DF48561" w14:textId="77777777" w:rsidR="00E93164" w:rsidRPr="00AF3994" w:rsidRDefault="00E93164" w:rsidP="00E93164">
            <w:pPr>
              <w:jc w:val="right"/>
              <w:rPr>
                <w:b/>
                <w:color w:val="000000" w:themeColor="text1"/>
              </w:rPr>
            </w:pPr>
            <w:r w:rsidRPr="00AF3994">
              <w:rPr>
                <w:color w:val="000000" w:themeColor="text1"/>
              </w:rPr>
              <w:t>Направление подготовки/ специальность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ADC05F" w14:textId="1CE180CA" w:rsidR="00E93164" w:rsidRPr="00AF3994" w:rsidRDefault="00E93164" w:rsidP="00E93164">
            <w:pPr>
              <w:rPr>
                <w:b/>
                <w:color w:val="000000" w:themeColor="text1"/>
              </w:rPr>
            </w:pPr>
            <w:r w:rsidRPr="00AF3994">
              <w:rPr>
                <w:color w:val="000000" w:themeColor="text1"/>
              </w:rPr>
              <w:t>21.04.01 Нефтегазовое дело</w:t>
            </w:r>
          </w:p>
        </w:tc>
      </w:tr>
      <w:tr w:rsidR="00AF3994" w:rsidRPr="00AF3994" w14:paraId="4522578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8318AA5" w14:textId="77777777" w:rsidR="00E93164" w:rsidRPr="00AF3994" w:rsidRDefault="00E93164" w:rsidP="00E93164">
            <w:pPr>
              <w:jc w:val="right"/>
              <w:rPr>
                <w:b/>
                <w:color w:val="000000" w:themeColor="text1"/>
              </w:rPr>
            </w:pPr>
            <w:r w:rsidRPr="00AF3994">
              <w:rPr>
                <w:bCs/>
                <w:color w:val="000000" w:themeColor="text1"/>
              </w:rPr>
              <w:t>Образовательная программа (направленность (профиль)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A0C13F" w14:textId="3A3773A1" w:rsidR="00E93164" w:rsidRPr="00435F84" w:rsidRDefault="00435F84" w:rsidP="00E93164">
            <w:pPr>
              <w:rPr>
                <w:b/>
                <w:color w:val="000000" w:themeColor="text1"/>
              </w:rPr>
            </w:pPr>
            <w:r>
              <w:rPr>
                <w:color w:val="000000"/>
              </w:rPr>
              <w:t>Разработка и эксплуатация нефтяных и газовых месторождений</w:t>
            </w:r>
          </w:p>
        </w:tc>
      </w:tr>
      <w:tr w:rsidR="00E93164" w:rsidRPr="002617E4" w14:paraId="7ECCE66F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85382D" w14:textId="77777777" w:rsidR="00E93164" w:rsidRPr="008E57B7" w:rsidRDefault="00E93164" w:rsidP="00E93164">
            <w:pPr>
              <w:jc w:val="right"/>
              <w:rPr>
                <w:bCs/>
              </w:rPr>
            </w:pPr>
            <w:r w:rsidRPr="008E57B7">
              <w:rPr>
                <w:bCs/>
              </w:rPr>
              <w:t>Специализация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C8F787" w14:textId="1FF348B9" w:rsidR="00E93164" w:rsidRPr="00E019D4" w:rsidRDefault="00435F84" w:rsidP="00A16D2E">
            <w:pPr>
              <w:rPr>
                <w:color w:val="7030A0"/>
              </w:rPr>
            </w:pPr>
            <w:r w:rsidRPr="00435F84">
              <w:rPr>
                <w:color w:val="000000"/>
              </w:rPr>
              <w:t>Разработка и эксплуатация нефтяных и газовых месторождений</w:t>
            </w:r>
          </w:p>
        </w:tc>
      </w:tr>
      <w:tr w:rsidR="00E93164" w:rsidRPr="002617E4" w14:paraId="229907EB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5B11BD9" w14:textId="77777777" w:rsidR="00E93164" w:rsidRPr="00CD1178" w:rsidRDefault="00E93164" w:rsidP="00E93164">
            <w:pPr>
              <w:jc w:val="right"/>
            </w:pPr>
            <w:r w:rsidRPr="00CD1178">
              <w:t>Уровень образования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86207C" w14:textId="685B5374" w:rsidR="00E93164" w:rsidRPr="0076794D" w:rsidRDefault="00E93164" w:rsidP="00E93164">
            <w:r w:rsidRPr="00FB049F">
              <w:rPr>
                <w:bCs/>
              </w:rPr>
              <w:t>высшее образование –</w:t>
            </w:r>
            <w:r>
              <w:rPr>
                <w:bCs/>
              </w:rPr>
              <w:t xml:space="preserve"> </w:t>
            </w:r>
            <w:r w:rsidRPr="00FB049F">
              <w:rPr>
                <w:bCs/>
                <w:color w:val="000000"/>
              </w:rPr>
              <w:t>магистратура</w:t>
            </w:r>
          </w:p>
        </w:tc>
      </w:tr>
      <w:tr w:rsidR="00E93164" w:rsidRPr="002617E4" w14:paraId="4D2BBB2D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63D1982A" w14:textId="77777777" w:rsidR="00E93164" w:rsidRPr="00BA2F97" w:rsidRDefault="00E93164" w:rsidP="00E93164">
            <w:pPr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C75C45" w14:textId="561641DA" w:rsidR="00E93164" w:rsidRPr="002617E4" w:rsidRDefault="00E93164" w:rsidP="00E93164">
            <w:pPr>
              <w:jc w:val="center"/>
              <w:rPr>
                <w:b/>
              </w:rPr>
            </w:pPr>
            <w:r>
              <w:rPr>
                <w:color w:val="000000"/>
              </w:rPr>
              <w:t>с 23 по 28</w:t>
            </w:r>
            <w:r w:rsidRPr="00FB049F">
              <w:rPr>
                <w:color w:val="000000"/>
              </w:rPr>
              <w:t xml:space="preserve"> неделю </w:t>
            </w:r>
            <w:r w:rsidRPr="00FB049F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7601A8">
              <w:rPr>
                <w:color w:val="000000"/>
                <w:sz w:val="22"/>
                <w:szCs w:val="22"/>
              </w:rPr>
              <w:t>5</w:t>
            </w:r>
            <w:r w:rsidRPr="00FB049F">
              <w:rPr>
                <w:color w:val="000000"/>
                <w:sz w:val="22"/>
                <w:szCs w:val="22"/>
              </w:rPr>
              <w:t>/20</w:t>
            </w:r>
            <w:r>
              <w:rPr>
                <w:color w:val="000000"/>
                <w:sz w:val="22"/>
                <w:szCs w:val="22"/>
              </w:rPr>
              <w:t>2</w:t>
            </w:r>
            <w:r w:rsidR="007601A8">
              <w:rPr>
                <w:color w:val="000000"/>
                <w:sz w:val="22"/>
                <w:szCs w:val="22"/>
              </w:rPr>
              <w:t>6</w:t>
            </w:r>
            <w:r w:rsidRPr="00FB049F">
              <w:rPr>
                <w:color w:val="000000"/>
                <w:sz w:val="22"/>
                <w:szCs w:val="22"/>
              </w:rPr>
              <w:t xml:space="preserve"> учебного года</w:t>
            </w:r>
          </w:p>
        </w:tc>
      </w:tr>
      <w:tr w:rsidR="00E93164" w:rsidRPr="002617E4" w14:paraId="2BA9055C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B88DC8" w14:textId="77777777" w:rsidR="00E93164" w:rsidRPr="00CD1178" w:rsidRDefault="00E93164" w:rsidP="00E93164">
            <w:pPr>
              <w:jc w:val="right"/>
            </w:pPr>
            <w:r w:rsidRPr="00CD1178">
              <w:t>Курс</w:t>
            </w:r>
          </w:p>
        </w:tc>
        <w:tc>
          <w:tcPr>
            <w:tcW w:w="8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402BB" w14:textId="34225E89" w:rsidR="00E93164" w:rsidRPr="00274B74" w:rsidRDefault="00E93164" w:rsidP="00E93164">
            <w:r>
              <w:t>2</w:t>
            </w:r>
          </w:p>
        </w:tc>
        <w:tc>
          <w:tcPr>
            <w:tcW w:w="32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08987F1" w14:textId="519716CB" w:rsidR="00E93164" w:rsidRPr="001D3B2C" w:rsidRDefault="001D3B2C" w:rsidP="00E93164">
            <w:pPr>
              <w:jc w:val="center"/>
            </w:pPr>
            <w:r>
              <w:t>семестр</w:t>
            </w:r>
          </w:p>
        </w:tc>
        <w:tc>
          <w:tcPr>
            <w:tcW w:w="213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730F161" w14:textId="161D433B" w:rsidR="00E93164" w:rsidRPr="001D3B2C" w:rsidRDefault="001D3B2C" w:rsidP="00E93164">
            <w:r>
              <w:t>4</w:t>
            </w:r>
          </w:p>
        </w:tc>
      </w:tr>
      <w:tr w:rsidR="00E93164" w:rsidRPr="002617E4" w14:paraId="1374EF78" w14:textId="77777777" w:rsidTr="009249D6">
        <w:tc>
          <w:tcPr>
            <w:tcW w:w="3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3F5C4A" w14:textId="77777777" w:rsidR="00E93164" w:rsidRPr="00CD1178" w:rsidRDefault="00E93164" w:rsidP="00E93164">
            <w:pPr>
              <w:jc w:val="right"/>
            </w:pPr>
            <w:r w:rsidRPr="00CD1178">
              <w:t>Трудоемкость в кредитах (зачетных единицах)</w:t>
            </w:r>
          </w:p>
        </w:tc>
        <w:tc>
          <w:tcPr>
            <w:tcW w:w="620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FC42966" w14:textId="59519142" w:rsidR="00E93164" w:rsidRPr="00213A7B" w:rsidRDefault="00E93164" w:rsidP="00E93164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9</w:t>
            </w:r>
            <w:r w:rsidRPr="00FB049F">
              <w:rPr>
                <w:color w:val="000000"/>
              </w:rPr>
              <w:t xml:space="preserve"> кредитов</w:t>
            </w:r>
            <w:bookmarkStart w:id="0" w:name="_GoBack"/>
            <w:bookmarkEnd w:id="0"/>
          </w:p>
        </w:tc>
      </w:tr>
      <w:tr w:rsidR="00E93164" w:rsidRPr="002617E4" w14:paraId="0F5AA184" w14:textId="77777777" w:rsidTr="009249D6">
        <w:tc>
          <w:tcPr>
            <w:tcW w:w="3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9807" w14:textId="77777777" w:rsidR="00E93164" w:rsidRDefault="00E93164" w:rsidP="00E93164">
            <w:pPr>
              <w:jc w:val="right"/>
            </w:pPr>
            <w:r>
              <w:t xml:space="preserve">Продолжительность недель </w:t>
            </w:r>
            <w:r w:rsidRPr="00A979C5">
              <w:t>/</w:t>
            </w:r>
          </w:p>
          <w:p w14:paraId="72BBF851" w14:textId="77777777" w:rsidR="00E93164" w:rsidRPr="00274B74" w:rsidRDefault="00E93164" w:rsidP="00E93164">
            <w:pPr>
              <w:jc w:val="right"/>
            </w:pPr>
            <w:r w:rsidRPr="00A979C5">
              <w:t>акад</w:t>
            </w:r>
            <w:r>
              <w:t xml:space="preserve">емических </w:t>
            </w:r>
            <w:r w:rsidRPr="00A979C5">
              <w:t>часов</w:t>
            </w:r>
          </w:p>
        </w:tc>
        <w:tc>
          <w:tcPr>
            <w:tcW w:w="620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28F9" w14:textId="5DA2826B" w:rsidR="00E93164" w:rsidRPr="00213A7B" w:rsidRDefault="00E93164" w:rsidP="00E93164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6</w:t>
            </w:r>
            <w:r w:rsidRPr="00FB049F">
              <w:rPr>
                <w:color w:val="000000"/>
              </w:rPr>
              <w:t xml:space="preserve"> недел</w:t>
            </w:r>
            <w:r>
              <w:rPr>
                <w:color w:val="000000"/>
              </w:rPr>
              <w:t>ь</w:t>
            </w:r>
            <w:r w:rsidRPr="00FB049F">
              <w:rPr>
                <w:color w:val="000000"/>
              </w:rPr>
              <w:t xml:space="preserve"> / </w:t>
            </w:r>
            <w:r>
              <w:rPr>
                <w:color w:val="000000"/>
              </w:rPr>
              <w:t>324</w:t>
            </w:r>
            <w:r w:rsidRPr="00FB049F">
              <w:rPr>
                <w:color w:val="000000"/>
              </w:rPr>
              <w:t>часа</w:t>
            </w:r>
          </w:p>
        </w:tc>
      </w:tr>
      <w:tr w:rsidR="00E93164" w:rsidRPr="002617E4" w14:paraId="201BE9AB" w14:textId="77777777" w:rsidTr="009249D6"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FC41" w14:textId="77777777" w:rsidR="00E93164" w:rsidRPr="00274B74" w:rsidRDefault="00E93164" w:rsidP="00E93164">
            <w:pPr>
              <w:jc w:val="right"/>
              <w:rPr>
                <w:b/>
              </w:rPr>
            </w:pPr>
            <w:r w:rsidRPr="00274B74">
              <w:t>Виды учебной деятельности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FF09" w14:textId="3F30D0D6" w:rsidR="00E93164" w:rsidRPr="002617E4" w:rsidRDefault="00E93164" w:rsidP="00E93164">
            <w:pPr>
              <w:jc w:val="center"/>
              <w:rPr>
                <w:b/>
              </w:rPr>
            </w:pPr>
            <w:r w:rsidRPr="00FB049F">
              <w:t>Временной ресурс</w:t>
            </w:r>
          </w:p>
        </w:tc>
      </w:tr>
      <w:tr w:rsidR="00E93164" w:rsidRPr="002617E4" w14:paraId="5BE00F11" w14:textId="77777777" w:rsidTr="00C8240F">
        <w:trPr>
          <w:trHeight w:val="20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0016" w14:textId="77777777" w:rsidR="00E93164" w:rsidRPr="002617E4" w:rsidRDefault="00E93164" w:rsidP="00E93164">
            <w:pPr>
              <w:jc w:val="right"/>
              <w:rPr>
                <w:b/>
              </w:rPr>
            </w:pPr>
            <w:r>
              <w:t>Контактная работа</w:t>
            </w:r>
            <w:r w:rsidRPr="007A57C7">
              <w:t>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51704A52" w14:textId="17D8A5DD" w:rsidR="00E93164" w:rsidRPr="00213A7B" w:rsidRDefault="00D405FE" w:rsidP="00E93164">
            <w:pPr>
              <w:jc w:val="center"/>
              <w:rPr>
                <w:b/>
                <w:color w:val="FF0000"/>
              </w:rPr>
            </w:pPr>
            <w:r>
              <w:rPr>
                <w:color w:val="000000"/>
              </w:rPr>
              <w:t>*</w:t>
            </w:r>
            <w:r w:rsidR="001D3B2C">
              <w:rPr>
                <w:color w:val="000000"/>
              </w:rPr>
              <w:t>*</w:t>
            </w:r>
          </w:p>
        </w:tc>
      </w:tr>
      <w:tr w:rsidR="00E93164" w:rsidRPr="002617E4" w14:paraId="7535994A" w14:textId="7777777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F2DE" w14:textId="77777777" w:rsidR="00E93164" w:rsidRPr="002617E4" w:rsidRDefault="00E93164" w:rsidP="00E93164">
            <w:pPr>
              <w:jc w:val="right"/>
              <w:rPr>
                <w:b/>
              </w:rPr>
            </w:pPr>
            <w:r w:rsidRPr="007A57C7">
              <w:t>Самостоятельная работа,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F381" w14:textId="25665E08" w:rsidR="00E93164" w:rsidRPr="001D3B2C" w:rsidRDefault="001D3B2C" w:rsidP="00E93164">
            <w:pPr>
              <w:jc w:val="center"/>
            </w:pPr>
            <w:r>
              <w:t>324 часа</w:t>
            </w:r>
          </w:p>
        </w:tc>
      </w:tr>
      <w:tr w:rsidR="00E93164" w:rsidRPr="002617E4" w14:paraId="52B1AC15" w14:textId="77777777" w:rsidTr="00C8240F"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AEC9" w14:textId="77777777" w:rsidR="00E93164" w:rsidRPr="002617E4" w:rsidRDefault="00E93164" w:rsidP="00E93164">
            <w:pPr>
              <w:jc w:val="right"/>
              <w:rPr>
                <w:b/>
              </w:rPr>
            </w:pPr>
            <w:r w:rsidRPr="007A57C7">
              <w:t>ИТОГО, ч</w:t>
            </w:r>
          </w:p>
        </w:tc>
        <w:tc>
          <w:tcPr>
            <w:tcW w:w="620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C1515" w14:textId="258F3FEE" w:rsidR="00E93164" w:rsidRPr="00213A7B" w:rsidRDefault="00E93164" w:rsidP="00E93164">
            <w:pPr>
              <w:jc w:val="center"/>
              <w:rPr>
                <w:b/>
                <w:color w:val="FF0000"/>
              </w:rPr>
            </w:pPr>
            <w:r w:rsidRPr="004B64FF">
              <w:rPr>
                <w:color w:val="000000"/>
              </w:rPr>
              <w:t>324 часа</w:t>
            </w:r>
          </w:p>
        </w:tc>
      </w:tr>
      <w:tr w:rsidR="00EC4292" w:rsidRPr="002617E4" w14:paraId="1B1FAD60" w14:textId="7777777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37939" w14:textId="77777777" w:rsidR="00EC4292" w:rsidRPr="002617E4" w:rsidRDefault="00EC4292" w:rsidP="00BF0CEA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5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E4025" w14:textId="77777777" w:rsidR="00B13CE1" w:rsidRPr="002617E4" w:rsidRDefault="00B13CE1" w:rsidP="00EB7921">
            <w:pPr>
              <w:jc w:val="center"/>
              <w:rPr>
                <w:b/>
              </w:rPr>
            </w:pPr>
          </w:p>
        </w:tc>
      </w:tr>
      <w:tr w:rsidR="00EC4292" w:rsidRPr="002617E4" w14:paraId="611D128E" w14:textId="77777777" w:rsidTr="009249D6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4AFEDD" w14:textId="77777777" w:rsidR="00EC4292" w:rsidRPr="00E93164" w:rsidRDefault="00EC4292" w:rsidP="00EB7921">
            <w:pPr>
              <w:jc w:val="right"/>
            </w:pPr>
            <w:r w:rsidRPr="00E93164">
              <w:t>Вид промежуточной аттестации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02699" w14:textId="575542E1" w:rsidR="00EC4292" w:rsidRPr="001D3B2C" w:rsidRDefault="00E93164" w:rsidP="00EB7921">
            <w:pPr>
              <w:jc w:val="center"/>
            </w:pPr>
            <w:r w:rsidRPr="001D3B2C">
              <w:t>Дифференцированный зачет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58BE8" w14:textId="77777777" w:rsidR="00EC4292" w:rsidRPr="00E93164" w:rsidRDefault="00EC4292" w:rsidP="00EB7921">
            <w:pPr>
              <w:jc w:val="right"/>
              <w:rPr>
                <w:b/>
              </w:rPr>
            </w:pPr>
            <w:r w:rsidRPr="00E93164">
              <w:t>Обеспечивающее подразделение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51254" w14:textId="50DAEE0C" w:rsidR="00EC4292" w:rsidRPr="001D3B2C" w:rsidRDefault="00E93164" w:rsidP="00EB7921">
            <w:pPr>
              <w:jc w:val="center"/>
            </w:pPr>
            <w:r w:rsidRPr="001D3B2C">
              <w:t>Отделение нефтегазового дела</w:t>
            </w:r>
          </w:p>
        </w:tc>
      </w:tr>
    </w:tbl>
    <w:p w14:paraId="335DBCF6" w14:textId="77777777" w:rsidR="00274B74" w:rsidRDefault="00274B74" w:rsidP="00EB7921">
      <w:pPr>
        <w:pStyle w:val="1"/>
        <w:sectPr w:rsidR="00274B74" w:rsidSect="002C2133">
          <w:headerReference w:type="default" r:id="rId8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2E26E802" w14:textId="77777777" w:rsidR="00FA1FE5" w:rsidRDefault="00532768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lastRenderedPageBreak/>
        <w:t>Цели практики</w:t>
      </w:r>
    </w:p>
    <w:p w14:paraId="259F68DF" w14:textId="024B1726" w:rsidR="004607DA" w:rsidRDefault="004607DA" w:rsidP="004607DA">
      <w:pPr>
        <w:ind w:firstLine="708"/>
        <w:jc w:val="both"/>
      </w:pPr>
      <w:r w:rsidRPr="000D2B99">
        <w:t xml:space="preserve">Целями </w:t>
      </w:r>
      <w:r>
        <w:t>практики</w:t>
      </w:r>
      <w:r w:rsidRPr="000D2B99">
        <w:t xml:space="preserve"> является форм</w:t>
      </w:r>
      <w:r w:rsidR="006208C6">
        <w:t>и</w:t>
      </w:r>
      <w:r w:rsidRPr="000D2B99">
        <w:t>рование у обучающихся определенного</w:t>
      </w:r>
      <w:r>
        <w:t xml:space="preserve"> </w:t>
      </w:r>
      <w:r w:rsidRPr="002371F5">
        <w:t>О</w:t>
      </w:r>
      <w:r w:rsidR="00A35ABD">
        <w:t>ОП</w:t>
      </w:r>
      <w:r>
        <w:t xml:space="preserve"> (п. 5</w:t>
      </w:r>
      <w:r w:rsidR="00B9782C">
        <w:t>.</w:t>
      </w:r>
      <w:r>
        <w:t xml:space="preserve"> Общей характеристики </w:t>
      </w:r>
      <w:r w:rsidRPr="002371F5">
        <w:t>О</w:t>
      </w:r>
      <w:r>
        <w:t xml:space="preserve">ОП) </w:t>
      </w:r>
      <w:r w:rsidRPr="000D2B99">
        <w:t>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1330"/>
        <w:gridCol w:w="941"/>
        <w:gridCol w:w="1603"/>
        <w:gridCol w:w="1192"/>
        <w:gridCol w:w="3620"/>
      </w:tblGrid>
      <w:tr w:rsidR="00C469BE" w:rsidRPr="00C469BE" w14:paraId="7BE71EAE" w14:textId="77777777" w:rsidTr="00CA5595">
        <w:trPr>
          <w:trHeight w:val="373"/>
          <w:tblHeader/>
        </w:trPr>
        <w:tc>
          <w:tcPr>
            <w:tcW w:w="1384" w:type="dxa"/>
            <w:vMerge w:val="restart"/>
            <w:shd w:val="clear" w:color="auto" w:fill="EDEDED"/>
          </w:tcPr>
          <w:p w14:paraId="4E4FE1C5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Код компетенции</w:t>
            </w:r>
          </w:p>
        </w:tc>
        <w:tc>
          <w:tcPr>
            <w:tcW w:w="2018" w:type="dxa"/>
            <w:vMerge w:val="restart"/>
            <w:shd w:val="clear" w:color="auto" w:fill="EDEDED"/>
            <w:vAlign w:val="center"/>
          </w:tcPr>
          <w:p w14:paraId="6995185B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vertAlign w:val="superscript"/>
                <w:lang w:eastAsia="ja-JP"/>
              </w:rPr>
            </w:pPr>
            <w:r w:rsidRPr="00C469BE">
              <w:rPr>
                <w:rFonts w:eastAsia="MS Mincho"/>
                <w:b/>
                <w:spacing w:val="-6"/>
                <w:sz w:val="20"/>
                <w:szCs w:val="20"/>
                <w:lang w:eastAsia="ja-JP"/>
              </w:rPr>
              <w:t>Наименование компетенции</w:t>
            </w:r>
          </w:p>
        </w:tc>
        <w:tc>
          <w:tcPr>
            <w:tcW w:w="3845" w:type="dxa"/>
            <w:gridSpan w:val="2"/>
            <w:shd w:val="clear" w:color="auto" w:fill="EDEDED"/>
            <w:vAlign w:val="center"/>
          </w:tcPr>
          <w:p w14:paraId="17D45A71" w14:textId="77777777" w:rsidR="00C469BE" w:rsidRPr="00C469BE" w:rsidRDefault="00C469BE" w:rsidP="00C469BE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>Индикаторы достижения компетенций</w:t>
            </w:r>
          </w:p>
        </w:tc>
        <w:tc>
          <w:tcPr>
            <w:tcW w:w="7538" w:type="dxa"/>
            <w:gridSpan w:val="2"/>
            <w:shd w:val="clear" w:color="auto" w:fill="EDEDED"/>
            <w:vAlign w:val="center"/>
          </w:tcPr>
          <w:p w14:paraId="489E4C6F" w14:textId="77777777" w:rsidR="00C469BE" w:rsidRPr="00C469BE" w:rsidRDefault="00C469BE" w:rsidP="00C469BE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>Составляющие результатов освоения (дескрипторы компетенций)</w:t>
            </w:r>
          </w:p>
        </w:tc>
      </w:tr>
      <w:tr w:rsidR="00C469BE" w:rsidRPr="00C469BE" w14:paraId="74B7DD61" w14:textId="77777777" w:rsidTr="00CA5595">
        <w:trPr>
          <w:trHeight w:val="417"/>
          <w:tblHeader/>
        </w:trPr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EDEDED"/>
          </w:tcPr>
          <w:p w14:paraId="6C90E9AD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2018" w:type="dxa"/>
            <w:vMerge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0E61846B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4E21A602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>Код индикатора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7BEA69D9" w14:textId="77777777" w:rsidR="00C469BE" w:rsidRPr="00C469BE" w:rsidRDefault="00C469BE" w:rsidP="00C469BE">
            <w:pPr>
              <w:ind w:firstLine="11"/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>Наименование индикатора достижения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6AEBA2D7" w14:textId="77777777" w:rsidR="00C469BE" w:rsidRPr="00C469BE" w:rsidRDefault="00C469BE" w:rsidP="00C469BE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>Код</w:t>
            </w:r>
          </w:p>
        </w:tc>
        <w:tc>
          <w:tcPr>
            <w:tcW w:w="5746" w:type="dxa"/>
            <w:tcBorders>
              <w:bottom w:val="single" w:sz="4" w:space="0" w:color="auto"/>
            </w:tcBorders>
            <w:shd w:val="clear" w:color="auto" w:fill="EDEDED"/>
            <w:vAlign w:val="center"/>
          </w:tcPr>
          <w:p w14:paraId="6CD2F96E" w14:textId="77777777" w:rsidR="00C469BE" w:rsidRPr="00C469BE" w:rsidRDefault="00C469BE" w:rsidP="00C469BE">
            <w:pPr>
              <w:jc w:val="center"/>
              <w:rPr>
                <w:rFonts w:eastAsia="MS Mincho"/>
                <w:b/>
                <w:sz w:val="20"/>
                <w:szCs w:val="20"/>
                <w:lang w:eastAsia="ja-JP"/>
              </w:rPr>
            </w:pPr>
            <w:r w:rsidRPr="00C469BE">
              <w:rPr>
                <w:rFonts w:eastAsia="MS Mincho"/>
                <w:b/>
                <w:sz w:val="20"/>
                <w:szCs w:val="20"/>
                <w:lang w:eastAsia="ja-JP"/>
              </w:rPr>
              <w:t xml:space="preserve">Наименование </w:t>
            </w:r>
          </w:p>
        </w:tc>
      </w:tr>
      <w:tr w:rsidR="00C469BE" w:rsidRPr="00C469BE" w14:paraId="1D29322A" w14:textId="77777777" w:rsidTr="00CA5595">
        <w:trPr>
          <w:trHeight w:val="417"/>
        </w:trPr>
        <w:tc>
          <w:tcPr>
            <w:tcW w:w="1384" w:type="dxa"/>
            <w:vMerge w:val="restart"/>
          </w:tcPr>
          <w:p w14:paraId="4CB4CC25" w14:textId="77777777" w:rsidR="00C469BE" w:rsidRPr="00C469BE" w:rsidRDefault="00C469BE" w:rsidP="00C469BE">
            <w:pPr>
              <w:ind w:firstLine="13"/>
              <w:rPr>
                <w:sz w:val="16"/>
                <w:szCs w:val="16"/>
                <w:lang w:val="en-US"/>
              </w:rPr>
            </w:pPr>
            <w:r w:rsidRPr="00C469BE">
              <w:rPr>
                <w:sz w:val="16"/>
                <w:szCs w:val="16"/>
              </w:rPr>
              <w:t>УК(У)-</w:t>
            </w:r>
            <w:r w:rsidRPr="00C469BE">
              <w:rPr>
                <w:sz w:val="16"/>
                <w:szCs w:val="16"/>
                <w:lang w:val="en-US"/>
              </w:rPr>
              <w:t>6</w:t>
            </w:r>
          </w:p>
          <w:p w14:paraId="4F0895A9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</w:p>
        </w:tc>
        <w:tc>
          <w:tcPr>
            <w:tcW w:w="2018" w:type="dxa"/>
            <w:vMerge w:val="restart"/>
          </w:tcPr>
          <w:p w14:paraId="176255A7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1384" w:type="dxa"/>
            <w:vMerge w:val="restart"/>
          </w:tcPr>
          <w:p w14:paraId="327CB8AB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И.УК(У)-6.</w:t>
            </w:r>
            <w:r w:rsidRPr="00C469B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61" w:type="dxa"/>
            <w:vMerge w:val="restart"/>
          </w:tcPr>
          <w:p w14:paraId="75C53928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Анализирует использование рабочего времени  в широком спектре деятельности: планирование, распределение, постановка целей, делегирование полномочий, анализ временных затрат, мониторинг, организация, составление списков и расстановка приоритетов</w:t>
            </w:r>
          </w:p>
        </w:tc>
        <w:tc>
          <w:tcPr>
            <w:tcW w:w="1792" w:type="dxa"/>
          </w:tcPr>
          <w:p w14:paraId="2A2EA6D9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УК(У)-6.1В1</w:t>
            </w:r>
          </w:p>
        </w:tc>
        <w:tc>
          <w:tcPr>
            <w:tcW w:w="5746" w:type="dxa"/>
          </w:tcPr>
          <w:p w14:paraId="5AC39B49" w14:textId="77777777" w:rsidR="00C469BE" w:rsidRPr="00C469BE" w:rsidRDefault="00C469BE" w:rsidP="00C469BE">
            <w:pPr>
              <w:ind w:firstLine="11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Владеет способами управления временем при выполнении конкретных задач, проектов, целей</w:t>
            </w:r>
          </w:p>
        </w:tc>
      </w:tr>
      <w:tr w:rsidR="00C469BE" w:rsidRPr="00C469BE" w14:paraId="40F40F48" w14:textId="77777777" w:rsidTr="00CA5595">
        <w:trPr>
          <w:trHeight w:val="417"/>
        </w:trPr>
        <w:tc>
          <w:tcPr>
            <w:tcW w:w="1384" w:type="dxa"/>
            <w:vMerge/>
          </w:tcPr>
          <w:p w14:paraId="50762549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5F814BEB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7E4A4D82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038C7DF3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3FC8815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УК(У)-6.1У1</w:t>
            </w:r>
          </w:p>
        </w:tc>
        <w:tc>
          <w:tcPr>
            <w:tcW w:w="5746" w:type="dxa"/>
          </w:tcPr>
          <w:p w14:paraId="0A17751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 xml:space="preserve">Умеет рассчитывать и контролировать время, потраченное на конкретные виды деятельности </w:t>
            </w:r>
          </w:p>
        </w:tc>
      </w:tr>
      <w:tr w:rsidR="00C469BE" w:rsidRPr="00C469BE" w14:paraId="27E50E0E" w14:textId="77777777" w:rsidTr="00CA5595">
        <w:trPr>
          <w:trHeight w:val="417"/>
        </w:trPr>
        <w:tc>
          <w:tcPr>
            <w:tcW w:w="1384" w:type="dxa"/>
            <w:vMerge/>
          </w:tcPr>
          <w:p w14:paraId="6DFB16C5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54A566B2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6861A07D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0456D5D9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125691AB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УК(У)-6.1З1</w:t>
            </w:r>
          </w:p>
        </w:tc>
        <w:tc>
          <w:tcPr>
            <w:tcW w:w="5746" w:type="dxa"/>
          </w:tcPr>
          <w:p w14:paraId="1E1F0A91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технологии организации времени и способы повышения эффективности его использования</w:t>
            </w:r>
          </w:p>
        </w:tc>
      </w:tr>
      <w:tr w:rsidR="00C469BE" w:rsidRPr="00C469BE" w14:paraId="6C7F9FD5" w14:textId="77777777" w:rsidTr="00CA5595">
        <w:trPr>
          <w:trHeight w:val="417"/>
        </w:trPr>
        <w:tc>
          <w:tcPr>
            <w:tcW w:w="1384" w:type="dxa"/>
            <w:vMerge/>
          </w:tcPr>
          <w:p w14:paraId="1958FD77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0600718F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 w:val="restart"/>
          </w:tcPr>
          <w:p w14:paraId="5A113EAF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И.УК(У)-6.</w:t>
            </w:r>
            <w:r w:rsidRPr="00C469B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2461" w:type="dxa"/>
            <w:vMerge w:val="restart"/>
          </w:tcPr>
          <w:p w14:paraId="629EA134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Сочетает выполнение текущих производственных задач с повышением квалификации; корректирует планы в соответствии с имеющимися ресурсами</w:t>
            </w:r>
          </w:p>
        </w:tc>
        <w:tc>
          <w:tcPr>
            <w:tcW w:w="1792" w:type="dxa"/>
          </w:tcPr>
          <w:p w14:paraId="7A9B3BB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УК(У)-6.2В2</w:t>
            </w:r>
          </w:p>
        </w:tc>
        <w:tc>
          <w:tcPr>
            <w:tcW w:w="5746" w:type="dxa"/>
          </w:tcPr>
          <w:p w14:paraId="304F47BB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 xml:space="preserve">Владеет возможностями и инструментами непрерывного образования применительно к собственным интересам и потребностям с учетом условий, средств, личностных возможностей, этапов карьерного роста, временной перспективы развития деятельности и требований рынка труда </w:t>
            </w:r>
          </w:p>
        </w:tc>
      </w:tr>
      <w:tr w:rsidR="00C469BE" w:rsidRPr="00C469BE" w14:paraId="76CC823E" w14:textId="77777777" w:rsidTr="00CA5595">
        <w:trPr>
          <w:trHeight w:val="417"/>
        </w:trPr>
        <w:tc>
          <w:tcPr>
            <w:tcW w:w="1384" w:type="dxa"/>
            <w:vMerge/>
          </w:tcPr>
          <w:p w14:paraId="7723927B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2AB76C4D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59C283F0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164C7059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0D7EB7D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УК(У)-6.2У2</w:t>
            </w:r>
          </w:p>
        </w:tc>
        <w:tc>
          <w:tcPr>
            <w:tcW w:w="5746" w:type="dxa"/>
          </w:tcPr>
          <w:p w14:paraId="51604F3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Умеет использовать основные возможности и инструменты непрерывного образования</w:t>
            </w:r>
          </w:p>
        </w:tc>
      </w:tr>
      <w:tr w:rsidR="00C469BE" w:rsidRPr="00C469BE" w14:paraId="52CFC27F" w14:textId="77777777" w:rsidTr="00CA5595">
        <w:trPr>
          <w:trHeight w:val="417"/>
        </w:trPr>
        <w:tc>
          <w:tcPr>
            <w:tcW w:w="1384" w:type="dxa"/>
            <w:vMerge/>
          </w:tcPr>
          <w:p w14:paraId="1EAD6F60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7E966A3F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6B76F1D0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4D27AD60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06331C9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УК(У)-6.2З2</w:t>
            </w:r>
          </w:p>
        </w:tc>
        <w:tc>
          <w:tcPr>
            <w:tcW w:w="5746" w:type="dxa"/>
          </w:tcPr>
          <w:p w14:paraId="71DD5340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bCs/>
                <w:sz w:val="16"/>
                <w:szCs w:val="16"/>
              </w:rPr>
              <w:t>Знает основные возможности и инструменты непрерывного образования применительно к собственным интересам и потребностям</w:t>
            </w:r>
          </w:p>
        </w:tc>
      </w:tr>
      <w:tr w:rsidR="00C469BE" w:rsidRPr="00C469BE" w14:paraId="5F23D2EC" w14:textId="77777777" w:rsidTr="00CA5595">
        <w:trPr>
          <w:trHeight w:val="417"/>
        </w:trPr>
        <w:tc>
          <w:tcPr>
            <w:tcW w:w="1384" w:type="dxa"/>
            <w:vMerge/>
          </w:tcPr>
          <w:p w14:paraId="076572E8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59F5EFEB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 w:val="restart"/>
          </w:tcPr>
          <w:p w14:paraId="4B01E8B5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И.УК(У)-6.</w:t>
            </w:r>
            <w:r w:rsidRPr="00C469B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461" w:type="dxa"/>
            <w:vMerge w:val="restart"/>
          </w:tcPr>
          <w:p w14:paraId="23493588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Планирует профессиональную траекторию с учетом особенностей как профессиональной, так и других видов деятельности и требований рынка труда</w:t>
            </w:r>
          </w:p>
        </w:tc>
        <w:tc>
          <w:tcPr>
            <w:tcW w:w="1792" w:type="dxa"/>
          </w:tcPr>
          <w:p w14:paraId="4A976AB6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УК(У)-6.3В3</w:t>
            </w:r>
          </w:p>
        </w:tc>
        <w:tc>
          <w:tcPr>
            <w:tcW w:w="5746" w:type="dxa"/>
          </w:tcPr>
          <w:p w14:paraId="2DE5ACD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bCs/>
                <w:sz w:val="16"/>
                <w:szCs w:val="16"/>
              </w:rPr>
              <w:t>Владеет навыками распределения задач на долго-, средне- и краткосрочные перспективы с учетом личностных и профессиональных потребностей</w:t>
            </w:r>
          </w:p>
        </w:tc>
      </w:tr>
      <w:tr w:rsidR="00C469BE" w:rsidRPr="00C469BE" w14:paraId="4A1B11A7" w14:textId="77777777" w:rsidTr="00CA5595">
        <w:trPr>
          <w:trHeight w:val="417"/>
        </w:trPr>
        <w:tc>
          <w:tcPr>
            <w:tcW w:w="1384" w:type="dxa"/>
            <w:vMerge/>
          </w:tcPr>
          <w:p w14:paraId="7C5F9161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79593AC9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6F31174B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49579633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402A0967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УК(У)-6.3У3</w:t>
            </w:r>
          </w:p>
        </w:tc>
        <w:tc>
          <w:tcPr>
            <w:tcW w:w="5746" w:type="dxa"/>
          </w:tcPr>
          <w:p w14:paraId="27B79D5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 xml:space="preserve">Умеет определять задачи саморазвития, цели и приоритеты личностного роста с учетом профессиональной деятельности; распределяет задачи на долго-, средне- и краткосрочные </w:t>
            </w:r>
          </w:p>
        </w:tc>
      </w:tr>
      <w:tr w:rsidR="00C469BE" w:rsidRPr="00C469BE" w14:paraId="5C65594B" w14:textId="77777777" w:rsidTr="00CA5595">
        <w:trPr>
          <w:trHeight w:val="417"/>
        </w:trPr>
        <w:tc>
          <w:tcPr>
            <w:tcW w:w="1384" w:type="dxa"/>
            <w:vMerge/>
          </w:tcPr>
          <w:p w14:paraId="0B811CB9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73378BA4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34F519C0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39E9A84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53EA6BB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УК(У)-6.3З3</w:t>
            </w:r>
          </w:p>
        </w:tc>
        <w:tc>
          <w:tcPr>
            <w:tcW w:w="5746" w:type="dxa"/>
          </w:tcPr>
          <w:p w14:paraId="6333FC5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способы  личностного роста с учетом профессиональной деятельности</w:t>
            </w:r>
          </w:p>
        </w:tc>
      </w:tr>
      <w:tr w:rsidR="00C469BE" w:rsidRPr="00C469BE" w14:paraId="586CA882" w14:textId="77777777" w:rsidTr="00CA5595">
        <w:trPr>
          <w:trHeight w:val="417"/>
        </w:trPr>
        <w:tc>
          <w:tcPr>
            <w:tcW w:w="1384" w:type="dxa"/>
            <w:vMerge w:val="restart"/>
          </w:tcPr>
          <w:p w14:paraId="371F8676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ОПК(У)-1</w:t>
            </w:r>
          </w:p>
        </w:tc>
        <w:tc>
          <w:tcPr>
            <w:tcW w:w="2018" w:type="dxa"/>
            <w:vMerge w:val="restart"/>
          </w:tcPr>
          <w:p w14:paraId="4F762C24" w14:textId="77777777" w:rsidR="00C469BE" w:rsidRPr="00C469BE" w:rsidRDefault="00C469BE" w:rsidP="00C469BE">
            <w:pPr>
              <w:ind w:right="-113"/>
              <w:rPr>
                <w:sz w:val="16"/>
                <w:lang w:eastAsia="ja-JP"/>
              </w:rPr>
            </w:pPr>
            <w:r w:rsidRPr="00C469BE">
              <w:rPr>
                <w:sz w:val="16"/>
                <w:lang w:eastAsia="ja-JP"/>
              </w:rPr>
              <w:t>Способен решать производственные и (или) исследовательские задачи на основе фундаментальных знаний в нефтегазовой области</w:t>
            </w:r>
          </w:p>
        </w:tc>
        <w:tc>
          <w:tcPr>
            <w:tcW w:w="1384" w:type="dxa"/>
            <w:vMerge w:val="restart"/>
          </w:tcPr>
          <w:p w14:paraId="038841AA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И.ОПК(У)-1.3</w:t>
            </w:r>
          </w:p>
        </w:tc>
        <w:tc>
          <w:tcPr>
            <w:tcW w:w="2461" w:type="dxa"/>
            <w:vMerge w:val="restart"/>
          </w:tcPr>
          <w:p w14:paraId="1D4BCF68" w14:textId="77777777" w:rsidR="00C469BE" w:rsidRPr="00C469BE" w:rsidRDefault="00C469BE" w:rsidP="00C469BE">
            <w:pPr>
              <w:ind w:firstLine="11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Анализирует причины снижения качества технологических процессов и предлагает эффективные способы</w:t>
            </w:r>
          </w:p>
          <w:p w14:paraId="0060888D" w14:textId="77777777" w:rsidR="00C469BE" w:rsidRPr="00C469BE" w:rsidRDefault="00C469BE" w:rsidP="00C469BE">
            <w:pPr>
              <w:ind w:firstLine="11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повышения качества производства работ при выполнении различных технологических операций</w:t>
            </w:r>
          </w:p>
        </w:tc>
        <w:tc>
          <w:tcPr>
            <w:tcW w:w="1792" w:type="dxa"/>
          </w:tcPr>
          <w:p w14:paraId="12632C71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</w:rPr>
              <w:t xml:space="preserve">ОПК(У)-1.3В3 </w:t>
            </w:r>
          </w:p>
        </w:tc>
        <w:tc>
          <w:tcPr>
            <w:tcW w:w="5746" w:type="dxa"/>
          </w:tcPr>
          <w:p w14:paraId="01ACACC5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Владеет опытом выбора эффективных способов повышения качества производства работ при выполнении различных технологических операций</w:t>
            </w:r>
          </w:p>
        </w:tc>
      </w:tr>
      <w:tr w:rsidR="00C469BE" w:rsidRPr="00C469BE" w14:paraId="183E00E5" w14:textId="77777777" w:rsidTr="00CA5595">
        <w:trPr>
          <w:trHeight w:val="417"/>
        </w:trPr>
        <w:tc>
          <w:tcPr>
            <w:tcW w:w="1384" w:type="dxa"/>
            <w:vMerge/>
          </w:tcPr>
          <w:p w14:paraId="5B89764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438C3A52" w14:textId="77777777" w:rsidR="00C469BE" w:rsidRPr="00C469BE" w:rsidRDefault="00C469BE" w:rsidP="00C469BE">
            <w:pPr>
              <w:ind w:left="-113" w:right="-113"/>
              <w:rPr>
                <w:sz w:val="19"/>
                <w:szCs w:val="19"/>
                <w:lang w:eastAsia="ja-JP"/>
              </w:rPr>
            </w:pPr>
          </w:p>
        </w:tc>
        <w:tc>
          <w:tcPr>
            <w:tcW w:w="1384" w:type="dxa"/>
            <w:vMerge/>
          </w:tcPr>
          <w:p w14:paraId="75A6272A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02396C20" w14:textId="77777777" w:rsidR="00C469BE" w:rsidRPr="00C469BE" w:rsidRDefault="00C469BE" w:rsidP="00C469BE">
            <w:pPr>
              <w:ind w:firstLine="11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6FF5B075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</w:rPr>
              <w:t>ОПК(У)-1.3У3</w:t>
            </w:r>
          </w:p>
        </w:tc>
        <w:tc>
          <w:tcPr>
            <w:tcW w:w="5746" w:type="dxa"/>
          </w:tcPr>
          <w:p w14:paraId="3F7F787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8"/>
              </w:rPr>
              <w:t>Умеет выбирать эффективные способы повышения качества производства работ при выполнении различных технологических операций</w:t>
            </w:r>
          </w:p>
        </w:tc>
      </w:tr>
      <w:tr w:rsidR="00C469BE" w:rsidRPr="00C469BE" w14:paraId="47BFD15C" w14:textId="77777777" w:rsidTr="00CA5595">
        <w:trPr>
          <w:trHeight w:val="417"/>
        </w:trPr>
        <w:tc>
          <w:tcPr>
            <w:tcW w:w="1384" w:type="dxa"/>
            <w:vMerge/>
          </w:tcPr>
          <w:p w14:paraId="1DB50E7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45F974DA" w14:textId="77777777" w:rsidR="00C469BE" w:rsidRPr="00C469BE" w:rsidRDefault="00C469BE" w:rsidP="00C469BE">
            <w:pPr>
              <w:ind w:left="-113" w:right="-113"/>
              <w:rPr>
                <w:sz w:val="19"/>
                <w:szCs w:val="19"/>
                <w:lang w:eastAsia="ja-JP"/>
              </w:rPr>
            </w:pPr>
          </w:p>
        </w:tc>
        <w:tc>
          <w:tcPr>
            <w:tcW w:w="1384" w:type="dxa"/>
            <w:vMerge/>
          </w:tcPr>
          <w:p w14:paraId="0E04A5D1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  <w:vAlign w:val="center"/>
          </w:tcPr>
          <w:p w14:paraId="6359F580" w14:textId="77777777" w:rsidR="00C469BE" w:rsidRPr="00C469BE" w:rsidRDefault="00C469BE" w:rsidP="00C469BE">
            <w:pPr>
              <w:ind w:firstLine="11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0D2C20A5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</w:rPr>
              <w:t>ОПК(У)-1.3З3</w:t>
            </w:r>
          </w:p>
        </w:tc>
        <w:tc>
          <w:tcPr>
            <w:tcW w:w="5746" w:type="dxa"/>
          </w:tcPr>
          <w:p w14:paraId="70ED180E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  <w:szCs w:val="18"/>
              </w:rPr>
              <w:t>Знает причины снижения качества технологических процессов и способы повышения качества производства работ при выполнении различных технологических операций</w:t>
            </w:r>
          </w:p>
          <w:p w14:paraId="52C0C12E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</w:p>
        </w:tc>
      </w:tr>
      <w:tr w:rsidR="00C469BE" w:rsidRPr="00C469BE" w14:paraId="5AE03F52" w14:textId="77777777" w:rsidTr="00CA5595">
        <w:trPr>
          <w:trHeight w:val="417"/>
        </w:trPr>
        <w:tc>
          <w:tcPr>
            <w:tcW w:w="1384" w:type="dxa"/>
            <w:vMerge w:val="restart"/>
          </w:tcPr>
          <w:p w14:paraId="24CF937C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  <w:lang w:val="en-US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</w:t>
            </w:r>
            <w:r w:rsidRPr="00C469BE">
              <w:rPr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2018" w:type="dxa"/>
            <w:vMerge w:val="restart"/>
          </w:tcPr>
          <w:p w14:paraId="4A59C673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 xml:space="preserve">Способен разрабатывать научно-техническую, проектную и служебную документацию, оформлять научно-технические отчеты, обзоры, </w:t>
            </w:r>
            <w:r w:rsidRPr="00C469BE">
              <w:rPr>
                <w:sz w:val="16"/>
                <w:szCs w:val="16"/>
              </w:rPr>
              <w:lastRenderedPageBreak/>
              <w:t>публикации, рецензии</w:t>
            </w:r>
          </w:p>
        </w:tc>
        <w:tc>
          <w:tcPr>
            <w:tcW w:w="1384" w:type="dxa"/>
            <w:vMerge w:val="restart"/>
          </w:tcPr>
          <w:p w14:paraId="711F11C6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lastRenderedPageBreak/>
              <w:t>И.ОПК(У)-3.1</w:t>
            </w:r>
          </w:p>
        </w:tc>
        <w:tc>
          <w:tcPr>
            <w:tcW w:w="2461" w:type="dxa"/>
            <w:vMerge w:val="restart"/>
          </w:tcPr>
          <w:p w14:paraId="4FF9DDA1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Анализирует информацию и составляет обзоры, отчеты</w:t>
            </w:r>
          </w:p>
        </w:tc>
        <w:tc>
          <w:tcPr>
            <w:tcW w:w="1792" w:type="dxa"/>
          </w:tcPr>
          <w:p w14:paraId="3FB83757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ОПК(У)-3.1В1</w:t>
            </w:r>
          </w:p>
        </w:tc>
        <w:tc>
          <w:tcPr>
            <w:tcW w:w="5746" w:type="dxa"/>
          </w:tcPr>
          <w:p w14:paraId="192FD3E2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Владеет опытом анализа информации, составления обзоров, отчётов</w:t>
            </w:r>
          </w:p>
        </w:tc>
      </w:tr>
      <w:tr w:rsidR="00C469BE" w:rsidRPr="00C469BE" w14:paraId="614D48A0" w14:textId="77777777" w:rsidTr="00CA5595">
        <w:trPr>
          <w:trHeight w:val="417"/>
        </w:trPr>
        <w:tc>
          <w:tcPr>
            <w:tcW w:w="1384" w:type="dxa"/>
            <w:vMerge/>
          </w:tcPr>
          <w:p w14:paraId="67EA0BC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18D3773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039228BE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1931C2B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25088B9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ОПК(У)-3.1У1</w:t>
            </w:r>
          </w:p>
        </w:tc>
        <w:tc>
          <w:tcPr>
            <w:tcW w:w="5746" w:type="dxa"/>
          </w:tcPr>
          <w:p w14:paraId="53E05C99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Умеет анализировать информацию, составлять обзоры, отчёты</w:t>
            </w:r>
          </w:p>
        </w:tc>
      </w:tr>
      <w:tr w:rsidR="00C469BE" w:rsidRPr="00C469BE" w14:paraId="2477E281" w14:textId="77777777" w:rsidTr="00CA5595">
        <w:trPr>
          <w:trHeight w:val="417"/>
        </w:trPr>
        <w:tc>
          <w:tcPr>
            <w:tcW w:w="1384" w:type="dxa"/>
            <w:vMerge/>
          </w:tcPr>
          <w:p w14:paraId="6CE8034E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1BD3B7BB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243C461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3759D34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0C0BD684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ОПК(У)-3.1З1</w:t>
            </w:r>
          </w:p>
        </w:tc>
        <w:tc>
          <w:tcPr>
            <w:tcW w:w="5746" w:type="dxa"/>
          </w:tcPr>
          <w:p w14:paraId="3D313981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порядок  оформления правила составления отдельных отчетов, обзоров</w:t>
            </w:r>
          </w:p>
        </w:tc>
      </w:tr>
      <w:tr w:rsidR="00C469BE" w:rsidRPr="00C469BE" w14:paraId="11DA9BF7" w14:textId="77777777" w:rsidTr="00CA5595">
        <w:trPr>
          <w:trHeight w:val="417"/>
        </w:trPr>
        <w:tc>
          <w:tcPr>
            <w:tcW w:w="1384" w:type="dxa"/>
            <w:vMerge w:val="restart"/>
          </w:tcPr>
          <w:p w14:paraId="26394422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ОПК(У)-4</w:t>
            </w:r>
          </w:p>
        </w:tc>
        <w:tc>
          <w:tcPr>
            <w:tcW w:w="2018" w:type="dxa"/>
            <w:vMerge w:val="restart"/>
          </w:tcPr>
          <w:p w14:paraId="7DF79AF3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Способен находить и  перерабатывать информацию, требуемую для принятия решений в научных исследованиях и в практической технической деятельности</w:t>
            </w:r>
          </w:p>
        </w:tc>
        <w:tc>
          <w:tcPr>
            <w:tcW w:w="1384" w:type="dxa"/>
            <w:vMerge w:val="restart"/>
          </w:tcPr>
          <w:p w14:paraId="1F004AE0" w14:textId="77777777" w:rsidR="00C469BE" w:rsidRPr="00C469BE" w:rsidRDefault="00C469BE" w:rsidP="00C469BE">
            <w:pPr>
              <w:ind w:firstLine="13"/>
              <w:rPr>
                <w:color w:val="000000" w:themeColor="text1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И. ОПК (У)-4.1</w:t>
            </w:r>
          </w:p>
          <w:p w14:paraId="69452ABF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</w:p>
        </w:tc>
        <w:tc>
          <w:tcPr>
            <w:tcW w:w="2461" w:type="dxa"/>
            <w:vMerge w:val="restart"/>
          </w:tcPr>
          <w:p w14:paraId="1D85C425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Определяет основные направления развития инновационных технологий в нефтегазовой отрасли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825B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ОПК(У)-4.</w:t>
            </w:r>
            <w:r w:rsidRPr="00C469BE">
              <w:rPr>
                <w:sz w:val="16"/>
                <w:szCs w:val="16"/>
                <w:lang w:val="en-US"/>
              </w:rPr>
              <w:t>1</w:t>
            </w:r>
            <w:r w:rsidRPr="00C469BE">
              <w:rPr>
                <w:sz w:val="16"/>
                <w:szCs w:val="16"/>
              </w:rPr>
              <w:t>В1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F9867" w14:textId="77777777" w:rsidR="00C469BE" w:rsidRPr="00C469BE" w:rsidRDefault="00C469BE" w:rsidP="00C469BE">
            <w:pPr>
              <w:ind w:left="-22" w:right="57" w:firstLine="11"/>
              <w:rPr>
                <w:bCs/>
                <w:color w:val="000000" w:themeColor="text1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Владеет опытом определения основных направлений развития инновационных технологий в нефтегазовой отрасли</w:t>
            </w:r>
          </w:p>
          <w:p w14:paraId="75567BDC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</w:p>
        </w:tc>
      </w:tr>
      <w:tr w:rsidR="00C469BE" w:rsidRPr="00C469BE" w14:paraId="407C9DCC" w14:textId="77777777" w:rsidTr="00CA5595">
        <w:trPr>
          <w:trHeight w:val="417"/>
        </w:trPr>
        <w:tc>
          <w:tcPr>
            <w:tcW w:w="1384" w:type="dxa"/>
            <w:vMerge/>
          </w:tcPr>
          <w:p w14:paraId="0A9DFBB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69CE8307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3285A4C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4C0FE63F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0EB50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ОПК(У)4.1У1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0092B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Умеет выявлять проблемные места в области эксплуатации объектов добычи углеводородного сырья</w:t>
            </w:r>
          </w:p>
        </w:tc>
      </w:tr>
      <w:tr w:rsidR="00C469BE" w:rsidRPr="00C469BE" w14:paraId="66A2AD65" w14:textId="77777777" w:rsidTr="00CA5595">
        <w:trPr>
          <w:trHeight w:val="417"/>
        </w:trPr>
        <w:tc>
          <w:tcPr>
            <w:tcW w:w="1384" w:type="dxa"/>
            <w:vMerge/>
          </w:tcPr>
          <w:p w14:paraId="07BE7986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3148B810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4DCA01FF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59BB78B7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2DF99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ОПК(У)4.1З1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89F43" w14:textId="77777777" w:rsidR="00C469BE" w:rsidRPr="00C469BE" w:rsidRDefault="00C469BE" w:rsidP="00C469BE">
            <w:pPr>
              <w:ind w:firstLine="13"/>
              <w:jc w:val="center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основные направления развития инновационных технологий в процессах добычи углеводородного сырья,  применения современных энергосберегающих технологий</w:t>
            </w:r>
          </w:p>
        </w:tc>
      </w:tr>
      <w:tr w:rsidR="00C469BE" w:rsidRPr="00C469BE" w14:paraId="1E80FA95" w14:textId="77777777" w:rsidTr="00CA5595">
        <w:trPr>
          <w:trHeight w:val="417"/>
        </w:trPr>
        <w:tc>
          <w:tcPr>
            <w:tcW w:w="1384" w:type="dxa"/>
            <w:vMerge/>
          </w:tcPr>
          <w:p w14:paraId="09E2F6A7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631D1AEA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 w:val="restart"/>
          </w:tcPr>
          <w:p w14:paraId="6E9E7053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И.ОПК(У)-4.2</w:t>
            </w:r>
          </w:p>
        </w:tc>
        <w:tc>
          <w:tcPr>
            <w:tcW w:w="2461" w:type="dxa"/>
            <w:vMerge w:val="restart"/>
          </w:tcPr>
          <w:p w14:paraId="4F4820E1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Обрабатывает результаты научно-исследовательской, практической технической деятельности, используя имеющееся оборудование, приборы и материалы</w:t>
            </w:r>
          </w:p>
        </w:tc>
        <w:tc>
          <w:tcPr>
            <w:tcW w:w="1792" w:type="dxa"/>
          </w:tcPr>
          <w:p w14:paraId="1D2233F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ОПК(У)-4.2В2</w:t>
            </w:r>
          </w:p>
        </w:tc>
        <w:tc>
          <w:tcPr>
            <w:tcW w:w="5746" w:type="dxa"/>
          </w:tcPr>
          <w:p w14:paraId="4430C84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Владеет навыками оценки результатов научно-исследовательской, практической технической деятельности</w:t>
            </w:r>
          </w:p>
        </w:tc>
      </w:tr>
      <w:tr w:rsidR="00C469BE" w:rsidRPr="00C469BE" w14:paraId="7515F927" w14:textId="77777777" w:rsidTr="00CA5595">
        <w:trPr>
          <w:trHeight w:val="417"/>
        </w:trPr>
        <w:tc>
          <w:tcPr>
            <w:tcW w:w="1384" w:type="dxa"/>
            <w:vMerge/>
          </w:tcPr>
          <w:p w14:paraId="5519D9FA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5BCC4055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45CCE807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60EE24A4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2B008816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ОПК(У)-4.2У2</w:t>
            </w:r>
          </w:p>
        </w:tc>
        <w:tc>
          <w:tcPr>
            <w:tcW w:w="5746" w:type="dxa"/>
          </w:tcPr>
          <w:p w14:paraId="4E718C08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Умеет обрабатывать результаты научно-исследовательской, практической технической деятельности, используя имеющееся оборудование, приборы, материалы и технические средства</w:t>
            </w:r>
          </w:p>
        </w:tc>
      </w:tr>
      <w:tr w:rsidR="00C469BE" w:rsidRPr="00C469BE" w14:paraId="2CDE72C1" w14:textId="77777777" w:rsidTr="00CA5595">
        <w:trPr>
          <w:trHeight w:val="417"/>
        </w:trPr>
        <w:tc>
          <w:tcPr>
            <w:tcW w:w="1384" w:type="dxa"/>
            <w:vMerge/>
          </w:tcPr>
          <w:p w14:paraId="67043CBC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289AE3F8" w14:textId="77777777" w:rsidR="00C469BE" w:rsidRPr="00C469BE" w:rsidRDefault="00C469BE" w:rsidP="00C469BE">
            <w:pPr>
              <w:ind w:firstLine="13"/>
              <w:rPr>
                <w:color w:val="FF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59287B9B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011AD356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</w:tcPr>
          <w:p w14:paraId="7D2A3E8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ОПК(У)-4.2З2</w:t>
            </w:r>
          </w:p>
        </w:tc>
        <w:tc>
          <w:tcPr>
            <w:tcW w:w="5746" w:type="dxa"/>
          </w:tcPr>
          <w:p w14:paraId="58AE2C18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приёмы обработки результатов научно-исследовательской, практической технической деятельности</w:t>
            </w:r>
          </w:p>
        </w:tc>
      </w:tr>
      <w:tr w:rsidR="00C469BE" w:rsidRPr="00C469BE" w14:paraId="5A7A870F" w14:textId="77777777" w:rsidTr="00CA5595">
        <w:trPr>
          <w:trHeight w:val="417"/>
        </w:trPr>
        <w:tc>
          <w:tcPr>
            <w:tcW w:w="1384" w:type="dxa"/>
            <w:vMerge w:val="restart"/>
          </w:tcPr>
          <w:p w14:paraId="6CE52E60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  <w:lang w:val="en-US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</w:t>
            </w:r>
            <w:r w:rsidRPr="00C469BE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2018" w:type="dxa"/>
            <w:vMerge w:val="restart"/>
          </w:tcPr>
          <w:p w14:paraId="2F311808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Способен оценивать результаты научно-технических разработок, научных исследований и обосновывать собственный выбор, систематизируя и обобщая достижения в нефтегазовой отрасли и смежных областях</w:t>
            </w:r>
          </w:p>
        </w:tc>
        <w:tc>
          <w:tcPr>
            <w:tcW w:w="1384" w:type="dxa"/>
            <w:vMerge w:val="restart"/>
          </w:tcPr>
          <w:p w14:paraId="0973A7D4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  <w:lang w:val="en-US"/>
              </w:rPr>
            </w:pPr>
            <w:r w:rsidRPr="00C469BE">
              <w:rPr>
                <w:sz w:val="16"/>
                <w:szCs w:val="16"/>
              </w:rPr>
              <w:t>И.ОПК(У)-5.</w:t>
            </w:r>
            <w:r w:rsidRPr="00C469B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2461" w:type="dxa"/>
            <w:vMerge w:val="restart"/>
          </w:tcPr>
          <w:p w14:paraId="34FA16FB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Определяет на профессиональном уровне особенности работы различных типов оборудования и выявление недостатков в его работе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0600A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ОПК(У)-5.1В1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15D11" w14:textId="77777777" w:rsidR="00C469BE" w:rsidRPr="00C469BE" w:rsidRDefault="00C469BE" w:rsidP="00C469BE">
            <w:pPr>
              <w:ind w:left="57" w:right="57" w:firstLine="11"/>
              <w:rPr>
                <w:bCs/>
                <w:color w:val="000000" w:themeColor="text1"/>
                <w:sz w:val="16"/>
                <w:szCs w:val="16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>Владеет навыками анализа данных по эксплуатации и отказам оборудования объектов добычи углеводородного сырья, выявления недостатков в работе различных типов оборудования</w:t>
            </w:r>
          </w:p>
          <w:p w14:paraId="4CDC0B59" w14:textId="77777777" w:rsidR="00C469BE" w:rsidRPr="00C469BE" w:rsidRDefault="00C469BE" w:rsidP="00C469BE">
            <w:pPr>
              <w:ind w:left="57" w:right="57" w:firstLine="11"/>
              <w:rPr>
                <w:bCs/>
                <w:color w:val="000000" w:themeColor="text1"/>
                <w:sz w:val="16"/>
                <w:szCs w:val="16"/>
              </w:rPr>
            </w:pPr>
          </w:p>
          <w:p w14:paraId="30AC3BAF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</w:p>
        </w:tc>
      </w:tr>
      <w:tr w:rsidR="00C469BE" w:rsidRPr="00C469BE" w14:paraId="71077755" w14:textId="77777777" w:rsidTr="00CA5595">
        <w:trPr>
          <w:trHeight w:val="417"/>
        </w:trPr>
        <w:tc>
          <w:tcPr>
            <w:tcW w:w="1384" w:type="dxa"/>
            <w:vMerge/>
          </w:tcPr>
          <w:p w14:paraId="299C262A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6670D95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124E043F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5605961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CBD57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ОПК(У)-5.1У1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6E2D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Умеет на профессиональном уровне выявлять недостатки в его работе</w:t>
            </w:r>
          </w:p>
        </w:tc>
      </w:tr>
      <w:tr w:rsidR="00C469BE" w:rsidRPr="00C469BE" w14:paraId="056F4E99" w14:textId="77777777" w:rsidTr="00CA5595">
        <w:trPr>
          <w:trHeight w:val="417"/>
        </w:trPr>
        <w:tc>
          <w:tcPr>
            <w:tcW w:w="1384" w:type="dxa"/>
            <w:vMerge/>
          </w:tcPr>
          <w:p w14:paraId="4679E08E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4CA877FC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760FD490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585A863B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C714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ОПК(У)-5.1З1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1B310" w14:textId="77777777" w:rsidR="00C469BE" w:rsidRPr="00C469BE" w:rsidRDefault="00C469BE" w:rsidP="00C469BE">
            <w:pPr>
              <w:ind w:firstLine="11"/>
              <w:rPr>
                <w:sz w:val="19"/>
                <w:szCs w:val="19"/>
              </w:rPr>
            </w:pPr>
            <w:r w:rsidRPr="00C469BE">
              <w:rPr>
                <w:sz w:val="16"/>
                <w:szCs w:val="16"/>
              </w:rPr>
              <w:t>Знает особенности работы различных типов оборудования</w:t>
            </w:r>
          </w:p>
        </w:tc>
      </w:tr>
      <w:tr w:rsidR="00C469BE" w:rsidRPr="00C469BE" w14:paraId="1C294206" w14:textId="77777777" w:rsidTr="00CA5595">
        <w:trPr>
          <w:trHeight w:val="417"/>
        </w:trPr>
        <w:tc>
          <w:tcPr>
            <w:tcW w:w="1384" w:type="dxa"/>
            <w:vMerge w:val="restart"/>
            <w:shd w:val="clear" w:color="auto" w:fill="auto"/>
          </w:tcPr>
          <w:p w14:paraId="1A26F8A2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ПК(У)-2</w:t>
            </w:r>
          </w:p>
        </w:tc>
        <w:tc>
          <w:tcPr>
            <w:tcW w:w="2018" w:type="dxa"/>
            <w:vMerge w:val="restart"/>
            <w:shd w:val="clear" w:color="auto" w:fill="auto"/>
          </w:tcPr>
          <w:p w14:paraId="641D2967" w14:textId="77777777" w:rsidR="00C469BE" w:rsidRPr="00C469BE" w:rsidRDefault="00C469BE" w:rsidP="00C469BE">
            <w:pPr>
              <w:ind w:left="-113" w:right="-113" w:firstLine="13"/>
              <w:rPr>
                <w:color w:val="000000" w:themeColor="text1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 xml:space="preserve">  Способен</w:t>
            </w:r>
          </w:p>
          <w:p w14:paraId="4DCA4A5B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анализировать и обобщать данные о работе технологического оборудования, осуществлять контроль, техническое сопровождение и управление технологическими процессами добычи углеводородного сырья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64935B26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И.ПК(У)-2.1</w:t>
            </w:r>
          </w:p>
        </w:tc>
        <w:tc>
          <w:tcPr>
            <w:tcW w:w="2461" w:type="dxa"/>
            <w:vMerge w:val="restart"/>
            <w:shd w:val="clear" w:color="auto" w:fill="auto"/>
          </w:tcPr>
          <w:p w14:paraId="041CB5B2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 xml:space="preserve">Руководит организационно-техническим сопровождением работ по восстановлению работоспособности нефтегазопромыслового оборудования при эксплуатации объектов добычи нефти и газа </w:t>
            </w:r>
          </w:p>
        </w:tc>
        <w:tc>
          <w:tcPr>
            <w:tcW w:w="1792" w:type="dxa"/>
            <w:shd w:val="clear" w:color="auto" w:fill="auto"/>
          </w:tcPr>
          <w:p w14:paraId="5C732EED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ПК(У)-2.1В</w:t>
            </w:r>
            <w:r w:rsidRPr="00C469BE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746" w:type="dxa"/>
            <w:shd w:val="clear" w:color="auto" w:fill="auto"/>
          </w:tcPr>
          <w:p w14:paraId="49DC1BF4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bCs/>
                <w:color w:val="000000" w:themeColor="text1"/>
                <w:sz w:val="16"/>
                <w:szCs w:val="18"/>
              </w:rPr>
              <w:t>Владеет опытом контроля соблюдения технологии и анализом показателей технологических режимов работы оборудования по добыче углеводородного сырья</w:t>
            </w:r>
          </w:p>
        </w:tc>
      </w:tr>
      <w:tr w:rsidR="00C469BE" w:rsidRPr="00C469BE" w14:paraId="462AB219" w14:textId="77777777" w:rsidTr="00CA5595">
        <w:trPr>
          <w:trHeight w:val="417"/>
        </w:trPr>
        <w:tc>
          <w:tcPr>
            <w:tcW w:w="1384" w:type="dxa"/>
            <w:vMerge/>
          </w:tcPr>
          <w:p w14:paraId="75D6A69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46C2A4FC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34402A32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1C9F810E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2E26B51A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ПК(У)-2.1У1</w:t>
            </w:r>
          </w:p>
        </w:tc>
        <w:tc>
          <w:tcPr>
            <w:tcW w:w="5746" w:type="dxa"/>
            <w:shd w:val="clear" w:color="auto" w:fill="auto"/>
          </w:tcPr>
          <w:p w14:paraId="1DFE771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Умеет согласовывать технические вопросы, связанные с эксплуатацией, ремонтом и доработкой оборудования, огневые и газоопасные работы на технологических объектах добычи углеводородного сырья</w:t>
            </w:r>
          </w:p>
        </w:tc>
      </w:tr>
      <w:tr w:rsidR="00C469BE" w:rsidRPr="00C469BE" w14:paraId="49B95884" w14:textId="77777777" w:rsidTr="00CA5595">
        <w:trPr>
          <w:trHeight w:val="417"/>
        </w:trPr>
        <w:tc>
          <w:tcPr>
            <w:tcW w:w="1384" w:type="dxa"/>
            <w:vMerge/>
          </w:tcPr>
          <w:p w14:paraId="6EFF4AA3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52DF3C16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5910EEFC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79AD0EF6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7F23F643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ПК(У)-2.1З1</w:t>
            </w:r>
          </w:p>
        </w:tc>
        <w:tc>
          <w:tcPr>
            <w:tcW w:w="5746" w:type="dxa"/>
            <w:shd w:val="clear" w:color="auto" w:fill="auto"/>
          </w:tcPr>
          <w:p w14:paraId="21AB7522" w14:textId="77777777" w:rsidR="00C469BE" w:rsidRPr="00C469BE" w:rsidRDefault="00C469BE" w:rsidP="00C469BE">
            <w:pPr>
              <w:ind w:firstLine="13"/>
              <w:rPr>
                <w:sz w:val="19"/>
                <w:szCs w:val="19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>Знает назначение, устройство и принципы работы оборудования; технические регламенты по техническому обслуживанию, ремонту, диагностическому обследованию оборудования, установок и систем, перечь огневых и газоопасных работ</w:t>
            </w:r>
          </w:p>
        </w:tc>
      </w:tr>
      <w:tr w:rsidR="00C469BE" w:rsidRPr="00C469BE" w14:paraId="5EB6FE36" w14:textId="77777777" w:rsidTr="00CA5595">
        <w:trPr>
          <w:trHeight w:val="417"/>
        </w:trPr>
        <w:tc>
          <w:tcPr>
            <w:tcW w:w="1384" w:type="dxa"/>
            <w:vMerge w:val="restart"/>
            <w:shd w:val="clear" w:color="auto" w:fill="auto"/>
          </w:tcPr>
          <w:p w14:paraId="66859E83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sz w:val="16"/>
                <w:szCs w:val="16"/>
              </w:rPr>
              <w:t>ПК(У)-4</w:t>
            </w:r>
          </w:p>
        </w:tc>
        <w:tc>
          <w:tcPr>
            <w:tcW w:w="2018" w:type="dxa"/>
            <w:vMerge w:val="restart"/>
            <w:shd w:val="clear" w:color="auto" w:fill="auto"/>
          </w:tcPr>
          <w:p w14:paraId="2F1EEA46" w14:textId="77777777" w:rsidR="00C469BE" w:rsidRPr="00C469BE" w:rsidRDefault="00C469BE" w:rsidP="00C469BE">
            <w:pPr>
              <w:ind w:left="-113" w:right="-113" w:firstLine="13"/>
              <w:rPr>
                <w:color w:val="000000" w:themeColor="text1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 xml:space="preserve">  Способен</w:t>
            </w:r>
          </w:p>
          <w:p w14:paraId="500E3B5F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 xml:space="preserve">обеспечивать безопасную и эффективную эксплуатацию и работу технологического оборудования нефтегазовой </w:t>
            </w:r>
            <w:r w:rsidRPr="00C469BE">
              <w:rPr>
                <w:color w:val="000000" w:themeColor="text1"/>
                <w:sz w:val="16"/>
                <w:szCs w:val="16"/>
              </w:rPr>
              <w:lastRenderedPageBreak/>
              <w:t>отрасли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4D089157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lastRenderedPageBreak/>
              <w:t>И.ПК(У)-4.1</w:t>
            </w:r>
          </w:p>
        </w:tc>
        <w:tc>
          <w:tcPr>
            <w:tcW w:w="2461" w:type="dxa"/>
            <w:vMerge w:val="restart"/>
            <w:shd w:val="clear" w:color="auto" w:fill="auto"/>
          </w:tcPr>
          <w:p w14:paraId="5CBC8AAC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 xml:space="preserve">Обеспечивает эффективную эксплуатацию технологического оборудования, конструкций, объектов, агрегатов, механизмов в процессе добычи </w:t>
            </w:r>
            <w:r w:rsidRPr="00C469BE">
              <w:rPr>
                <w:color w:val="000000" w:themeColor="text1"/>
                <w:sz w:val="16"/>
                <w:szCs w:val="16"/>
              </w:rPr>
              <w:lastRenderedPageBreak/>
              <w:t>углеводородного сырья в соответствии с требованиями нормативной документации</w:t>
            </w:r>
          </w:p>
        </w:tc>
        <w:tc>
          <w:tcPr>
            <w:tcW w:w="1792" w:type="dxa"/>
            <w:shd w:val="clear" w:color="auto" w:fill="auto"/>
          </w:tcPr>
          <w:p w14:paraId="4820E10B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lastRenderedPageBreak/>
              <w:t>ПК(У)-4.1В</w:t>
            </w:r>
            <w:r w:rsidRPr="00C469BE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746" w:type="dxa"/>
            <w:shd w:val="clear" w:color="auto" w:fill="auto"/>
          </w:tcPr>
          <w:p w14:paraId="306646CD" w14:textId="77777777" w:rsidR="00C469BE" w:rsidRPr="00C469BE" w:rsidRDefault="00C469BE" w:rsidP="00C469BE">
            <w:pPr>
              <w:ind w:right="-113"/>
              <w:rPr>
                <w:sz w:val="16"/>
                <w:szCs w:val="16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>Владеет опытом разработки и выполнения мероприятий, направленных на предупреждение аварий, инцидентов, отказов оборудования по добыче углеводородного сырья</w:t>
            </w:r>
          </w:p>
        </w:tc>
      </w:tr>
      <w:tr w:rsidR="00C469BE" w:rsidRPr="00C469BE" w14:paraId="5A54FA1F" w14:textId="77777777" w:rsidTr="00CA5595">
        <w:trPr>
          <w:trHeight w:val="417"/>
        </w:trPr>
        <w:tc>
          <w:tcPr>
            <w:tcW w:w="1384" w:type="dxa"/>
            <w:vMerge/>
          </w:tcPr>
          <w:p w14:paraId="2D43525B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0ABB46C0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4D95F77C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0D4431AF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0C32ADB1" w14:textId="77777777" w:rsidR="00C469BE" w:rsidRPr="00C469BE" w:rsidRDefault="00C469BE" w:rsidP="00C469BE">
            <w:pPr>
              <w:rPr>
                <w:color w:val="000000"/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ПК(У)-4.1У1</w:t>
            </w:r>
          </w:p>
        </w:tc>
        <w:tc>
          <w:tcPr>
            <w:tcW w:w="5746" w:type="dxa"/>
            <w:shd w:val="clear" w:color="auto" w:fill="auto"/>
          </w:tcPr>
          <w:p w14:paraId="0F3E0BBD" w14:textId="77777777" w:rsidR="00C469BE" w:rsidRPr="00C469BE" w:rsidRDefault="00C469BE" w:rsidP="00C469BE">
            <w:pPr>
              <w:rPr>
                <w:sz w:val="20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Умеет анализировать показатели работы оборудования; планировать, организовывать, проводить  и координировать работу по прогнозу технического состояния и разработке мероприятий по снижению эксплуатационных рисков</w:t>
            </w:r>
          </w:p>
        </w:tc>
      </w:tr>
      <w:tr w:rsidR="00C469BE" w:rsidRPr="00C469BE" w14:paraId="6AC0DC93" w14:textId="77777777" w:rsidTr="00CA5595">
        <w:trPr>
          <w:trHeight w:val="417"/>
        </w:trPr>
        <w:tc>
          <w:tcPr>
            <w:tcW w:w="1384" w:type="dxa"/>
            <w:vMerge/>
          </w:tcPr>
          <w:p w14:paraId="090C5467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390E9E6D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00E09F7B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4452EA0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3BE8FF29" w14:textId="77777777" w:rsidR="00C469BE" w:rsidRPr="00C469BE" w:rsidRDefault="00C469BE" w:rsidP="00C469BE">
            <w:pPr>
              <w:rPr>
                <w:color w:val="000000"/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ПК(У)-4.1З1</w:t>
            </w:r>
          </w:p>
        </w:tc>
        <w:tc>
          <w:tcPr>
            <w:tcW w:w="5746" w:type="dxa"/>
            <w:shd w:val="clear" w:color="auto" w:fill="auto"/>
          </w:tcPr>
          <w:p w14:paraId="7491AD6B" w14:textId="77777777" w:rsidR="00C469BE" w:rsidRPr="00C469BE" w:rsidRDefault="00C469BE" w:rsidP="00C469BE">
            <w:pPr>
              <w:ind w:right="-113"/>
              <w:rPr>
                <w:bCs/>
                <w:color w:val="000000" w:themeColor="text1"/>
                <w:sz w:val="16"/>
                <w:szCs w:val="16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 xml:space="preserve">Знает отраслевые      стандарты, технические       регламенты, федеральные нормы и правила в области промышленной безопасности опасных производственных объектов      руководства    </w:t>
            </w:r>
          </w:p>
          <w:p w14:paraId="13B6E6CC" w14:textId="77777777" w:rsidR="00C469BE" w:rsidRPr="00C469BE" w:rsidRDefault="00C469BE" w:rsidP="00C469BE">
            <w:pPr>
              <w:rPr>
                <w:sz w:val="20"/>
              </w:rPr>
            </w:pPr>
          </w:p>
        </w:tc>
      </w:tr>
      <w:tr w:rsidR="00C469BE" w:rsidRPr="00C469BE" w14:paraId="1D65E17C" w14:textId="77777777" w:rsidTr="00CA5595">
        <w:trPr>
          <w:trHeight w:val="417"/>
        </w:trPr>
        <w:tc>
          <w:tcPr>
            <w:tcW w:w="1384" w:type="dxa"/>
            <w:vMerge w:val="restart"/>
            <w:shd w:val="clear" w:color="auto" w:fill="auto"/>
          </w:tcPr>
          <w:p w14:paraId="03DAE3A6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  <w:lang w:val="en-US"/>
              </w:rPr>
            </w:pPr>
            <w:r w:rsidRPr="00C469BE">
              <w:rPr>
                <w:sz w:val="16"/>
                <w:szCs w:val="16"/>
              </w:rPr>
              <w:t>ПК(У)-5</w:t>
            </w:r>
          </w:p>
        </w:tc>
        <w:tc>
          <w:tcPr>
            <w:tcW w:w="2018" w:type="dxa"/>
            <w:vMerge w:val="restart"/>
            <w:shd w:val="clear" w:color="auto" w:fill="auto"/>
          </w:tcPr>
          <w:p w14:paraId="7F5C0E86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Способен участвовать в управлении технологическими комплексами, принимать решения в условиях неопределенности</w:t>
            </w:r>
          </w:p>
        </w:tc>
        <w:tc>
          <w:tcPr>
            <w:tcW w:w="1384" w:type="dxa"/>
            <w:vMerge w:val="restart"/>
            <w:shd w:val="clear" w:color="auto" w:fill="auto"/>
          </w:tcPr>
          <w:p w14:paraId="09A625DE" w14:textId="77777777" w:rsidR="00C469BE" w:rsidRPr="00C469BE" w:rsidRDefault="00C469BE" w:rsidP="00C469BE">
            <w:pPr>
              <w:ind w:firstLine="13"/>
              <w:jc w:val="center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И.ПК(У)-5.1</w:t>
            </w:r>
          </w:p>
        </w:tc>
        <w:tc>
          <w:tcPr>
            <w:tcW w:w="2461" w:type="dxa"/>
            <w:vMerge w:val="restart"/>
            <w:shd w:val="clear" w:color="auto" w:fill="auto"/>
          </w:tcPr>
          <w:p w14:paraId="46075A70" w14:textId="77777777" w:rsidR="00C469BE" w:rsidRPr="00C469BE" w:rsidRDefault="00C469BE" w:rsidP="00C469BE">
            <w:pPr>
              <w:ind w:firstLine="13"/>
              <w:rPr>
                <w:color w:val="FF0000"/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Руководит персоналом подразделений по добыче углеводородного сырья и геолого-промысловых работ в процессе разработки и эксплуатации нефтяных и газовых месторождений</w:t>
            </w:r>
          </w:p>
        </w:tc>
        <w:tc>
          <w:tcPr>
            <w:tcW w:w="1792" w:type="dxa"/>
            <w:shd w:val="clear" w:color="auto" w:fill="auto"/>
          </w:tcPr>
          <w:p w14:paraId="23255BA6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ПК(У)-5.1В</w:t>
            </w:r>
            <w:r w:rsidRPr="00C469BE">
              <w:rPr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5746" w:type="dxa"/>
            <w:shd w:val="clear" w:color="auto" w:fill="auto"/>
          </w:tcPr>
          <w:p w14:paraId="6B39A46D" w14:textId="77777777" w:rsidR="00C469BE" w:rsidRPr="00C469BE" w:rsidRDefault="00C469BE" w:rsidP="00C469BE">
            <w:pPr>
              <w:ind w:firstLine="13"/>
              <w:rPr>
                <w:sz w:val="16"/>
                <w:szCs w:val="16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>Владеет опытом проверки соответствия состояния объектов и уровня организации работ требованиям охраны труда, промышленной и пожарной безопасности</w:t>
            </w:r>
          </w:p>
        </w:tc>
      </w:tr>
      <w:tr w:rsidR="00C469BE" w:rsidRPr="00C469BE" w14:paraId="6626A3E8" w14:textId="77777777" w:rsidTr="00CA5595">
        <w:trPr>
          <w:trHeight w:val="417"/>
        </w:trPr>
        <w:tc>
          <w:tcPr>
            <w:tcW w:w="1384" w:type="dxa"/>
            <w:vMerge/>
          </w:tcPr>
          <w:p w14:paraId="68881D7F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48E08DF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69B32E18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19FC481B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7E66F12C" w14:textId="77777777" w:rsidR="00C469BE" w:rsidRPr="00C469BE" w:rsidRDefault="00C469BE" w:rsidP="00C469BE">
            <w:pPr>
              <w:rPr>
                <w:color w:val="000000"/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ПК(У)-5.1У1</w:t>
            </w:r>
          </w:p>
        </w:tc>
        <w:tc>
          <w:tcPr>
            <w:tcW w:w="5746" w:type="dxa"/>
            <w:shd w:val="clear" w:color="auto" w:fill="auto"/>
          </w:tcPr>
          <w:p w14:paraId="4E3F1C1F" w14:textId="77777777" w:rsidR="00C469BE" w:rsidRPr="00C469BE" w:rsidRDefault="00C469BE" w:rsidP="00C469BE">
            <w:pPr>
              <w:rPr>
                <w:sz w:val="20"/>
                <w:szCs w:val="18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Умеет анализировать и обобщать передовой опыт разработки новых технологических процессов и оборудования, мероприятий по оптимизации добычи углеводородного сырья, взаимодействовать с  заказчиком, подрядчиком и сервисными организациями</w:t>
            </w:r>
          </w:p>
        </w:tc>
      </w:tr>
      <w:tr w:rsidR="00C469BE" w:rsidRPr="00C469BE" w14:paraId="41AC1B2A" w14:textId="77777777" w:rsidTr="00CA5595">
        <w:trPr>
          <w:trHeight w:val="553"/>
        </w:trPr>
        <w:tc>
          <w:tcPr>
            <w:tcW w:w="1384" w:type="dxa"/>
            <w:vMerge/>
          </w:tcPr>
          <w:p w14:paraId="736AE28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2018" w:type="dxa"/>
            <w:vMerge/>
          </w:tcPr>
          <w:p w14:paraId="668160C8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384" w:type="dxa"/>
            <w:vMerge/>
          </w:tcPr>
          <w:p w14:paraId="0C6ACFB9" w14:textId="77777777" w:rsidR="00C469BE" w:rsidRPr="00C469BE" w:rsidRDefault="00C469BE" w:rsidP="00C469BE">
            <w:pPr>
              <w:ind w:firstLine="13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461" w:type="dxa"/>
            <w:vMerge/>
          </w:tcPr>
          <w:p w14:paraId="78AF915E" w14:textId="77777777" w:rsidR="00C469BE" w:rsidRPr="00C469BE" w:rsidRDefault="00C469BE" w:rsidP="00C469BE">
            <w:pPr>
              <w:ind w:firstLine="13"/>
              <w:rPr>
                <w:color w:val="000000"/>
                <w:sz w:val="19"/>
                <w:szCs w:val="19"/>
              </w:rPr>
            </w:pPr>
          </w:p>
        </w:tc>
        <w:tc>
          <w:tcPr>
            <w:tcW w:w="1792" w:type="dxa"/>
            <w:shd w:val="clear" w:color="auto" w:fill="auto"/>
          </w:tcPr>
          <w:p w14:paraId="0268C6F4" w14:textId="77777777" w:rsidR="00C469BE" w:rsidRPr="00C469BE" w:rsidRDefault="00C469BE" w:rsidP="00C469BE">
            <w:pPr>
              <w:rPr>
                <w:color w:val="000000"/>
                <w:sz w:val="19"/>
                <w:szCs w:val="19"/>
              </w:rPr>
            </w:pPr>
            <w:r w:rsidRPr="00C469BE">
              <w:rPr>
                <w:color w:val="000000" w:themeColor="text1"/>
                <w:sz w:val="16"/>
                <w:szCs w:val="16"/>
              </w:rPr>
              <w:t>ПК(У)-5.1З1</w:t>
            </w:r>
          </w:p>
        </w:tc>
        <w:tc>
          <w:tcPr>
            <w:tcW w:w="5746" w:type="dxa"/>
            <w:shd w:val="clear" w:color="auto" w:fill="auto"/>
          </w:tcPr>
          <w:p w14:paraId="08A51F3D" w14:textId="77777777" w:rsidR="00C469BE" w:rsidRPr="00C469BE" w:rsidRDefault="00C469BE" w:rsidP="00C469BE">
            <w:pPr>
              <w:rPr>
                <w:sz w:val="20"/>
                <w:szCs w:val="18"/>
              </w:rPr>
            </w:pPr>
            <w:r w:rsidRPr="00C469BE">
              <w:rPr>
                <w:bCs/>
                <w:color w:val="000000" w:themeColor="text1"/>
                <w:sz w:val="16"/>
                <w:szCs w:val="16"/>
              </w:rPr>
              <w:t xml:space="preserve">Знает технологические процессы добычи углеводородного сырья, методы проведения технических расчетов и определения эффективности эксплуатации и модернизации оборудования, требования охраны труда, промышленной, пожарной и экологической безопасности </w:t>
            </w:r>
          </w:p>
        </w:tc>
      </w:tr>
    </w:tbl>
    <w:p w14:paraId="341077FB" w14:textId="77777777" w:rsidR="00050D64" w:rsidRDefault="00050D64" w:rsidP="004607DA">
      <w:pPr>
        <w:ind w:firstLine="708"/>
        <w:jc w:val="both"/>
      </w:pPr>
    </w:p>
    <w:p w14:paraId="76D79C24" w14:textId="77777777" w:rsidR="00E5411F" w:rsidRDefault="004267E0" w:rsidP="00E75653">
      <w:pPr>
        <w:numPr>
          <w:ilvl w:val="0"/>
          <w:numId w:val="11"/>
        </w:numPr>
        <w:spacing w:after="120"/>
        <w:ind w:left="714" w:hanging="357"/>
        <w:jc w:val="center"/>
        <w:rPr>
          <w:b/>
        </w:rPr>
      </w:pPr>
      <w:r>
        <w:rPr>
          <w:b/>
        </w:rPr>
        <w:t>В</w:t>
      </w:r>
      <w:r w:rsidRPr="009507DD">
        <w:rPr>
          <w:b/>
        </w:rPr>
        <w:t>ид п</w:t>
      </w:r>
      <w:r>
        <w:rPr>
          <w:b/>
        </w:rPr>
        <w:t xml:space="preserve">рактики, способ, </w:t>
      </w:r>
      <w:r w:rsidRPr="009507DD">
        <w:rPr>
          <w:b/>
        </w:rPr>
        <w:t xml:space="preserve">форма </w:t>
      </w:r>
      <w:r>
        <w:rPr>
          <w:b/>
        </w:rPr>
        <w:t xml:space="preserve">и место </w:t>
      </w:r>
      <w:r w:rsidRPr="009507DD">
        <w:rPr>
          <w:b/>
        </w:rPr>
        <w:t>ее проведения</w:t>
      </w:r>
    </w:p>
    <w:p w14:paraId="2E91BA40" w14:textId="77777777" w:rsidR="00E93164" w:rsidRDefault="00E93164" w:rsidP="00E93164">
      <w:pPr>
        <w:pStyle w:val="Default"/>
        <w:ind w:firstLine="709"/>
        <w:rPr>
          <w:b/>
        </w:rPr>
      </w:pPr>
      <w:r>
        <w:rPr>
          <w:b/>
        </w:rPr>
        <w:t>Вид практики: производственная</w:t>
      </w:r>
    </w:p>
    <w:p w14:paraId="27A2F335" w14:textId="19D1ED34" w:rsidR="00E93164" w:rsidRPr="00CD7D3C" w:rsidRDefault="00E93164" w:rsidP="00AF3994">
      <w:pPr>
        <w:pStyle w:val="Default"/>
        <w:ind w:firstLine="709"/>
        <w:jc w:val="both"/>
      </w:pPr>
      <w:r w:rsidRPr="001F6E39">
        <w:rPr>
          <w:b/>
        </w:rPr>
        <w:t>Тип практики</w:t>
      </w:r>
      <w:r>
        <w:rPr>
          <w:b/>
        </w:rPr>
        <w:t xml:space="preserve">: </w:t>
      </w:r>
      <w:r w:rsidR="00AF3994">
        <w:rPr>
          <w:b/>
        </w:rPr>
        <w:t>технологическая</w:t>
      </w:r>
      <w:r>
        <w:rPr>
          <w:b/>
        </w:rPr>
        <w:t xml:space="preserve"> практика</w:t>
      </w:r>
      <w:r w:rsidRPr="00CD7D3C">
        <w:t xml:space="preserve"> по получению </w:t>
      </w:r>
      <w:r>
        <w:t>п</w:t>
      </w:r>
      <w:r w:rsidRPr="00CD7D3C">
        <w:t xml:space="preserve">рофессиональных умений и опыта профессиональной </w:t>
      </w:r>
      <w:r>
        <w:t>деятельности в области диагностики состояния технологического оборудования, выделения проблем его эксплуатационной надежности и проведения научно-исследовательского поиска решений.</w:t>
      </w:r>
    </w:p>
    <w:p w14:paraId="3158F672" w14:textId="77777777" w:rsidR="00E93164" w:rsidRDefault="00E93164" w:rsidP="00E93164">
      <w:pPr>
        <w:pStyle w:val="aff8"/>
        <w:spacing w:before="120" w:after="0" w:line="240" w:lineRule="auto"/>
        <w:ind w:left="0" w:firstLine="720"/>
        <w:contextualSpacing w:val="0"/>
        <w:jc w:val="both"/>
        <w:rPr>
          <w:color w:val="000000"/>
        </w:rPr>
      </w:pPr>
      <w:r w:rsidRPr="00E5411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проведения</w:t>
      </w:r>
      <w:r w:rsidRPr="0031445C">
        <w:rPr>
          <w:b/>
        </w:rPr>
        <w:t>:</w:t>
      </w:r>
      <w:r>
        <w:rPr>
          <w:b/>
        </w:rPr>
        <w:t xml:space="preserve"> </w:t>
      </w:r>
      <w:r w:rsidRPr="0073126F">
        <w:rPr>
          <w:rFonts w:ascii="Times New Roman" w:hAnsi="Times New Roman"/>
          <w:b/>
          <w:color w:val="000000"/>
          <w:sz w:val="24"/>
          <w:szCs w:val="24"/>
        </w:rPr>
        <w:t>Дискретно</w:t>
      </w:r>
      <w:r w:rsidRPr="0073126F">
        <w:rPr>
          <w:rFonts w:ascii="Times New Roman" w:hAnsi="Times New Roman"/>
          <w:color w:val="000000"/>
          <w:sz w:val="24"/>
          <w:szCs w:val="24"/>
        </w:rPr>
        <w:t xml:space="preserve"> (по виду практики) – путем выделения в календарном учебном графике непрерывного периода учебного времени для проведения практики</w:t>
      </w:r>
    </w:p>
    <w:p w14:paraId="3CF3441D" w14:textId="77777777" w:rsidR="00E93164" w:rsidRPr="00605AE3" w:rsidRDefault="00E93164" w:rsidP="00E93164">
      <w:pPr>
        <w:widowControl/>
        <w:tabs>
          <w:tab w:val="right" w:leader="underscore" w:pos="9639"/>
        </w:tabs>
        <w:autoSpaceDE/>
        <w:autoSpaceDN/>
        <w:adjustRightInd/>
        <w:spacing w:before="120"/>
        <w:ind w:firstLine="709"/>
        <w:jc w:val="both"/>
        <w:rPr>
          <w:spacing w:val="-4"/>
          <w:szCs w:val="20"/>
        </w:rPr>
      </w:pPr>
      <w:r w:rsidRPr="00EB56D7">
        <w:rPr>
          <w:b/>
          <w:spacing w:val="-4"/>
          <w:szCs w:val="20"/>
        </w:rPr>
        <w:t>Способ проведения практики:</w:t>
      </w:r>
      <w:r>
        <w:rPr>
          <w:b/>
          <w:spacing w:val="-4"/>
          <w:szCs w:val="20"/>
        </w:rPr>
        <w:t xml:space="preserve"> </w:t>
      </w:r>
      <w:r w:rsidRPr="00605AE3">
        <w:rPr>
          <w:spacing w:val="-4"/>
          <w:szCs w:val="20"/>
        </w:rPr>
        <w:t>практика проводится на предприятиях нефтегазовой отрасли и по способу проведения может быть и стационарной</w:t>
      </w:r>
      <w:r>
        <w:rPr>
          <w:spacing w:val="-4"/>
          <w:szCs w:val="20"/>
        </w:rPr>
        <w:t>,</w:t>
      </w:r>
      <w:r w:rsidRPr="00605AE3">
        <w:rPr>
          <w:spacing w:val="-4"/>
          <w:szCs w:val="20"/>
        </w:rPr>
        <w:t xml:space="preserve"> и выездной.</w:t>
      </w:r>
    </w:p>
    <w:p w14:paraId="5B88D810" w14:textId="77777777" w:rsidR="00E93164" w:rsidRPr="004267E0" w:rsidRDefault="00E93164" w:rsidP="00E93164">
      <w:pPr>
        <w:widowControl/>
        <w:autoSpaceDE/>
        <w:autoSpaceDN/>
        <w:adjustRightInd/>
        <w:ind w:firstLine="567"/>
        <w:jc w:val="both"/>
        <w:rPr>
          <w:i/>
          <w:color w:val="FF0000"/>
          <w:spacing w:val="-4"/>
        </w:rPr>
      </w:pPr>
    </w:p>
    <w:p w14:paraId="5FC71A24" w14:textId="77777777" w:rsidR="001D3B2C" w:rsidRDefault="00C469BE" w:rsidP="001D3B2C">
      <w:pPr>
        <w:widowControl/>
        <w:autoSpaceDE/>
        <w:autoSpaceDN/>
        <w:adjustRightInd/>
        <w:ind w:firstLine="95"/>
        <w:jc w:val="both"/>
        <w:rPr>
          <w:lang w:eastAsia="ja-JP"/>
        </w:rPr>
      </w:pPr>
      <w:r w:rsidRPr="00C469BE">
        <w:rPr>
          <w:b/>
        </w:rPr>
        <w:t xml:space="preserve">Места проведения практики: </w:t>
      </w:r>
      <w:bookmarkStart w:id="1" w:name="_Hlk148101152"/>
      <w:r w:rsidR="001D3B2C">
        <w:rPr>
          <w:lang w:eastAsia="ja-JP"/>
        </w:rPr>
        <w:t>практика проводится на предприятиях:</w:t>
      </w:r>
      <w:r w:rsidR="001D3B2C" w:rsidRPr="002C64BA">
        <w:t xml:space="preserve"> </w:t>
      </w:r>
      <w:r w:rsidR="001D3B2C" w:rsidRPr="00A80D17">
        <w:t>ООО «Газпром</w:t>
      </w:r>
      <w:r w:rsidR="001D3B2C" w:rsidRPr="002C64BA">
        <w:t xml:space="preserve"> </w:t>
      </w:r>
      <w:r w:rsidR="001D3B2C" w:rsidRPr="00A80D17">
        <w:t>добыча Ямбург»</w:t>
      </w:r>
      <w:r w:rsidR="001D3B2C">
        <w:t>, ОО</w:t>
      </w:r>
      <w:r w:rsidR="001D3B2C" w:rsidRPr="00A80D17">
        <w:t xml:space="preserve">О </w:t>
      </w:r>
      <w:r w:rsidR="001D3B2C">
        <w:t>«</w:t>
      </w:r>
      <w:r w:rsidR="001D3B2C" w:rsidRPr="00A80D17">
        <w:t>Газпром</w:t>
      </w:r>
      <w:r w:rsidR="001D3B2C">
        <w:t xml:space="preserve">нефть-Заполярье», </w:t>
      </w:r>
      <w:r w:rsidR="001D3B2C" w:rsidRPr="00A80D17">
        <w:t>О</w:t>
      </w:r>
      <w:r w:rsidR="001D3B2C">
        <w:t>О</w:t>
      </w:r>
      <w:r w:rsidR="001D3B2C" w:rsidRPr="00A80D17">
        <w:t>О «</w:t>
      </w:r>
      <w:r w:rsidR="001D3B2C">
        <w:t>Иркутская нефтяная компания</w:t>
      </w:r>
      <w:r w:rsidR="001D3B2C" w:rsidRPr="00A80D17">
        <w:t>»</w:t>
      </w:r>
      <w:r w:rsidR="001D3B2C">
        <w:t xml:space="preserve">, </w:t>
      </w:r>
      <w:r w:rsidR="001D3B2C" w:rsidRPr="00A80D17">
        <w:t>ООО «</w:t>
      </w:r>
      <w:proofErr w:type="spellStart"/>
      <w:r w:rsidR="001D3B2C">
        <w:t>КанБайкал</w:t>
      </w:r>
      <w:proofErr w:type="spellEnd"/>
      <w:r w:rsidR="001D3B2C" w:rsidRPr="00A80D17">
        <w:t>»</w:t>
      </w:r>
      <w:r w:rsidR="001D3B2C">
        <w:t xml:space="preserve">, </w:t>
      </w:r>
      <w:r w:rsidR="001D3B2C" w:rsidRPr="00A80D17">
        <w:t>ООО «РН-</w:t>
      </w:r>
      <w:proofErr w:type="spellStart"/>
      <w:r w:rsidR="001D3B2C" w:rsidRPr="00A80D17">
        <w:t>Ванкор</w:t>
      </w:r>
      <w:proofErr w:type="spellEnd"/>
      <w:r w:rsidR="001D3B2C" w:rsidRPr="00A80D17">
        <w:t>»</w:t>
      </w:r>
      <w:r w:rsidR="001D3B2C">
        <w:t xml:space="preserve"> и др</w:t>
      </w:r>
      <w:r w:rsidR="001D3B2C">
        <w:rPr>
          <w:lang w:eastAsia="ja-JP"/>
        </w:rPr>
        <w:t>.</w:t>
      </w:r>
      <w:bookmarkEnd w:id="1"/>
    </w:p>
    <w:p w14:paraId="19CE1F3E" w14:textId="3A120142" w:rsidR="00C469BE" w:rsidRPr="00C469BE" w:rsidRDefault="00C469BE" w:rsidP="00C469BE">
      <w:pPr>
        <w:ind w:right="284" w:firstLine="709"/>
        <w:jc w:val="both"/>
      </w:pPr>
    </w:p>
    <w:p w14:paraId="21DFC4E1" w14:textId="13914037" w:rsidR="00C469BE" w:rsidRDefault="00C469BE" w:rsidP="00C469BE">
      <w:pPr>
        <w:ind w:right="284" w:firstLine="709"/>
        <w:jc w:val="both"/>
      </w:pPr>
      <w:r w:rsidRPr="00C469BE">
        <w:t>Для прохождения практики студент должен предварительно пройти обучение на рабочую профессию «Оператор по добыче нефти и газа» или «Оператор по поддержанию пластового давления» и иметь соответствующее свидетельство о рабочей профессии</w:t>
      </w:r>
      <w:r>
        <w:t>.</w:t>
      </w:r>
    </w:p>
    <w:p w14:paraId="46594008" w14:textId="77777777" w:rsidR="00C469BE" w:rsidRPr="00C469BE" w:rsidRDefault="00C469BE" w:rsidP="00C469BE">
      <w:pPr>
        <w:ind w:right="284" w:firstLine="709"/>
        <w:jc w:val="both"/>
      </w:pPr>
    </w:p>
    <w:p w14:paraId="2D75373F" w14:textId="7442B6C2" w:rsidR="00C469BE" w:rsidRPr="001D3B2C" w:rsidRDefault="00E93164" w:rsidP="001D3B2C">
      <w:pPr>
        <w:ind w:right="284" w:firstLine="709"/>
        <w:jc w:val="both"/>
        <w:rPr>
          <w:b/>
        </w:rPr>
      </w:pPr>
      <w:r w:rsidRPr="00C469BE">
        <w:t>Лицам с ограниченными возможностями здоровья и инвалидам предоставляются места практик с учетом</w:t>
      </w:r>
      <w:r w:rsidR="00AF3994" w:rsidRPr="00C469BE">
        <w:t xml:space="preserve"> </w:t>
      </w:r>
      <w:r w:rsidRPr="00C469BE">
        <w:t>их состояния здоровья и требований по доступности (в соответствии с рекомендациями ИПРА, относительно рекомендованных условий труда</w:t>
      </w:r>
      <w:r w:rsidRPr="00CA1FD3">
        <w:rPr>
          <w:b/>
        </w:rPr>
        <w:t>).</w:t>
      </w:r>
    </w:p>
    <w:p w14:paraId="00D5F0CE" w14:textId="77777777" w:rsidR="00C469BE" w:rsidRPr="00E93164" w:rsidRDefault="00C469BE" w:rsidP="00E93164">
      <w:pPr>
        <w:rPr>
          <w:lang w:eastAsia="ja-JP"/>
        </w:rPr>
      </w:pPr>
    </w:p>
    <w:p w14:paraId="21732EA2" w14:textId="1E63DA65" w:rsidR="00F80BBB" w:rsidRDefault="00A07DCF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  <w:rPr>
          <w:szCs w:val="24"/>
        </w:rPr>
      </w:pPr>
      <w:r>
        <w:rPr>
          <w:szCs w:val="24"/>
        </w:rPr>
        <w:t xml:space="preserve">Перечень планируемых результатов обучения при прохождении практики, соотнесенных с планируемыми результатами освоения </w:t>
      </w:r>
      <w:r w:rsidRPr="002371F5">
        <w:rPr>
          <w:szCs w:val="24"/>
        </w:rPr>
        <w:t>О</w:t>
      </w:r>
      <w:r>
        <w:rPr>
          <w:szCs w:val="24"/>
        </w:rPr>
        <w:t>ОП</w:t>
      </w:r>
    </w:p>
    <w:p w14:paraId="5AD0CB60" w14:textId="77777777" w:rsidR="00F80BBB" w:rsidRDefault="00150D07" w:rsidP="00234ACC">
      <w:pPr>
        <w:spacing w:after="120"/>
        <w:ind w:firstLine="709"/>
        <w:jc w:val="both"/>
      </w:pPr>
      <w:r>
        <w:t>При прохождении</w:t>
      </w:r>
      <w:r w:rsidR="00E977C3">
        <w:t xml:space="preserve"> практики будут сформированы </w:t>
      </w:r>
      <w:r>
        <w:t xml:space="preserve">следующие </w:t>
      </w:r>
      <w:r w:rsidR="00E977C3">
        <w:t>результаты обучения: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701"/>
      </w:tblGrid>
      <w:tr w:rsidR="00E977C3" w14:paraId="11DB6671" w14:textId="77777777" w:rsidTr="00050D64">
        <w:tc>
          <w:tcPr>
            <w:tcW w:w="8188" w:type="dxa"/>
            <w:gridSpan w:val="2"/>
            <w:shd w:val="clear" w:color="auto" w:fill="EDEDED"/>
          </w:tcPr>
          <w:p w14:paraId="17170981" w14:textId="602FFDD1" w:rsidR="00E977C3" w:rsidRPr="007E5605" w:rsidRDefault="005330D9" w:rsidP="00E93164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 xml:space="preserve">Планируемые результаты обучения </w:t>
            </w:r>
            <w:r w:rsidR="00150D07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при прохождении практики</w:t>
            </w:r>
          </w:p>
        </w:tc>
        <w:tc>
          <w:tcPr>
            <w:tcW w:w="1701" w:type="dxa"/>
            <w:vMerge w:val="restart"/>
            <w:shd w:val="clear" w:color="auto" w:fill="EDEDED"/>
            <w:vAlign w:val="center"/>
          </w:tcPr>
          <w:p w14:paraId="69D4555B" w14:textId="77777777" w:rsidR="00E977C3" w:rsidRPr="007E5605" w:rsidRDefault="00050D64" w:rsidP="005D00C5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z w:val="16"/>
                <w:szCs w:val="16"/>
                <w:lang w:eastAsia="ja-JP"/>
              </w:rPr>
            </w:pPr>
            <w:r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Индикатор достижения компетенции</w:t>
            </w:r>
          </w:p>
        </w:tc>
      </w:tr>
      <w:tr w:rsidR="00E977C3" w14:paraId="2A9369B0" w14:textId="77777777" w:rsidTr="00050D64">
        <w:tc>
          <w:tcPr>
            <w:tcW w:w="817" w:type="dxa"/>
            <w:shd w:val="clear" w:color="auto" w:fill="EDEDED"/>
            <w:vAlign w:val="center"/>
          </w:tcPr>
          <w:p w14:paraId="28F5C37C" w14:textId="77777777" w:rsidR="00E977C3" w:rsidRPr="007E5605" w:rsidRDefault="00E977C3" w:rsidP="00E977C3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Код</w:t>
            </w:r>
          </w:p>
        </w:tc>
        <w:tc>
          <w:tcPr>
            <w:tcW w:w="7371" w:type="dxa"/>
            <w:shd w:val="clear" w:color="auto" w:fill="EDEDED"/>
            <w:vAlign w:val="center"/>
          </w:tcPr>
          <w:p w14:paraId="77593BFE" w14:textId="77777777" w:rsidR="00E977C3" w:rsidRPr="007E5605" w:rsidRDefault="00E977C3" w:rsidP="00E977C3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</w:pPr>
            <w:r w:rsidRPr="007E5605">
              <w:rPr>
                <w:rFonts w:eastAsia="MS Mincho"/>
                <w:b/>
                <w:spacing w:val="-6"/>
                <w:sz w:val="16"/>
                <w:szCs w:val="16"/>
                <w:lang w:eastAsia="ja-JP"/>
              </w:rPr>
              <w:t>Наименование</w:t>
            </w:r>
          </w:p>
        </w:tc>
        <w:tc>
          <w:tcPr>
            <w:tcW w:w="1701" w:type="dxa"/>
            <w:vMerge/>
            <w:shd w:val="clear" w:color="auto" w:fill="EDEDED"/>
            <w:vAlign w:val="center"/>
          </w:tcPr>
          <w:p w14:paraId="355F7835" w14:textId="77777777" w:rsidR="00E977C3" w:rsidRPr="009B0F73" w:rsidRDefault="00E977C3" w:rsidP="005D00C5">
            <w:pPr>
              <w:widowControl/>
              <w:autoSpaceDE/>
              <w:autoSpaceDN/>
              <w:adjustRightInd/>
              <w:ind w:firstLine="11"/>
              <w:jc w:val="center"/>
              <w:rPr>
                <w:rFonts w:eastAsia="MS Mincho"/>
                <w:b/>
                <w:spacing w:val="-6"/>
                <w:sz w:val="14"/>
                <w:szCs w:val="16"/>
                <w:lang w:eastAsia="ja-JP"/>
              </w:rPr>
            </w:pPr>
          </w:p>
        </w:tc>
      </w:tr>
      <w:tr w:rsidR="00374646" w14:paraId="25D3C5A3" w14:textId="77777777" w:rsidTr="00374646">
        <w:trPr>
          <w:trHeight w:val="412"/>
        </w:trPr>
        <w:tc>
          <w:tcPr>
            <w:tcW w:w="817" w:type="dxa"/>
            <w:shd w:val="clear" w:color="auto" w:fill="auto"/>
          </w:tcPr>
          <w:p w14:paraId="744A5602" w14:textId="49429E5B" w:rsidR="00374646" w:rsidRPr="00EA69D3" w:rsidRDefault="00374646" w:rsidP="00374646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t>РП-1</w:t>
            </w:r>
          </w:p>
        </w:tc>
        <w:tc>
          <w:tcPr>
            <w:tcW w:w="7371" w:type="dxa"/>
          </w:tcPr>
          <w:p w14:paraId="62D27918" w14:textId="384BA0EF" w:rsidR="00374646" w:rsidRPr="00EA69D3" w:rsidRDefault="00374646" w:rsidP="00374646">
            <w:pPr>
              <w:rPr>
                <w:b/>
                <w:color w:val="FF0000"/>
              </w:rPr>
            </w:pPr>
            <w:r w:rsidRPr="009F5AEB">
              <w:rPr>
                <w:color w:val="000000"/>
              </w:rPr>
              <w:t xml:space="preserve">Уметь поэтапно планировать свою профессиональную деятельность: </w:t>
            </w:r>
            <w:r w:rsidRPr="009F5AEB">
              <w:rPr>
                <w:color w:val="000000"/>
              </w:rPr>
              <w:lastRenderedPageBreak/>
              <w:t>постановка целей, планирование выполнения задач, поиск ресурсов для их обеспечения, рефлексивный анализ полученных результатов</w:t>
            </w:r>
          </w:p>
        </w:tc>
        <w:tc>
          <w:tcPr>
            <w:tcW w:w="1701" w:type="dxa"/>
            <w:shd w:val="clear" w:color="auto" w:fill="auto"/>
          </w:tcPr>
          <w:p w14:paraId="09234ED6" w14:textId="77777777" w:rsidR="00374646" w:rsidRPr="00F85C2C" w:rsidRDefault="00374646" w:rsidP="00374646">
            <w:pPr>
              <w:rPr>
                <w:color w:val="000000"/>
                <w:sz w:val="22"/>
              </w:rPr>
            </w:pPr>
            <w:r w:rsidRPr="00F85C2C">
              <w:rPr>
                <w:color w:val="000000"/>
                <w:sz w:val="22"/>
              </w:rPr>
              <w:lastRenderedPageBreak/>
              <w:t>И.УК(У)-6.1;</w:t>
            </w:r>
          </w:p>
          <w:p w14:paraId="2A94178C" w14:textId="77777777" w:rsidR="00374646" w:rsidRPr="00F85C2C" w:rsidRDefault="00374646" w:rsidP="00374646">
            <w:pPr>
              <w:rPr>
                <w:color w:val="000000"/>
                <w:sz w:val="22"/>
              </w:rPr>
            </w:pPr>
            <w:r w:rsidRPr="00F85C2C">
              <w:rPr>
                <w:color w:val="000000"/>
                <w:sz w:val="22"/>
              </w:rPr>
              <w:lastRenderedPageBreak/>
              <w:t xml:space="preserve">И.УК(У)-6.2; </w:t>
            </w:r>
          </w:p>
          <w:p w14:paraId="0E582B5B" w14:textId="77777777" w:rsidR="00374646" w:rsidRPr="00F85C2C" w:rsidRDefault="00374646" w:rsidP="00374646">
            <w:pPr>
              <w:rPr>
                <w:color w:val="000000"/>
                <w:sz w:val="22"/>
              </w:rPr>
            </w:pPr>
            <w:r w:rsidRPr="00F85C2C">
              <w:rPr>
                <w:color w:val="000000"/>
                <w:sz w:val="22"/>
              </w:rPr>
              <w:t>И.УК(У)-6.3</w:t>
            </w:r>
          </w:p>
          <w:p w14:paraId="6783FF33" w14:textId="77777777" w:rsidR="00374646" w:rsidRPr="00F85C2C" w:rsidRDefault="00374646" w:rsidP="00374646">
            <w:pPr>
              <w:rPr>
                <w:color w:val="000000"/>
                <w:sz w:val="22"/>
                <w:highlight w:val="green"/>
              </w:rPr>
            </w:pPr>
          </w:p>
          <w:p w14:paraId="3F7C7CFD" w14:textId="5E82289C" w:rsidR="00374646" w:rsidRPr="00AA169E" w:rsidRDefault="00374646" w:rsidP="0037464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74646" w14:paraId="140597A4" w14:textId="77777777" w:rsidTr="00374646">
        <w:tc>
          <w:tcPr>
            <w:tcW w:w="817" w:type="dxa"/>
            <w:shd w:val="clear" w:color="auto" w:fill="auto"/>
          </w:tcPr>
          <w:p w14:paraId="4851BBE1" w14:textId="546DBC2D" w:rsidR="00374646" w:rsidRPr="00EA69D3" w:rsidRDefault="00374646" w:rsidP="00374646">
            <w:pPr>
              <w:rPr>
                <w:color w:val="FF0000"/>
                <w:sz w:val="22"/>
                <w:lang w:eastAsia="ja-JP"/>
              </w:rPr>
            </w:pPr>
            <w:r w:rsidRPr="00DF3D6F">
              <w:rPr>
                <w:color w:val="000000"/>
                <w:sz w:val="22"/>
                <w:lang w:eastAsia="ja-JP"/>
              </w:rPr>
              <w:lastRenderedPageBreak/>
              <w:t>РП-2</w:t>
            </w:r>
          </w:p>
        </w:tc>
        <w:tc>
          <w:tcPr>
            <w:tcW w:w="7371" w:type="dxa"/>
          </w:tcPr>
          <w:p w14:paraId="02A19363" w14:textId="1D62AF80" w:rsidR="00374646" w:rsidRPr="00EA69D3" w:rsidRDefault="00374646" w:rsidP="00374646">
            <w:pPr>
              <w:rPr>
                <w:b/>
                <w:color w:val="FF0000"/>
              </w:rPr>
            </w:pPr>
            <w:r w:rsidRPr="00961BA1">
              <w:rPr>
                <w:color w:val="000000"/>
              </w:rPr>
              <w:t>Выполнять действия по оценке состояния, диагностике, контролю работоспособности оборудования и отдельных его узлов, выявлять и анализировать проблемы работы нефтегазового оборудования, приводящие к сбоям в его работе</w:t>
            </w:r>
          </w:p>
        </w:tc>
        <w:tc>
          <w:tcPr>
            <w:tcW w:w="1701" w:type="dxa"/>
            <w:shd w:val="clear" w:color="auto" w:fill="auto"/>
          </w:tcPr>
          <w:p w14:paraId="7868D655" w14:textId="77777777" w:rsidR="00374646" w:rsidRPr="00F85C2C" w:rsidRDefault="00374646" w:rsidP="00374646">
            <w:pPr>
              <w:rPr>
                <w:color w:val="000000"/>
                <w:sz w:val="22"/>
              </w:rPr>
            </w:pPr>
            <w:r w:rsidRPr="00F85C2C">
              <w:rPr>
                <w:color w:val="000000"/>
                <w:sz w:val="22"/>
              </w:rPr>
              <w:t>И.ОПК(У)-1.3;</w:t>
            </w:r>
          </w:p>
          <w:p w14:paraId="68F3796E" w14:textId="77777777" w:rsidR="00374646" w:rsidRPr="00F85C2C" w:rsidRDefault="00374646" w:rsidP="00374646">
            <w:pPr>
              <w:rPr>
                <w:color w:val="000000"/>
                <w:sz w:val="22"/>
              </w:rPr>
            </w:pPr>
            <w:r w:rsidRPr="00F85C2C">
              <w:rPr>
                <w:color w:val="000000"/>
                <w:sz w:val="22"/>
              </w:rPr>
              <w:t>И. ОПК(У)-3.1;</w:t>
            </w:r>
          </w:p>
          <w:p w14:paraId="5F866938" w14:textId="77777777" w:rsidR="00374646" w:rsidRPr="00F85C2C" w:rsidRDefault="00374646" w:rsidP="00374646">
            <w:pPr>
              <w:rPr>
                <w:sz w:val="22"/>
              </w:rPr>
            </w:pPr>
            <w:r w:rsidRPr="00F85C2C">
              <w:rPr>
                <w:sz w:val="22"/>
              </w:rPr>
              <w:t xml:space="preserve">И. ОПК(У)-4.2; </w:t>
            </w:r>
          </w:p>
          <w:p w14:paraId="427F77A3" w14:textId="77777777" w:rsidR="00374646" w:rsidRPr="00F85C2C" w:rsidRDefault="00374646" w:rsidP="00374646">
            <w:pPr>
              <w:rPr>
                <w:sz w:val="22"/>
                <w:highlight w:val="green"/>
              </w:rPr>
            </w:pPr>
            <w:r w:rsidRPr="00F85C2C">
              <w:rPr>
                <w:sz w:val="22"/>
              </w:rPr>
              <w:t>И.ОПК(У)-5.1</w:t>
            </w:r>
          </w:p>
          <w:p w14:paraId="0B9FFEFB" w14:textId="4F2DC64A" w:rsidR="00374646" w:rsidRPr="00D82756" w:rsidRDefault="00374646" w:rsidP="0037464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И.ПК(У)-2.1</w:t>
            </w:r>
          </w:p>
        </w:tc>
      </w:tr>
      <w:tr w:rsidR="00374646" w14:paraId="422F3EFE" w14:textId="77777777" w:rsidTr="00374646">
        <w:tc>
          <w:tcPr>
            <w:tcW w:w="817" w:type="dxa"/>
            <w:shd w:val="clear" w:color="auto" w:fill="auto"/>
          </w:tcPr>
          <w:p w14:paraId="35971861" w14:textId="2E48EC8F" w:rsidR="00374646" w:rsidRPr="00EA69D3" w:rsidRDefault="00374646" w:rsidP="00374646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РП-3</w:t>
            </w:r>
          </w:p>
        </w:tc>
        <w:tc>
          <w:tcPr>
            <w:tcW w:w="7371" w:type="dxa"/>
          </w:tcPr>
          <w:p w14:paraId="008F1978" w14:textId="33EBFDAD" w:rsidR="00374646" w:rsidRPr="00EA69D3" w:rsidRDefault="00374646" w:rsidP="00374646">
            <w:pPr>
              <w:rPr>
                <w:b/>
                <w:color w:val="FF0000"/>
              </w:rPr>
            </w:pPr>
            <w:r w:rsidRPr="00961BA1">
              <w:rPr>
                <w:color w:val="000000"/>
              </w:rPr>
              <w:t xml:space="preserve">Уметь эксплуатировать и обслуживать технологическое оборудование, осуществлять и корректировать технологические процессы при эксплуатации и ремонте объектов </w:t>
            </w:r>
            <w:r>
              <w:rPr>
                <w:color w:val="000000"/>
              </w:rPr>
              <w:t>добычи углеводородного сырья</w:t>
            </w:r>
          </w:p>
        </w:tc>
        <w:tc>
          <w:tcPr>
            <w:tcW w:w="1701" w:type="dxa"/>
            <w:shd w:val="clear" w:color="auto" w:fill="auto"/>
          </w:tcPr>
          <w:p w14:paraId="20456AE0" w14:textId="77777777" w:rsidR="00374646" w:rsidRPr="00F85C2C" w:rsidRDefault="00374646" w:rsidP="00374646">
            <w:pPr>
              <w:rPr>
                <w:sz w:val="22"/>
              </w:rPr>
            </w:pPr>
            <w:r w:rsidRPr="00F85C2C">
              <w:rPr>
                <w:sz w:val="22"/>
              </w:rPr>
              <w:t>И. ПК(У)-2.1;</w:t>
            </w:r>
          </w:p>
          <w:p w14:paraId="2221DCCF" w14:textId="77777777" w:rsidR="00374646" w:rsidRPr="00F85C2C" w:rsidRDefault="00374646" w:rsidP="00374646">
            <w:pPr>
              <w:rPr>
                <w:sz w:val="22"/>
              </w:rPr>
            </w:pPr>
            <w:r w:rsidRPr="00F85C2C">
              <w:rPr>
                <w:color w:val="000000"/>
                <w:sz w:val="22"/>
              </w:rPr>
              <w:t>И. О</w:t>
            </w:r>
            <w:r w:rsidRPr="00F85C2C">
              <w:rPr>
                <w:sz w:val="22"/>
              </w:rPr>
              <w:t>ПК(У)-4.1;</w:t>
            </w:r>
          </w:p>
          <w:p w14:paraId="0CD0D2AF" w14:textId="0820A4FA" w:rsidR="00374646" w:rsidRPr="00EA69D3" w:rsidRDefault="00374646" w:rsidP="00374646">
            <w:pPr>
              <w:jc w:val="center"/>
              <w:rPr>
                <w:color w:val="FF0000"/>
                <w:sz w:val="22"/>
                <w:lang w:eastAsia="ja-JP"/>
              </w:rPr>
            </w:pPr>
            <w:r w:rsidRPr="00F85C2C">
              <w:rPr>
                <w:sz w:val="22"/>
              </w:rPr>
              <w:t>И. ОПК(У)-5.1</w:t>
            </w:r>
          </w:p>
        </w:tc>
      </w:tr>
      <w:tr w:rsidR="00374646" w14:paraId="09DE8A9C" w14:textId="77777777" w:rsidTr="00374646">
        <w:tc>
          <w:tcPr>
            <w:tcW w:w="817" w:type="dxa"/>
            <w:shd w:val="clear" w:color="auto" w:fill="auto"/>
          </w:tcPr>
          <w:p w14:paraId="29907D30" w14:textId="1B8D0A41" w:rsidR="00374646" w:rsidRPr="00EA69D3" w:rsidRDefault="00374646" w:rsidP="00374646">
            <w:pPr>
              <w:rPr>
                <w:color w:val="FF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РП-4</w:t>
            </w:r>
          </w:p>
        </w:tc>
        <w:tc>
          <w:tcPr>
            <w:tcW w:w="7371" w:type="dxa"/>
          </w:tcPr>
          <w:p w14:paraId="271F739B" w14:textId="7B493DE2" w:rsidR="00374646" w:rsidRPr="00EA69D3" w:rsidRDefault="00374646" w:rsidP="00374646">
            <w:pPr>
              <w:tabs>
                <w:tab w:val="left" w:pos="1548"/>
              </w:tabs>
              <w:rPr>
                <w:b/>
                <w:color w:val="FF0000"/>
              </w:rPr>
            </w:pPr>
            <w:r w:rsidRPr="00961BA1">
              <w:rPr>
                <w:color w:val="000000"/>
              </w:rPr>
              <w:t>Оценивать риски и определять меры по обеспечению безопасности технологических процессов в нефтегазовом производстве на основе принципов рационального использования природных, производственных ресурсов и защиты окружающей среды</w:t>
            </w:r>
          </w:p>
        </w:tc>
        <w:tc>
          <w:tcPr>
            <w:tcW w:w="1701" w:type="dxa"/>
            <w:shd w:val="clear" w:color="auto" w:fill="auto"/>
          </w:tcPr>
          <w:p w14:paraId="48363945" w14:textId="77777777" w:rsidR="00374646" w:rsidRPr="00F85C2C" w:rsidRDefault="00374646" w:rsidP="00374646">
            <w:pPr>
              <w:rPr>
                <w:sz w:val="22"/>
                <w:lang w:val="en-US"/>
              </w:rPr>
            </w:pPr>
            <w:r w:rsidRPr="00F85C2C">
              <w:rPr>
                <w:sz w:val="22"/>
              </w:rPr>
              <w:t>И.ОПК(У)-1.3</w:t>
            </w:r>
            <w:r w:rsidRPr="00F85C2C">
              <w:rPr>
                <w:sz w:val="22"/>
                <w:lang w:val="en-US"/>
              </w:rPr>
              <w:t>;</w:t>
            </w:r>
          </w:p>
          <w:p w14:paraId="633FDBCA" w14:textId="77777777" w:rsidR="00374646" w:rsidRPr="00F85C2C" w:rsidRDefault="00374646" w:rsidP="00374646">
            <w:pPr>
              <w:rPr>
                <w:sz w:val="22"/>
              </w:rPr>
            </w:pPr>
            <w:r w:rsidRPr="00F85C2C">
              <w:rPr>
                <w:sz w:val="22"/>
              </w:rPr>
              <w:t>И. ПК(У)-4.1</w:t>
            </w:r>
          </w:p>
          <w:p w14:paraId="7CA2BAA0" w14:textId="4C170C48" w:rsidR="00374646" w:rsidRPr="00EA69D3" w:rsidRDefault="00374646" w:rsidP="00374646">
            <w:pPr>
              <w:jc w:val="center"/>
              <w:rPr>
                <w:color w:val="FF0000"/>
                <w:sz w:val="22"/>
                <w:lang w:eastAsia="ja-JP"/>
              </w:rPr>
            </w:pPr>
          </w:p>
        </w:tc>
      </w:tr>
      <w:tr w:rsidR="00374646" w14:paraId="4C782D90" w14:textId="77777777" w:rsidTr="00374646">
        <w:tc>
          <w:tcPr>
            <w:tcW w:w="817" w:type="dxa"/>
            <w:shd w:val="clear" w:color="auto" w:fill="auto"/>
          </w:tcPr>
          <w:p w14:paraId="5F712F9D" w14:textId="182BAC6A" w:rsidR="00374646" w:rsidRDefault="00374646" w:rsidP="00374646">
            <w:pPr>
              <w:rPr>
                <w:color w:val="000000"/>
                <w:sz w:val="22"/>
                <w:lang w:eastAsia="ja-JP"/>
              </w:rPr>
            </w:pPr>
            <w:r>
              <w:rPr>
                <w:color w:val="000000"/>
                <w:sz w:val="22"/>
                <w:lang w:eastAsia="ja-JP"/>
              </w:rPr>
              <w:t>РП-5</w:t>
            </w:r>
          </w:p>
        </w:tc>
        <w:tc>
          <w:tcPr>
            <w:tcW w:w="7371" w:type="dxa"/>
          </w:tcPr>
          <w:p w14:paraId="143C7560" w14:textId="3DE42D28" w:rsidR="00374646" w:rsidRPr="00325628" w:rsidRDefault="00374646" w:rsidP="00374646">
            <w:pPr>
              <w:tabs>
                <w:tab w:val="left" w:pos="1548"/>
              </w:tabs>
              <w:rPr>
                <w:color w:val="000000"/>
              </w:rPr>
            </w:pPr>
            <w:r w:rsidRPr="00961BA1">
              <w:rPr>
                <w:color w:val="000000"/>
              </w:rPr>
              <w:t xml:space="preserve">Уметь разрабатывать технические решения по управлению качеством эксплуатируемых и проектируемых объектов </w:t>
            </w:r>
            <w:r>
              <w:rPr>
                <w:color w:val="000000"/>
              </w:rPr>
              <w:t>добычи углеводородного сырья</w:t>
            </w:r>
            <w:r w:rsidRPr="00961BA1">
              <w:rPr>
                <w:color w:val="000000"/>
              </w:rPr>
              <w:t xml:space="preserve">, а также мероприятия по повышению их </w:t>
            </w:r>
            <w:r>
              <w:rPr>
                <w:color w:val="000000"/>
              </w:rPr>
              <w:t xml:space="preserve">эффективности </w:t>
            </w:r>
            <w:r w:rsidRPr="00961BA1">
              <w:rPr>
                <w:color w:val="000000"/>
              </w:rPr>
              <w:t>и безопасности</w:t>
            </w:r>
          </w:p>
        </w:tc>
        <w:tc>
          <w:tcPr>
            <w:tcW w:w="1701" w:type="dxa"/>
            <w:shd w:val="clear" w:color="auto" w:fill="auto"/>
          </w:tcPr>
          <w:p w14:paraId="58B280CA" w14:textId="77777777" w:rsidR="00374646" w:rsidRPr="00F85C2C" w:rsidRDefault="00374646" w:rsidP="00374646">
            <w:pPr>
              <w:rPr>
                <w:sz w:val="22"/>
                <w:lang w:val="en-US"/>
              </w:rPr>
            </w:pPr>
            <w:r w:rsidRPr="00F85C2C">
              <w:rPr>
                <w:sz w:val="22"/>
              </w:rPr>
              <w:t>И. ПК(У)-5.1</w:t>
            </w:r>
            <w:r w:rsidRPr="00F85C2C">
              <w:rPr>
                <w:sz w:val="22"/>
                <w:lang w:val="en-US"/>
              </w:rPr>
              <w:t>;</w:t>
            </w:r>
          </w:p>
          <w:p w14:paraId="6E6FA775" w14:textId="5303ADC2" w:rsidR="00374646" w:rsidRDefault="00374646" w:rsidP="00374646">
            <w:pPr>
              <w:jc w:val="center"/>
              <w:rPr>
                <w:color w:val="000000"/>
                <w:sz w:val="20"/>
                <w:szCs w:val="20"/>
              </w:rPr>
            </w:pPr>
            <w:r w:rsidRPr="00F85C2C">
              <w:rPr>
                <w:color w:val="000000"/>
                <w:sz w:val="22"/>
              </w:rPr>
              <w:t>И. ОПК(У)-3.1</w:t>
            </w:r>
          </w:p>
        </w:tc>
      </w:tr>
    </w:tbl>
    <w:p w14:paraId="3978272A" w14:textId="77777777" w:rsidR="00E977C3" w:rsidRPr="000D2B99" w:rsidRDefault="00E977C3" w:rsidP="00A933E8">
      <w:pPr>
        <w:spacing w:after="120"/>
        <w:jc w:val="both"/>
      </w:pPr>
    </w:p>
    <w:p w14:paraId="51833B57" w14:textId="77777777" w:rsidR="009A6764" w:rsidRDefault="00B93EB3" w:rsidP="00E97337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rPr>
          <w:szCs w:val="24"/>
        </w:rPr>
      </w:pPr>
      <w:r>
        <w:rPr>
          <w:szCs w:val="24"/>
        </w:rPr>
        <w:t>Структура и с</w:t>
      </w:r>
      <w:r w:rsidR="00675C3D" w:rsidRPr="000D2B99">
        <w:rPr>
          <w:szCs w:val="24"/>
        </w:rPr>
        <w:t xml:space="preserve">одержание </w:t>
      </w:r>
      <w:r w:rsidR="00675C3D">
        <w:rPr>
          <w:szCs w:val="24"/>
        </w:rPr>
        <w:t>практики</w:t>
      </w:r>
    </w:p>
    <w:p w14:paraId="32886494" w14:textId="77777777" w:rsidR="0085358F" w:rsidRDefault="00086566" w:rsidP="00086566">
      <w:pPr>
        <w:spacing w:after="120"/>
        <w:ind w:firstLine="709"/>
        <w:rPr>
          <w:lang w:eastAsia="ja-JP"/>
        </w:rPr>
      </w:pPr>
      <w:r>
        <w:rPr>
          <w:lang w:eastAsia="ja-JP"/>
        </w:rPr>
        <w:t>С</w:t>
      </w:r>
      <w:r w:rsidR="0030770A">
        <w:rPr>
          <w:lang w:eastAsia="ja-JP"/>
        </w:rPr>
        <w:t>одержание этапов практики:</w:t>
      </w: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655"/>
        <w:gridCol w:w="1418"/>
      </w:tblGrid>
      <w:tr w:rsidR="00CE7A99" w14:paraId="64F75AC1" w14:textId="77777777" w:rsidTr="00E93164">
        <w:trPr>
          <w:trHeight w:val="352"/>
          <w:tblHeader/>
        </w:trPr>
        <w:tc>
          <w:tcPr>
            <w:tcW w:w="817" w:type="dxa"/>
            <w:vMerge w:val="restart"/>
            <w:shd w:val="clear" w:color="auto" w:fill="F2F2F2" w:themeFill="background1" w:themeFillShade="F2"/>
            <w:vAlign w:val="center"/>
          </w:tcPr>
          <w:p w14:paraId="358751CA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5355AC">
              <w:rPr>
                <w:b/>
                <w:sz w:val="16"/>
                <w:szCs w:val="16"/>
              </w:rPr>
              <w:t>№</w:t>
            </w:r>
          </w:p>
          <w:p w14:paraId="23598BED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недели</w:t>
            </w:r>
          </w:p>
        </w:tc>
        <w:tc>
          <w:tcPr>
            <w:tcW w:w="7655" w:type="dxa"/>
            <w:vMerge w:val="restart"/>
            <w:shd w:val="clear" w:color="auto" w:fill="F2F2F2" w:themeFill="background1" w:themeFillShade="F2"/>
            <w:vAlign w:val="center"/>
          </w:tcPr>
          <w:p w14:paraId="3D59B8E6" w14:textId="77777777" w:rsidR="00CE7A99" w:rsidRDefault="00CE7A99" w:rsidP="00913105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Этапы практики,</w:t>
            </w:r>
          </w:p>
          <w:p w14:paraId="36171311" w14:textId="77777777" w:rsidR="00CE7A99" w:rsidRPr="005355AC" w:rsidRDefault="00CE7A99" w:rsidP="00913105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краткое содержание (виды работ)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2E433FE7" w14:textId="77777777" w:rsidR="00CE7A99" w:rsidRPr="00C22C2E" w:rsidRDefault="00CE7A99" w:rsidP="00894A4A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Формируемый результат обучения</w:t>
            </w:r>
          </w:p>
        </w:tc>
      </w:tr>
      <w:tr w:rsidR="00CE7A99" w14:paraId="7D098377" w14:textId="77777777" w:rsidTr="00E93164">
        <w:trPr>
          <w:trHeight w:val="376"/>
          <w:tblHeader/>
        </w:trPr>
        <w:tc>
          <w:tcPr>
            <w:tcW w:w="817" w:type="dxa"/>
            <w:vMerge/>
            <w:shd w:val="clear" w:color="auto" w:fill="F2F2F2" w:themeFill="background1" w:themeFillShade="F2"/>
            <w:vAlign w:val="center"/>
          </w:tcPr>
          <w:p w14:paraId="00619627" w14:textId="77777777" w:rsidR="00CE7A99" w:rsidRPr="005355AC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55" w:type="dxa"/>
            <w:vMerge/>
            <w:shd w:val="clear" w:color="auto" w:fill="F2F2F2" w:themeFill="background1" w:themeFillShade="F2"/>
            <w:vAlign w:val="center"/>
          </w:tcPr>
          <w:p w14:paraId="3ACA0932" w14:textId="77777777" w:rsidR="00CE7A99" w:rsidRDefault="00CE7A99" w:rsidP="005355AC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73CF9163" w14:textId="77777777" w:rsidR="00CE7A99" w:rsidRDefault="00CE7A99" w:rsidP="00675962">
            <w:pPr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374646" w14:paraId="32979C6F" w14:textId="77777777" w:rsidTr="00461BD0">
        <w:tc>
          <w:tcPr>
            <w:tcW w:w="817" w:type="dxa"/>
            <w:shd w:val="clear" w:color="auto" w:fill="auto"/>
          </w:tcPr>
          <w:p w14:paraId="710559D9" w14:textId="71A445A0" w:rsidR="00374646" w:rsidRPr="00E93164" w:rsidRDefault="00374646" w:rsidP="0037464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5AB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14:paraId="6DF35282" w14:textId="77777777" w:rsidR="00374646" w:rsidRDefault="00374646" w:rsidP="00374646">
            <w:pPr>
              <w:tabs>
                <w:tab w:val="left" w:pos="317"/>
              </w:tabs>
              <w:contextualSpacing/>
              <w:rPr>
                <w:color w:val="000000"/>
                <w:sz w:val="22"/>
                <w:szCs w:val="22"/>
              </w:rPr>
            </w:pPr>
            <w:r w:rsidRPr="00323FE1">
              <w:rPr>
                <w:color w:val="000000"/>
                <w:sz w:val="22"/>
                <w:szCs w:val="22"/>
              </w:rPr>
              <w:t>Подготовительный этап:</w:t>
            </w:r>
          </w:p>
          <w:p w14:paraId="2AB12AAE" w14:textId="77777777" w:rsidR="00374646" w:rsidRDefault="00374646" w:rsidP="00374646">
            <w:pPr>
              <w:numPr>
                <w:ilvl w:val="0"/>
                <w:numId w:val="34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FB6516">
              <w:rPr>
                <w:color w:val="000000"/>
                <w:sz w:val="22"/>
                <w:szCs w:val="22"/>
              </w:rPr>
              <w:t>зуч</w:t>
            </w:r>
            <w:r>
              <w:rPr>
                <w:color w:val="000000"/>
                <w:sz w:val="22"/>
                <w:szCs w:val="22"/>
              </w:rPr>
              <w:t>ение</w:t>
            </w:r>
            <w:r w:rsidRPr="00FB6516">
              <w:rPr>
                <w:color w:val="000000"/>
                <w:sz w:val="22"/>
                <w:szCs w:val="22"/>
              </w:rPr>
              <w:t xml:space="preserve"> структур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FB6516">
              <w:rPr>
                <w:color w:val="000000"/>
                <w:sz w:val="22"/>
                <w:szCs w:val="22"/>
              </w:rPr>
              <w:t xml:space="preserve"> предприятия, основных и вспомогательных его звеньев, систему управления и организации производства, программ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FB6516">
              <w:rPr>
                <w:color w:val="000000"/>
                <w:sz w:val="22"/>
                <w:szCs w:val="22"/>
              </w:rPr>
              <w:t xml:space="preserve"> производственного и социального развития, реконструкции и технического перевооружения предприятия; </w:t>
            </w:r>
          </w:p>
          <w:p w14:paraId="69BF2CF3" w14:textId="77777777" w:rsidR="00374646" w:rsidRDefault="00374646" w:rsidP="0037464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sz w:val="22"/>
                <w:szCs w:val="22"/>
              </w:rPr>
            </w:pPr>
            <w:r w:rsidRPr="00323FE1">
              <w:rPr>
                <w:color w:val="000000"/>
                <w:sz w:val="22"/>
                <w:szCs w:val="22"/>
              </w:rPr>
              <w:t>прохождение инструктажа</w:t>
            </w:r>
            <w:r w:rsidRPr="00323FE1">
              <w:rPr>
                <w:sz w:val="22"/>
                <w:szCs w:val="22"/>
              </w:rPr>
              <w:t xml:space="preserve"> по ознакомлению с требованиями охраны труда, техники безопасности, пожарной безопасности, правилами внутреннего трудового распорядка;</w:t>
            </w:r>
          </w:p>
          <w:p w14:paraId="662C5B03" w14:textId="77777777" w:rsidR="00374646" w:rsidRPr="00FB6516" w:rsidRDefault="00374646" w:rsidP="0037464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sz w:val="22"/>
                <w:szCs w:val="22"/>
              </w:rPr>
            </w:pPr>
            <w:r w:rsidRPr="00FB6516">
              <w:rPr>
                <w:color w:val="000000"/>
                <w:sz w:val="22"/>
                <w:szCs w:val="22"/>
              </w:rPr>
              <w:t>получ</w:t>
            </w:r>
            <w:r>
              <w:rPr>
                <w:color w:val="000000"/>
                <w:sz w:val="22"/>
                <w:szCs w:val="22"/>
              </w:rPr>
              <w:t>ение</w:t>
            </w:r>
            <w:r w:rsidRPr="00FB6516">
              <w:rPr>
                <w:color w:val="000000"/>
                <w:sz w:val="22"/>
                <w:szCs w:val="22"/>
              </w:rPr>
              <w:t xml:space="preserve"> разрешени</w:t>
            </w:r>
            <w:r>
              <w:rPr>
                <w:color w:val="000000"/>
                <w:sz w:val="22"/>
                <w:szCs w:val="22"/>
              </w:rPr>
              <w:t>я</w:t>
            </w:r>
            <w:r w:rsidRPr="00FB6516">
              <w:rPr>
                <w:color w:val="000000"/>
                <w:sz w:val="22"/>
                <w:szCs w:val="22"/>
              </w:rPr>
              <w:t xml:space="preserve"> соответствующих должностных лиц для производства работ согласно программе практики;</w:t>
            </w:r>
          </w:p>
          <w:p w14:paraId="4EAC8224" w14:textId="77777777" w:rsidR="00374646" w:rsidRPr="00FB6516" w:rsidRDefault="00374646" w:rsidP="0037464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jc w:val="both"/>
              <w:rPr>
                <w:sz w:val="22"/>
                <w:szCs w:val="22"/>
              </w:rPr>
            </w:pPr>
            <w:r w:rsidRPr="00FB6516">
              <w:rPr>
                <w:sz w:val="22"/>
                <w:szCs w:val="22"/>
              </w:rPr>
              <w:t>ознакомление с задачами практики;</w:t>
            </w:r>
          </w:p>
          <w:p w14:paraId="4B09892D" w14:textId="77777777" w:rsidR="00374646" w:rsidRPr="00323FE1" w:rsidRDefault="00374646" w:rsidP="00374646">
            <w:pPr>
              <w:numPr>
                <w:ilvl w:val="0"/>
                <w:numId w:val="29"/>
              </w:numPr>
              <w:tabs>
                <w:tab w:val="left" w:pos="317"/>
                <w:tab w:val="left" w:pos="708"/>
              </w:tabs>
              <w:ind w:left="0" w:right="284" w:firstLine="0"/>
              <w:rPr>
                <w:sz w:val="22"/>
                <w:szCs w:val="22"/>
              </w:rPr>
            </w:pPr>
            <w:r w:rsidRPr="00323FE1">
              <w:rPr>
                <w:sz w:val="22"/>
                <w:szCs w:val="22"/>
              </w:rPr>
              <w:t>актуализация индивидуальных заданий;</w:t>
            </w:r>
          </w:p>
          <w:p w14:paraId="17D7A952" w14:textId="47E064FB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323FE1">
              <w:rPr>
                <w:sz w:val="22"/>
                <w:szCs w:val="22"/>
              </w:rPr>
              <w:t>планирование этапов прохождения практики по отдельным видам работ</w:t>
            </w:r>
          </w:p>
        </w:tc>
        <w:tc>
          <w:tcPr>
            <w:tcW w:w="1418" w:type="dxa"/>
            <w:shd w:val="clear" w:color="auto" w:fill="auto"/>
          </w:tcPr>
          <w:p w14:paraId="478774C6" w14:textId="024C9490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7A3588">
              <w:rPr>
                <w:color w:val="000000"/>
                <w:sz w:val="22"/>
                <w:szCs w:val="22"/>
              </w:rPr>
              <w:t>РП-1</w:t>
            </w:r>
          </w:p>
        </w:tc>
      </w:tr>
      <w:tr w:rsidR="00374646" w14:paraId="74CA6131" w14:textId="77777777" w:rsidTr="00461BD0">
        <w:tc>
          <w:tcPr>
            <w:tcW w:w="817" w:type="dxa"/>
            <w:shd w:val="clear" w:color="auto" w:fill="auto"/>
          </w:tcPr>
          <w:p w14:paraId="7D591341" w14:textId="51BDC859" w:rsidR="00374646" w:rsidRPr="00E93164" w:rsidRDefault="00374646" w:rsidP="0037464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 w:rsidRPr="00F25AB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,3,4</w:t>
            </w:r>
          </w:p>
        </w:tc>
        <w:tc>
          <w:tcPr>
            <w:tcW w:w="7655" w:type="dxa"/>
            <w:shd w:val="clear" w:color="auto" w:fill="auto"/>
          </w:tcPr>
          <w:p w14:paraId="2D352C31" w14:textId="77777777" w:rsidR="00374646" w:rsidRPr="00323FE1" w:rsidRDefault="00374646" w:rsidP="00374646">
            <w:pPr>
              <w:tabs>
                <w:tab w:val="left" w:pos="42"/>
                <w:tab w:val="left" w:pos="708"/>
              </w:tabs>
              <w:ind w:right="284"/>
              <w:jc w:val="both"/>
              <w:rPr>
                <w:sz w:val="22"/>
                <w:szCs w:val="22"/>
              </w:rPr>
            </w:pPr>
            <w:r w:rsidRPr="00323FE1">
              <w:rPr>
                <w:sz w:val="22"/>
                <w:szCs w:val="22"/>
              </w:rPr>
              <w:t>Этап сбора и актуализации информации:</w:t>
            </w:r>
          </w:p>
          <w:p w14:paraId="6BED229F" w14:textId="77777777" w:rsidR="00374646" w:rsidRPr="00323FE1" w:rsidRDefault="00374646" w:rsidP="00374646">
            <w:pPr>
              <w:numPr>
                <w:ilvl w:val="0"/>
                <w:numId w:val="29"/>
              </w:numPr>
              <w:tabs>
                <w:tab w:val="left" w:pos="42"/>
                <w:tab w:val="left" w:pos="708"/>
              </w:tabs>
              <w:ind w:left="0" w:right="284" w:firstLine="0"/>
              <w:jc w:val="both"/>
              <w:rPr>
                <w:rFonts w:eastAsia="Cambria"/>
                <w:color w:val="7030A0"/>
                <w:sz w:val="22"/>
                <w:szCs w:val="22"/>
              </w:rPr>
            </w:pPr>
            <w:r w:rsidRPr="00323FE1">
              <w:rPr>
                <w:sz w:val="22"/>
                <w:szCs w:val="22"/>
              </w:rPr>
              <w:t>актуализация проблем работы оборудования</w:t>
            </w:r>
            <w:r>
              <w:rPr>
                <w:sz w:val="22"/>
                <w:szCs w:val="22"/>
              </w:rPr>
              <w:t xml:space="preserve"> в технологических процессах добычи углеводородов</w:t>
            </w:r>
            <w:r w:rsidRPr="00323FE1">
              <w:rPr>
                <w:sz w:val="22"/>
                <w:szCs w:val="22"/>
              </w:rPr>
              <w:t>;</w:t>
            </w:r>
          </w:p>
          <w:p w14:paraId="03563144" w14:textId="77777777" w:rsidR="00374646" w:rsidRPr="00560DF8" w:rsidRDefault="00374646" w:rsidP="00374646">
            <w:pPr>
              <w:numPr>
                <w:ilvl w:val="0"/>
                <w:numId w:val="29"/>
              </w:numPr>
              <w:ind w:left="0" w:firstLine="0"/>
              <w:rPr>
                <w:sz w:val="22"/>
                <w:szCs w:val="22"/>
              </w:rPr>
            </w:pPr>
            <w:r w:rsidRPr="00560DF8">
              <w:rPr>
                <w:sz w:val="22"/>
                <w:szCs w:val="22"/>
              </w:rPr>
              <w:t>изучение научно-технической литературы, нормативно-технической документации, связанных с вопросам</w:t>
            </w:r>
            <w:r>
              <w:rPr>
                <w:sz w:val="22"/>
                <w:szCs w:val="22"/>
              </w:rPr>
              <w:t>и</w:t>
            </w:r>
            <w:r w:rsidRPr="00560DF8">
              <w:rPr>
                <w:sz w:val="22"/>
                <w:szCs w:val="22"/>
              </w:rPr>
              <w:t xml:space="preserve"> наде</w:t>
            </w:r>
            <w:r>
              <w:rPr>
                <w:sz w:val="22"/>
                <w:szCs w:val="22"/>
              </w:rPr>
              <w:t>жной, эффективной и безопасной эксплуатации</w:t>
            </w:r>
            <w:r w:rsidRPr="00560DF8">
              <w:rPr>
                <w:sz w:val="22"/>
                <w:szCs w:val="22"/>
              </w:rPr>
              <w:t xml:space="preserve"> оборудования </w:t>
            </w:r>
            <w:r>
              <w:rPr>
                <w:sz w:val="22"/>
                <w:szCs w:val="22"/>
              </w:rPr>
              <w:t>для добычи углеводородного сырья</w:t>
            </w:r>
            <w:r w:rsidRPr="00560DF8">
              <w:rPr>
                <w:sz w:val="22"/>
                <w:szCs w:val="22"/>
              </w:rPr>
              <w:t>;</w:t>
            </w:r>
          </w:p>
          <w:p w14:paraId="1CACA8CA" w14:textId="77777777" w:rsidR="00374646" w:rsidRDefault="00374646" w:rsidP="0037464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сбор сведений по производственным объектам;</w:t>
            </w:r>
          </w:p>
          <w:p w14:paraId="26D411DE" w14:textId="77777777" w:rsidR="00374646" w:rsidRDefault="00374646" w:rsidP="0037464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ознакомление с содержанием основных работ, выполняемых на предприятии или в организации по месту прохождения практики;</w:t>
            </w:r>
          </w:p>
          <w:p w14:paraId="30BE4C3D" w14:textId="77777777" w:rsidR="00374646" w:rsidRDefault="00374646" w:rsidP="0037464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>приобретение практического опыта на объектах добычи углеводородного сырья;</w:t>
            </w:r>
          </w:p>
          <w:p w14:paraId="0F7F8ACB" w14:textId="77777777" w:rsidR="00374646" w:rsidRDefault="00374646" w:rsidP="00374646">
            <w:pPr>
              <w:numPr>
                <w:ilvl w:val="0"/>
                <w:numId w:val="29"/>
              </w:numPr>
              <w:tabs>
                <w:tab w:val="left" w:pos="42"/>
                <w:tab w:val="left" w:pos="405"/>
              </w:tabs>
              <w:ind w:left="42" w:right="284" w:hanging="42"/>
              <w:jc w:val="both"/>
            </w:pPr>
            <w:r>
              <w:t xml:space="preserve">непосредственное участие в рабочем процессе предприятия (организации) с выполнением должностных обязанностей по </w:t>
            </w:r>
            <w:r>
              <w:lastRenderedPageBreak/>
              <w:t>полученной рабочей специальности, квалификации</w:t>
            </w:r>
            <w:r w:rsidRPr="000626B9">
              <w:t>;</w:t>
            </w:r>
          </w:p>
          <w:p w14:paraId="6AC14BB8" w14:textId="2AFC3DED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t>освоение приемов, методов и способов выявления, наблюдения, измерения и контроля параметров производственных технологических и других процессов, а также оборудования</w:t>
            </w:r>
          </w:p>
        </w:tc>
        <w:tc>
          <w:tcPr>
            <w:tcW w:w="1418" w:type="dxa"/>
            <w:shd w:val="clear" w:color="auto" w:fill="auto"/>
          </w:tcPr>
          <w:p w14:paraId="1482B0EE" w14:textId="50A080CF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7A3588">
              <w:rPr>
                <w:color w:val="000000"/>
                <w:sz w:val="22"/>
                <w:szCs w:val="22"/>
              </w:rPr>
              <w:lastRenderedPageBreak/>
              <w:t>РП-2, РП-3</w:t>
            </w:r>
            <w:r w:rsidRPr="00F70506">
              <w:rPr>
                <w:color w:val="000000"/>
                <w:sz w:val="22"/>
                <w:szCs w:val="22"/>
              </w:rPr>
              <w:t xml:space="preserve">, </w:t>
            </w:r>
            <w:r w:rsidRPr="007A3588">
              <w:rPr>
                <w:color w:val="000000"/>
                <w:sz w:val="22"/>
                <w:szCs w:val="22"/>
              </w:rPr>
              <w:t>РП-4</w:t>
            </w:r>
          </w:p>
        </w:tc>
      </w:tr>
      <w:tr w:rsidR="00374646" w14:paraId="3C5DB980" w14:textId="77777777" w:rsidTr="00461BD0">
        <w:tc>
          <w:tcPr>
            <w:tcW w:w="817" w:type="dxa"/>
            <w:shd w:val="clear" w:color="auto" w:fill="auto"/>
          </w:tcPr>
          <w:p w14:paraId="12FF80A0" w14:textId="49AB33A8" w:rsidR="00374646" w:rsidRPr="00E93164" w:rsidRDefault="00374646" w:rsidP="0037464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55" w:type="dxa"/>
            <w:shd w:val="clear" w:color="auto" w:fill="auto"/>
          </w:tcPr>
          <w:p w14:paraId="2477A471" w14:textId="77777777" w:rsidR="00374646" w:rsidRPr="00323FE1" w:rsidRDefault="00374646" w:rsidP="00374646">
            <w:pPr>
              <w:contextualSpacing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полученной информации и выполнение индивидуального задания:</w:t>
            </w:r>
          </w:p>
          <w:p w14:paraId="239D1767" w14:textId="1CEC40CB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t>осуществление обработки, анализа и систематизации научно-технической информации по теме индивидуального задания, выбор методик и средств решения задачи</w:t>
            </w:r>
          </w:p>
        </w:tc>
        <w:tc>
          <w:tcPr>
            <w:tcW w:w="1418" w:type="dxa"/>
            <w:shd w:val="clear" w:color="auto" w:fill="auto"/>
          </w:tcPr>
          <w:p w14:paraId="5C978888" w14:textId="5C983111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РП-2</w:t>
            </w:r>
            <w:r w:rsidRPr="007A358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7A3588">
              <w:rPr>
                <w:color w:val="000000"/>
                <w:sz w:val="22"/>
                <w:szCs w:val="22"/>
              </w:rPr>
              <w:t>РП-4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r w:rsidRPr="007A3588">
              <w:rPr>
                <w:color w:val="000000"/>
                <w:sz w:val="22"/>
                <w:szCs w:val="22"/>
              </w:rPr>
              <w:t>РП-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  <w:tr w:rsidR="00374646" w14:paraId="52F0CD53" w14:textId="77777777" w:rsidTr="00461BD0">
        <w:tc>
          <w:tcPr>
            <w:tcW w:w="817" w:type="dxa"/>
            <w:shd w:val="clear" w:color="auto" w:fill="auto"/>
          </w:tcPr>
          <w:p w14:paraId="72A23325" w14:textId="5BC1E097" w:rsidR="00374646" w:rsidRPr="00E93164" w:rsidRDefault="00374646" w:rsidP="00374646">
            <w:pPr>
              <w:contextualSpacing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14:paraId="44F4B2E4" w14:textId="77777777" w:rsidR="00374646" w:rsidRPr="00323FE1" w:rsidRDefault="00374646" w:rsidP="00374646">
            <w:pPr>
              <w:contextualSpacing/>
              <w:rPr>
                <w:color w:val="000000"/>
                <w:sz w:val="22"/>
                <w:szCs w:val="22"/>
              </w:rPr>
            </w:pPr>
            <w:r w:rsidRPr="00323FE1">
              <w:rPr>
                <w:color w:val="000000"/>
                <w:sz w:val="22"/>
                <w:szCs w:val="22"/>
              </w:rPr>
              <w:t>Заключительный</w:t>
            </w:r>
            <w:r>
              <w:rPr>
                <w:color w:val="000000"/>
                <w:sz w:val="22"/>
                <w:szCs w:val="22"/>
              </w:rPr>
              <w:t xml:space="preserve"> этап</w:t>
            </w:r>
            <w:r w:rsidRPr="00323FE1">
              <w:rPr>
                <w:color w:val="000000"/>
                <w:sz w:val="22"/>
                <w:szCs w:val="22"/>
              </w:rPr>
              <w:t>:</w:t>
            </w:r>
          </w:p>
          <w:p w14:paraId="0000B035" w14:textId="7A7FB003" w:rsidR="00374646" w:rsidRPr="00E93164" w:rsidRDefault="00374646" w:rsidP="00374646">
            <w:pPr>
              <w:numPr>
                <w:ilvl w:val="0"/>
                <w:numId w:val="28"/>
              </w:numPr>
              <w:ind w:left="317"/>
              <w:contextualSpacing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подготовка отчета по практике</w:t>
            </w:r>
          </w:p>
        </w:tc>
        <w:tc>
          <w:tcPr>
            <w:tcW w:w="1418" w:type="dxa"/>
            <w:shd w:val="clear" w:color="auto" w:fill="auto"/>
          </w:tcPr>
          <w:p w14:paraId="35748A77" w14:textId="36F1BECB" w:rsidR="00374646" w:rsidRPr="00E93164" w:rsidRDefault="00374646" w:rsidP="00374646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7A3588">
              <w:rPr>
                <w:color w:val="000000"/>
                <w:sz w:val="22"/>
                <w:szCs w:val="22"/>
              </w:rPr>
              <w:t>РП-1</w:t>
            </w:r>
            <w:r>
              <w:rPr>
                <w:color w:val="000000"/>
                <w:sz w:val="22"/>
                <w:szCs w:val="22"/>
              </w:rPr>
              <w:t>, РП-</w:t>
            </w:r>
            <w:r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</w:tr>
    </w:tbl>
    <w:p w14:paraId="7B01C576" w14:textId="77777777" w:rsidR="004B7C4B" w:rsidRDefault="004B7C4B" w:rsidP="002A7DBA">
      <w:pPr>
        <w:widowControl/>
        <w:autoSpaceDE/>
        <w:autoSpaceDN/>
        <w:adjustRightInd/>
        <w:outlineLvl w:val="0"/>
        <w:rPr>
          <w:rFonts w:eastAsia="MS Mincho"/>
          <w:b/>
          <w:bCs/>
          <w:lang w:eastAsia="ja-JP"/>
        </w:rPr>
      </w:pPr>
    </w:p>
    <w:p w14:paraId="0E0137AE" w14:textId="77777777" w:rsidR="009A6764" w:rsidRPr="00F839BA" w:rsidRDefault="009A6764" w:rsidP="00234ACC">
      <w:pPr>
        <w:pStyle w:val="1"/>
        <w:numPr>
          <w:ilvl w:val="0"/>
          <w:numId w:val="11"/>
        </w:numPr>
        <w:tabs>
          <w:tab w:val="clear" w:pos="1418"/>
          <w:tab w:val="left" w:pos="709"/>
        </w:tabs>
        <w:spacing w:after="120"/>
        <w:ind w:left="714" w:hanging="357"/>
      </w:pPr>
      <w:r w:rsidRPr="00F839BA">
        <w:t>Учебно-методическое и информационное обеспечение</w:t>
      </w:r>
      <w:r w:rsidR="00F6548A">
        <w:t xml:space="preserve"> </w:t>
      </w:r>
      <w:r w:rsidR="0059647F">
        <w:t>практики</w:t>
      </w:r>
    </w:p>
    <w:p w14:paraId="00464040" w14:textId="5D4B490D" w:rsidR="00257DCB" w:rsidRDefault="00F5541E" w:rsidP="000E0CD9">
      <w:pPr>
        <w:ind w:left="360"/>
        <w:rPr>
          <w:rFonts w:eastAsia="Cambria"/>
          <w:b/>
        </w:rPr>
      </w:pPr>
      <w:r>
        <w:rPr>
          <w:rFonts w:eastAsia="Cambria"/>
          <w:b/>
        </w:rPr>
        <w:t>5</w:t>
      </w:r>
      <w:r w:rsidR="000E0CD9" w:rsidRPr="00026D70">
        <w:rPr>
          <w:rFonts w:eastAsia="Cambria"/>
          <w:b/>
        </w:rPr>
        <w:t>.</w:t>
      </w:r>
      <w:r w:rsidR="000E0CD9">
        <w:rPr>
          <w:rFonts w:eastAsia="Cambria"/>
          <w:b/>
        </w:rPr>
        <w:t>1.</w:t>
      </w:r>
      <w:r w:rsidR="000E0CD9" w:rsidRPr="00026D70">
        <w:rPr>
          <w:rFonts w:eastAsia="Cambria"/>
          <w:b/>
        </w:rPr>
        <w:t xml:space="preserve"> </w:t>
      </w:r>
      <w:r w:rsidR="000E0CD9">
        <w:rPr>
          <w:rFonts w:eastAsia="Cambria"/>
          <w:b/>
        </w:rPr>
        <w:t>Учебно-методическое обеспечение</w:t>
      </w:r>
      <w:r w:rsidR="00EA7DFB">
        <w:rPr>
          <w:rFonts w:eastAsia="Cambria"/>
          <w:b/>
        </w:rPr>
        <w:t xml:space="preserve"> </w:t>
      </w:r>
    </w:p>
    <w:p w14:paraId="2C3E5D2D" w14:textId="6CBC88AD" w:rsidR="005864B4" w:rsidRDefault="005864B4" w:rsidP="005864B4">
      <w:pPr>
        <w:ind w:left="1134"/>
        <w:rPr>
          <w:rFonts w:eastAsia="Cambria"/>
          <w:b/>
        </w:rPr>
      </w:pPr>
      <w:r>
        <w:rPr>
          <w:rFonts w:eastAsia="Cambria"/>
          <w:b/>
        </w:rPr>
        <w:t>Основная литература</w:t>
      </w:r>
    </w:p>
    <w:p w14:paraId="26A65D5B" w14:textId="77777777" w:rsidR="00257AB6" w:rsidRDefault="00257AB6" w:rsidP="00257AB6">
      <w:pPr>
        <w:numPr>
          <w:ilvl w:val="0"/>
          <w:numId w:val="36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rFonts w:eastAsia="Cambria"/>
          <w:color w:val="000000"/>
        </w:rPr>
      </w:pPr>
      <w:proofErr w:type="spellStart"/>
      <w:r>
        <w:rPr>
          <w:rFonts w:eastAsia="Cambria"/>
          <w:color w:val="000000"/>
        </w:rPr>
        <w:t>Антониади</w:t>
      </w:r>
      <w:proofErr w:type="spellEnd"/>
      <w:r>
        <w:rPr>
          <w:rFonts w:eastAsia="Cambria"/>
          <w:color w:val="000000"/>
        </w:rPr>
        <w:t xml:space="preserve"> Д.Г Современные технологии интенсификации добычи высоковязкой нефти и оценка эффективности их применения [Электронный ресурс] / Д.Г. </w:t>
      </w:r>
      <w:proofErr w:type="spellStart"/>
      <w:r>
        <w:rPr>
          <w:rFonts w:eastAsia="Cambria"/>
          <w:color w:val="000000"/>
        </w:rPr>
        <w:t>Антониади</w:t>
      </w:r>
      <w:proofErr w:type="spellEnd"/>
      <w:r>
        <w:rPr>
          <w:rFonts w:eastAsia="Cambria"/>
          <w:color w:val="000000"/>
        </w:rPr>
        <w:t xml:space="preserve"> — М.: Инфра-Инженерия, 2019. — 420 </w:t>
      </w:r>
      <w:proofErr w:type="gramStart"/>
      <w:r>
        <w:rPr>
          <w:rFonts w:eastAsia="Cambria"/>
          <w:color w:val="000000"/>
        </w:rPr>
        <w:t>с..</w:t>
      </w:r>
      <w:proofErr w:type="gramEnd"/>
    </w:p>
    <w:p w14:paraId="5758430D" w14:textId="77777777" w:rsidR="00257AB6" w:rsidRDefault="00257AB6" w:rsidP="00257AB6">
      <w:pPr>
        <w:shd w:val="clear" w:color="auto" w:fill="FFFFFF"/>
        <w:tabs>
          <w:tab w:val="left" w:pos="709"/>
        </w:tabs>
        <w:spacing w:line="255" w:lineRule="atLeast"/>
        <w:ind w:right="-144" w:firstLine="426"/>
        <w:jc w:val="both"/>
        <w:rPr>
          <w:rFonts w:eastAsia="Cambria"/>
          <w:color w:val="000000"/>
        </w:rPr>
      </w:pPr>
      <w:r>
        <w:rPr>
          <w:rFonts w:eastAsia="Cambria"/>
          <w:color w:val="000000"/>
        </w:rPr>
        <w:t xml:space="preserve">Схема доступа: </w:t>
      </w:r>
      <w:hyperlink r:id="rId9" w:history="1">
        <w:r>
          <w:rPr>
            <w:rStyle w:val="ae"/>
            <w:rFonts w:eastAsia="Cambria"/>
          </w:rPr>
          <w:t>https://www.studentlibrary.ru/ru/book/ISBN9785972903566.html</w:t>
        </w:r>
      </w:hyperlink>
      <w:r>
        <w:rPr>
          <w:rFonts w:eastAsia="Cambria"/>
          <w:color w:val="000000"/>
        </w:rPr>
        <w:t xml:space="preserve">   </w:t>
      </w:r>
    </w:p>
    <w:p w14:paraId="70111F23" w14:textId="77777777" w:rsidR="00257AB6" w:rsidRDefault="00257AB6" w:rsidP="00257AB6">
      <w:pPr>
        <w:numPr>
          <w:ilvl w:val="0"/>
          <w:numId w:val="36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szCs w:val="28"/>
        </w:rPr>
      </w:pPr>
      <w:r>
        <w:rPr>
          <w:rFonts w:eastAsia="Cambria"/>
          <w:color w:val="000000"/>
        </w:rPr>
        <w:t xml:space="preserve">Апасов, Т. К. Методы интенсификации добычи нефти и повышения нефтеотдачи для месторождений Западной Сибири: учебное пособие / Т. К. Апасов, Р. Т. Апасов, Г. Т. Апасов. — Тюмень: </w:t>
      </w:r>
      <w:proofErr w:type="spellStart"/>
      <w:r>
        <w:rPr>
          <w:rFonts w:eastAsia="Cambria"/>
          <w:color w:val="000000"/>
        </w:rPr>
        <w:t>ТюмГНГУ</w:t>
      </w:r>
      <w:proofErr w:type="spellEnd"/>
      <w:r>
        <w:rPr>
          <w:rFonts w:eastAsia="Cambria"/>
          <w:color w:val="000000"/>
        </w:rPr>
        <w:t xml:space="preserve">, 2015. — 187 с. — ISBN 978-5-9961-1179-4. — Текст: электронный // Лань: электронно-библиотечная система. — URL: </w:t>
      </w:r>
      <w:hyperlink r:id="rId10" w:history="1">
        <w:r>
          <w:rPr>
            <w:rStyle w:val="ae"/>
            <w:rFonts w:eastAsia="Cambria"/>
          </w:rPr>
          <w:t>https://e.lanbook.com/book/91835</w:t>
        </w:r>
      </w:hyperlink>
      <w:r>
        <w:rPr>
          <w:rFonts w:eastAsia="Cambria"/>
          <w:color w:val="000000"/>
        </w:rPr>
        <w:t xml:space="preserve">   — Режим доступа: для </w:t>
      </w:r>
      <w:proofErr w:type="spellStart"/>
      <w:r>
        <w:rPr>
          <w:rFonts w:eastAsia="Cambria"/>
          <w:color w:val="000000"/>
        </w:rPr>
        <w:t>авториз</w:t>
      </w:r>
      <w:proofErr w:type="spellEnd"/>
      <w:r>
        <w:rPr>
          <w:rFonts w:eastAsia="Cambria"/>
          <w:color w:val="000000"/>
        </w:rPr>
        <w:t>. пользователей.</w:t>
      </w:r>
    </w:p>
    <w:p w14:paraId="5BE4849D" w14:textId="77777777" w:rsidR="00257AB6" w:rsidRDefault="00257AB6" w:rsidP="00257AB6">
      <w:pPr>
        <w:numPr>
          <w:ilvl w:val="0"/>
          <w:numId w:val="36"/>
        </w:numPr>
        <w:shd w:val="clear" w:color="auto" w:fill="FFFFFF"/>
        <w:tabs>
          <w:tab w:val="left" w:pos="709"/>
        </w:tabs>
        <w:spacing w:line="255" w:lineRule="atLeast"/>
        <w:ind w:left="0" w:right="-144" w:firstLine="426"/>
        <w:jc w:val="both"/>
        <w:rPr>
          <w:szCs w:val="28"/>
        </w:rPr>
      </w:pPr>
      <w:r>
        <w:rPr>
          <w:szCs w:val="28"/>
        </w:rPr>
        <w:t>Меркулов, Виталий Павлович. Геофизические исследования скважин: учебное пособие [Электронный ресурс] / В. П. Меркулов; Национальный исследовательский Томский политехнический университет (ТПУ). — 1 компьютерный файл (</w:t>
      </w:r>
      <w:proofErr w:type="spellStart"/>
      <w:r>
        <w:rPr>
          <w:szCs w:val="28"/>
        </w:rPr>
        <w:t>pdf</w:t>
      </w:r>
      <w:proofErr w:type="spellEnd"/>
      <w:r>
        <w:rPr>
          <w:szCs w:val="28"/>
        </w:rPr>
        <w:t xml:space="preserve">; 5.02 MB). — Томск: Изд-во ТПУ, 2008. — Заглавие с титульного экрана. — Доступ из корпоративной сети ТПУ. — Системные требования: </w:t>
      </w:r>
      <w:proofErr w:type="spellStart"/>
      <w:r>
        <w:rPr>
          <w:szCs w:val="28"/>
        </w:rPr>
        <w:t>Adobe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Reader</w:t>
      </w:r>
      <w:proofErr w:type="spellEnd"/>
      <w:r>
        <w:rPr>
          <w:szCs w:val="28"/>
        </w:rPr>
        <w:t>..</w:t>
      </w:r>
      <w:proofErr w:type="gramEnd"/>
    </w:p>
    <w:p w14:paraId="68C06176" w14:textId="77777777" w:rsidR="00257AB6" w:rsidRDefault="00257AB6" w:rsidP="00257AB6">
      <w:pPr>
        <w:shd w:val="clear" w:color="auto" w:fill="FFFFFF"/>
        <w:tabs>
          <w:tab w:val="left" w:pos="709"/>
        </w:tabs>
        <w:spacing w:line="255" w:lineRule="atLeast"/>
        <w:ind w:right="-144" w:firstLine="426"/>
        <w:jc w:val="both"/>
        <w:rPr>
          <w:szCs w:val="28"/>
        </w:rPr>
      </w:pPr>
      <w:r>
        <w:rPr>
          <w:szCs w:val="28"/>
        </w:rPr>
        <w:t xml:space="preserve">Схема доступа: </w:t>
      </w:r>
      <w:hyperlink r:id="rId11" w:history="1">
        <w:r>
          <w:rPr>
            <w:rStyle w:val="ae"/>
            <w:rFonts w:eastAsia="Cambria"/>
            <w:szCs w:val="28"/>
          </w:rPr>
          <w:t>http://www.lib.tpu.ru/fulltext2/m/2012/m83.pdf</w:t>
        </w:r>
      </w:hyperlink>
      <w:r>
        <w:rPr>
          <w:szCs w:val="28"/>
        </w:rPr>
        <w:t xml:space="preserve">   (контент)</w:t>
      </w:r>
    </w:p>
    <w:p w14:paraId="3767D152" w14:textId="77777777" w:rsidR="00257AB6" w:rsidRDefault="00257AB6" w:rsidP="00257AB6">
      <w:pPr>
        <w:numPr>
          <w:ilvl w:val="0"/>
          <w:numId w:val="36"/>
        </w:numPr>
        <w:shd w:val="clear" w:color="auto" w:fill="FFFFFF"/>
        <w:spacing w:line="255" w:lineRule="atLeast"/>
        <w:ind w:left="0" w:right="-144" w:firstLine="426"/>
        <w:jc w:val="both"/>
        <w:rPr>
          <w:szCs w:val="28"/>
        </w:rPr>
      </w:pPr>
      <w:r>
        <w:rPr>
          <w:rFonts w:eastAsia="Cambria"/>
          <w:color w:val="000000"/>
        </w:rPr>
        <w:t xml:space="preserve">Разработка и эксплуатация газовых и газоконденсатных месторождений: учебное пособие / А. Ф. </w:t>
      </w:r>
      <w:proofErr w:type="spellStart"/>
      <w:r>
        <w:rPr>
          <w:rFonts w:eastAsia="Cambria"/>
          <w:color w:val="000000"/>
        </w:rPr>
        <w:t>Безносиков</w:t>
      </w:r>
      <w:proofErr w:type="spellEnd"/>
      <w:r>
        <w:rPr>
          <w:rFonts w:eastAsia="Cambria"/>
          <w:color w:val="000000"/>
        </w:rPr>
        <w:t xml:space="preserve">, И. А. Синцов, М. И. </w:t>
      </w:r>
      <w:proofErr w:type="spellStart"/>
      <w:r>
        <w:rPr>
          <w:rFonts w:eastAsia="Cambria"/>
          <w:color w:val="000000"/>
        </w:rPr>
        <w:t>Забоева</w:t>
      </w:r>
      <w:proofErr w:type="spellEnd"/>
      <w:r>
        <w:rPr>
          <w:rFonts w:eastAsia="Cambria"/>
          <w:color w:val="000000"/>
        </w:rPr>
        <w:t xml:space="preserve">, Д. А. </w:t>
      </w:r>
      <w:proofErr w:type="spellStart"/>
      <w:r>
        <w:rPr>
          <w:rFonts w:eastAsia="Cambria"/>
          <w:color w:val="000000"/>
        </w:rPr>
        <w:t>Остапчук</w:t>
      </w:r>
      <w:proofErr w:type="spellEnd"/>
      <w:r>
        <w:rPr>
          <w:rFonts w:eastAsia="Cambria"/>
          <w:color w:val="000000"/>
        </w:rPr>
        <w:t xml:space="preserve">. — Тюмень: </w:t>
      </w:r>
      <w:proofErr w:type="spellStart"/>
      <w:r>
        <w:rPr>
          <w:rFonts w:eastAsia="Cambria"/>
          <w:color w:val="000000"/>
        </w:rPr>
        <w:t>ТюмГНГУ</w:t>
      </w:r>
      <w:proofErr w:type="spellEnd"/>
      <w:r>
        <w:rPr>
          <w:rFonts w:eastAsia="Cambria"/>
          <w:color w:val="000000"/>
        </w:rPr>
        <w:t xml:space="preserve">, 2016. — 80 с. — ISBN 978-5-9961-1271-5. — Текст: электронный // Лань: электронно-библиотечная система. — URL: </w:t>
      </w:r>
      <w:hyperlink r:id="rId12" w:history="1">
        <w:r>
          <w:rPr>
            <w:rStyle w:val="ae"/>
            <w:rFonts w:eastAsia="Cambria"/>
          </w:rPr>
          <w:t>https://e.lanbook.com/book/91818</w:t>
        </w:r>
      </w:hyperlink>
      <w:r>
        <w:rPr>
          <w:rFonts w:eastAsia="Cambria"/>
          <w:color w:val="000000"/>
        </w:rPr>
        <w:t xml:space="preserve">  — Режим доступа: для </w:t>
      </w:r>
      <w:proofErr w:type="spellStart"/>
      <w:r>
        <w:rPr>
          <w:rFonts w:eastAsia="Cambria"/>
          <w:color w:val="000000"/>
        </w:rPr>
        <w:t>авториз</w:t>
      </w:r>
      <w:proofErr w:type="spellEnd"/>
      <w:r>
        <w:rPr>
          <w:rFonts w:eastAsia="Cambria"/>
          <w:color w:val="000000"/>
        </w:rPr>
        <w:t>. пользователей.</w:t>
      </w:r>
    </w:p>
    <w:p w14:paraId="24D60E62" w14:textId="77777777" w:rsidR="00257AB6" w:rsidRDefault="00257AB6" w:rsidP="00257AB6">
      <w:pPr>
        <w:shd w:val="clear" w:color="auto" w:fill="FFFFFF"/>
        <w:spacing w:line="255" w:lineRule="atLeast"/>
        <w:ind w:left="720" w:right="-144"/>
        <w:jc w:val="both"/>
        <w:rPr>
          <w:szCs w:val="28"/>
        </w:rPr>
      </w:pPr>
    </w:p>
    <w:p w14:paraId="42F2860A" w14:textId="77777777" w:rsidR="00257AB6" w:rsidRDefault="00257AB6" w:rsidP="00257AB6">
      <w:pPr>
        <w:widowControl/>
        <w:autoSpaceDE/>
        <w:adjustRightInd/>
        <w:ind w:left="1134"/>
        <w:jc w:val="both"/>
        <w:rPr>
          <w:rFonts w:eastAsia="Cambria"/>
          <w:b/>
          <w:color w:val="000000"/>
        </w:rPr>
      </w:pPr>
      <w:r>
        <w:rPr>
          <w:rFonts w:eastAsia="Cambria"/>
          <w:b/>
          <w:color w:val="000000"/>
        </w:rPr>
        <w:t xml:space="preserve">Дополнительная литература </w:t>
      </w:r>
    </w:p>
    <w:p w14:paraId="6D0D0F90" w14:textId="77777777" w:rsidR="00257AB6" w:rsidRDefault="00257AB6" w:rsidP="00257AB6">
      <w:pPr>
        <w:widowControl/>
        <w:numPr>
          <w:ilvl w:val="0"/>
          <w:numId w:val="37"/>
        </w:numPr>
        <w:autoSpaceDE/>
        <w:adjustRightInd/>
        <w:ind w:left="0" w:firstLine="426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Ягафаров</w:t>
      </w:r>
      <w:proofErr w:type="spellEnd"/>
      <w:r>
        <w:rPr>
          <w:shd w:val="clear" w:color="auto" w:fill="FFFFFF"/>
        </w:rPr>
        <w:t xml:space="preserve"> А.К. Разработка нефтяных и газовых месторождений: учебное пособи [Электронный ресурс] / А.К. </w:t>
      </w:r>
      <w:proofErr w:type="spellStart"/>
      <w:r>
        <w:rPr>
          <w:shd w:val="clear" w:color="auto" w:fill="FFFFFF"/>
        </w:rPr>
        <w:t>Ягафаров</w:t>
      </w:r>
      <w:proofErr w:type="spellEnd"/>
      <w:r>
        <w:rPr>
          <w:shd w:val="clear" w:color="auto" w:fill="FFFFFF"/>
        </w:rPr>
        <w:t xml:space="preserve">, И.И. Клещенко, Г.П. Зозуля— Тюмень: </w:t>
      </w:r>
      <w:proofErr w:type="spellStart"/>
      <w:r>
        <w:rPr>
          <w:shd w:val="clear" w:color="auto" w:fill="FFFFFF"/>
        </w:rPr>
        <w:t>ТюмГНГУ</w:t>
      </w:r>
      <w:proofErr w:type="spellEnd"/>
      <w:r>
        <w:rPr>
          <w:shd w:val="clear" w:color="auto" w:fill="FFFFFF"/>
        </w:rPr>
        <w:t xml:space="preserve">, 2010. — 369 с. — Схема доступа: </w:t>
      </w:r>
      <w:hyperlink r:id="rId13" w:history="1">
        <w:r>
          <w:rPr>
            <w:rStyle w:val="ae"/>
            <w:rFonts w:eastAsia="Cambria"/>
            <w:shd w:val="clear" w:color="auto" w:fill="FFFFFF"/>
          </w:rPr>
          <w:t>https://e.lanbook.com/book/28321</w:t>
        </w:r>
      </w:hyperlink>
      <w:r>
        <w:rPr>
          <w:shd w:val="clear" w:color="auto" w:fill="FFFFFF"/>
        </w:rPr>
        <w:t xml:space="preserve"> </w:t>
      </w:r>
    </w:p>
    <w:p w14:paraId="291AF0AA" w14:textId="77777777" w:rsidR="00257AB6" w:rsidRDefault="00257AB6" w:rsidP="00257AB6">
      <w:pPr>
        <w:widowControl/>
        <w:numPr>
          <w:ilvl w:val="0"/>
          <w:numId w:val="37"/>
        </w:numPr>
        <w:autoSpaceDE/>
        <w:adjustRightInd/>
        <w:ind w:left="0" w:firstLine="426"/>
        <w:jc w:val="both"/>
        <w:rPr>
          <w:shd w:val="clear" w:color="auto" w:fill="FFFFFF"/>
        </w:rPr>
      </w:pPr>
      <w:proofErr w:type="spellStart"/>
      <w:r>
        <w:rPr>
          <w:szCs w:val="28"/>
        </w:rPr>
        <w:t>Тетельмин</w:t>
      </w:r>
      <w:proofErr w:type="spellEnd"/>
      <w:r>
        <w:rPr>
          <w:szCs w:val="28"/>
        </w:rPr>
        <w:t xml:space="preserve">, Владимир Владимирович. Нефтегазовое дело. Полный курс: Учебное пособие. — 2. — Долгопрудный: Издательский дом "Интеллект", 2014. — 800 </w:t>
      </w:r>
      <w:proofErr w:type="gramStart"/>
      <w:r>
        <w:rPr>
          <w:szCs w:val="28"/>
        </w:rPr>
        <w:t>с..</w:t>
      </w:r>
      <w:proofErr w:type="gramEnd"/>
      <w:r>
        <w:rPr>
          <w:szCs w:val="28"/>
        </w:rPr>
        <w:t xml:space="preserve"> — ВО - </w:t>
      </w:r>
      <w:proofErr w:type="gramStart"/>
      <w:r>
        <w:rPr>
          <w:szCs w:val="28"/>
        </w:rPr>
        <w:t>Бакалавриат..</w:t>
      </w:r>
      <w:proofErr w:type="gramEnd"/>
      <w:r>
        <w:rPr>
          <w:szCs w:val="28"/>
        </w:rPr>
        <w:t xml:space="preserve"> — ISBN 978-5-91559-063-8.</w:t>
      </w:r>
    </w:p>
    <w:p w14:paraId="098F6C39" w14:textId="77777777" w:rsidR="00257AB6" w:rsidRDefault="00257AB6" w:rsidP="00257AB6">
      <w:pPr>
        <w:numPr>
          <w:ilvl w:val="0"/>
          <w:numId w:val="37"/>
        </w:numPr>
        <w:ind w:left="0" w:firstLine="426"/>
        <w:jc w:val="both"/>
        <w:rPr>
          <w:szCs w:val="28"/>
        </w:rPr>
      </w:pPr>
      <w:r>
        <w:rPr>
          <w:szCs w:val="28"/>
        </w:rPr>
        <w:t xml:space="preserve">Схема доступа: </w:t>
      </w:r>
      <w:hyperlink r:id="rId14" w:history="1">
        <w:r>
          <w:rPr>
            <w:rStyle w:val="ae"/>
            <w:rFonts w:eastAsia="Cambria"/>
            <w:szCs w:val="28"/>
          </w:rPr>
          <w:t>http://znanium.com/go.php?id=542471</w:t>
        </w:r>
      </w:hyperlink>
    </w:p>
    <w:p w14:paraId="5E377E9A" w14:textId="77777777" w:rsidR="00257AB6" w:rsidRDefault="00257AB6" w:rsidP="00257AB6">
      <w:pPr>
        <w:widowControl/>
        <w:numPr>
          <w:ilvl w:val="0"/>
          <w:numId w:val="37"/>
        </w:numPr>
        <w:autoSpaceDE/>
        <w:adjustRightInd/>
        <w:ind w:left="0" w:firstLine="42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Кривова Н. Р. Разработка нефтегазоконденсатных месторождений: учебное пособие [Электронный ресурс] / составители Н. Р. Кривова [и др.]. — Тюмень: </w:t>
      </w:r>
      <w:proofErr w:type="spellStart"/>
      <w:r>
        <w:rPr>
          <w:shd w:val="clear" w:color="auto" w:fill="FFFFFF"/>
        </w:rPr>
        <w:t>ТюмГНГУ</w:t>
      </w:r>
      <w:proofErr w:type="spellEnd"/>
      <w:r>
        <w:rPr>
          <w:shd w:val="clear" w:color="auto" w:fill="FFFFFF"/>
        </w:rPr>
        <w:t xml:space="preserve">, 2018. — 260 с. — Схема доступа: </w:t>
      </w:r>
      <w:hyperlink r:id="rId15" w:history="1">
        <w:r>
          <w:rPr>
            <w:rStyle w:val="ae"/>
            <w:rFonts w:eastAsia="Cambria"/>
            <w:shd w:val="clear" w:color="auto" w:fill="FFFFFF"/>
          </w:rPr>
          <w:t>https://e.lanbook.com/book/138247</w:t>
        </w:r>
      </w:hyperlink>
      <w:r>
        <w:rPr>
          <w:shd w:val="clear" w:color="auto" w:fill="FFFFFF"/>
        </w:rPr>
        <w:t xml:space="preserve"> </w:t>
      </w:r>
    </w:p>
    <w:p w14:paraId="1200C71E" w14:textId="77777777" w:rsidR="00257AB6" w:rsidRDefault="00257AB6" w:rsidP="00257AB6">
      <w:pPr>
        <w:widowControl/>
        <w:numPr>
          <w:ilvl w:val="0"/>
          <w:numId w:val="37"/>
        </w:numPr>
        <w:autoSpaceDE/>
        <w:adjustRightInd/>
        <w:ind w:left="0" w:firstLine="426"/>
        <w:jc w:val="both"/>
        <w:rPr>
          <w:shd w:val="clear" w:color="auto" w:fill="FFFFFF"/>
        </w:rPr>
      </w:pPr>
      <w:proofErr w:type="spellStart"/>
      <w:r>
        <w:rPr>
          <w:shd w:val="clear" w:color="auto" w:fill="FFFFFF"/>
        </w:rPr>
        <w:t>Каналин</w:t>
      </w:r>
      <w:proofErr w:type="spellEnd"/>
      <w:r>
        <w:rPr>
          <w:shd w:val="clear" w:color="auto" w:fill="FFFFFF"/>
        </w:rPr>
        <w:t xml:space="preserve">, В. Г. Справочник геолога </w:t>
      </w:r>
      <w:proofErr w:type="spellStart"/>
      <w:r>
        <w:rPr>
          <w:shd w:val="clear" w:color="auto" w:fill="FFFFFF"/>
        </w:rPr>
        <w:t>нефтегазоразведки</w:t>
      </w:r>
      <w:proofErr w:type="spellEnd"/>
      <w:r>
        <w:rPr>
          <w:shd w:val="clear" w:color="auto" w:fill="FFFFFF"/>
        </w:rPr>
        <w:t xml:space="preserve">: нефтегазопромысловая геология и гидрогеология: учебное пособие / В. Г. </w:t>
      </w:r>
      <w:proofErr w:type="spellStart"/>
      <w:r>
        <w:rPr>
          <w:shd w:val="clear" w:color="auto" w:fill="FFFFFF"/>
        </w:rPr>
        <w:t>Каналин</w:t>
      </w:r>
      <w:proofErr w:type="spellEnd"/>
      <w:r>
        <w:rPr>
          <w:shd w:val="clear" w:color="auto" w:fill="FFFFFF"/>
        </w:rPr>
        <w:t>. — Вологда: Инфра-Инженерия, 2016. — 416 с. — ISBN 978-5-9729-0067-1. — Текст: электронный // Лань: электронно-</w:t>
      </w:r>
      <w:r>
        <w:rPr>
          <w:shd w:val="clear" w:color="auto" w:fill="FFFFFF"/>
        </w:rPr>
        <w:lastRenderedPageBreak/>
        <w:t xml:space="preserve">библиотечная система. — URL: https://e.lanbook.com/book/80335 (дата обращения: 28.04.2020). — Режим доступа: для </w:t>
      </w:r>
      <w:proofErr w:type="spellStart"/>
      <w:r>
        <w:rPr>
          <w:shd w:val="clear" w:color="auto" w:fill="FFFFFF"/>
        </w:rPr>
        <w:t>авториз</w:t>
      </w:r>
      <w:proofErr w:type="spellEnd"/>
      <w:r>
        <w:rPr>
          <w:shd w:val="clear" w:color="auto" w:fill="FFFFFF"/>
        </w:rPr>
        <w:t xml:space="preserve">. пользователей. </w:t>
      </w:r>
      <w:hyperlink r:id="rId16" w:anchor="1" w:history="1">
        <w:r>
          <w:rPr>
            <w:rStyle w:val="ae"/>
            <w:rFonts w:eastAsia="Cambria"/>
            <w:shd w:val="clear" w:color="auto" w:fill="FFFFFF"/>
          </w:rPr>
          <w:t>https://e.lanbook.com/reader/book/80335/#1</w:t>
        </w:r>
      </w:hyperlink>
    </w:p>
    <w:p w14:paraId="42E39653" w14:textId="77777777" w:rsidR="00257AB6" w:rsidRDefault="00257AB6" w:rsidP="00257AB6">
      <w:pPr>
        <w:widowControl/>
        <w:numPr>
          <w:ilvl w:val="0"/>
          <w:numId w:val="37"/>
        </w:numPr>
        <w:autoSpaceDE/>
        <w:adjustRightInd/>
        <w:ind w:left="0" w:firstLine="426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Иванова, </w:t>
      </w:r>
      <w:proofErr w:type="spellStart"/>
      <w:r>
        <w:rPr>
          <w:shd w:val="clear" w:color="auto" w:fill="FFFFFF"/>
        </w:rPr>
        <w:t>Минадора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Макаровна</w:t>
      </w:r>
      <w:proofErr w:type="spellEnd"/>
      <w:r>
        <w:rPr>
          <w:shd w:val="clear" w:color="auto" w:fill="FFFFFF"/>
        </w:rPr>
        <w:t xml:space="preserve">. Нефтегазопромысловая геология и геологические основы разработки месторождений нефти и газа: учебник / М. М. Иванова, Л. Ф. Дементьев, И. П. </w:t>
      </w:r>
      <w:proofErr w:type="spellStart"/>
      <w:r>
        <w:rPr>
          <w:shd w:val="clear" w:color="auto" w:fill="FFFFFF"/>
        </w:rPr>
        <w:t>Чоловский</w:t>
      </w:r>
      <w:proofErr w:type="spellEnd"/>
      <w:r>
        <w:rPr>
          <w:shd w:val="clear" w:color="auto" w:fill="FFFFFF"/>
        </w:rPr>
        <w:t xml:space="preserve">. — Изд. </w:t>
      </w:r>
      <w:proofErr w:type="gramStart"/>
      <w:r>
        <w:rPr>
          <w:shd w:val="clear" w:color="auto" w:fill="FFFFFF"/>
        </w:rPr>
        <w:t>стер..</w:t>
      </w:r>
      <w:proofErr w:type="gramEnd"/>
      <w:r>
        <w:rPr>
          <w:shd w:val="clear" w:color="auto" w:fill="FFFFFF"/>
        </w:rPr>
        <w:t xml:space="preserve"> — Москва: Альянс, 2014. — 422 с.: </w:t>
      </w:r>
      <w:proofErr w:type="gramStart"/>
      <w:r>
        <w:rPr>
          <w:shd w:val="clear" w:color="auto" w:fill="FFFFFF"/>
        </w:rPr>
        <w:t>ил..</w:t>
      </w:r>
      <w:proofErr w:type="gramEnd"/>
      <w:r>
        <w:rPr>
          <w:shd w:val="clear" w:color="auto" w:fill="FFFFFF"/>
        </w:rPr>
        <w:t xml:space="preserve"> — </w:t>
      </w:r>
      <w:proofErr w:type="spellStart"/>
      <w:r>
        <w:rPr>
          <w:shd w:val="clear" w:color="auto" w:fill="FFFFFF"/>
        </w:rPr>
        <w:t>Библиогр</w:t>
      </w:r>
      <w:proofErr w:type="spellEnd"/>
      <w:r>
        <w:rPr>
          <w:shd w:val="clear" w:color="auto" w:fill="FFFFFF"/>
        </w:rPr>
        <w:t>.: с. 414. — Предметный указатель: с. 415-</w:t>
      </w:r>
      <w:proofErr w:type="gramStart"/>
      <w:r>
        <w:rPr>
          <w:shd w:val="clear" w:color="auto" w:fill="FFFFFF"/>
        </w:rPr>
        <w:t>422..</w:t>
      </w:r>
      <w:proofErr w:type="gramEnd"/>
      <w:r>
        <w:rPr>
          <w:shd w:val="clear" w:color="auto" w:fill="FFFFFF"/>
        </w:rPr>
        <w:t xml:space="preserve"> — ISBN 978-5-91872-059-2. </w:t>
      </w:r>
    </w:p>
    <w:p w14:paraId="300AD27C" w14:textId="77777777" w:rsidR="00257AB6" w:rsidRDefault="00257AB6" w:rsidP="00257AB6">
      <w:pPr>
        <w:widowControl/>
        <w:autoSpaceDE/>
        <w:adjustRightInd/>
        <w:jc w:val="both"/>
        <w:rPr>
          <w:rFonts w:eastAsia="Cambria"/>
          <w:b/>
        </w:rPr>
      </w:pPr>
    </w:p>
    <w:p w14:paraId="2A399AD7" w14:textId="15B700C4" w:rsidR="00257AB6" w:rsidRPr="00257AB6" w:rsidRDefault="00257AB6" w:rsidP="00257AB6">
      <w:pPr>
        <w:pStyle w:val="aff8"/>
        <w:numPr>
          <w:ilvl w:val="1"/>
          <w:numId w:val="40"/>
        </w:numPr>
        <w:tabs>
          <w:tab w:val="left" w:pos="709"/>
        </w:tabs>
        <w:rPr>
          <w:rFonts w:ascii="Times New Roman" w:eastAsia="Cambria" w:hAnsi="Times New Roman"/>
          <w:b/>
          <w:sz w:val="24"/>
          <w:szCs w:val="24"/>
          <w:lang w:eastAsia="ru-RU"/>
        </w:rPr>
      </w:pPr>
      <w:r w:rsidRPr="00257AB6">
        <w:rPr>
          <w:rFonts w:ascii="Times New Roman" w:eastAsia="Cambria" w:hAnsi="Times New Roman"/>
          <w:b/>
          <w:sz w:val="24"/>
          <w:szCs w:val="24"/>
          <w:lang w:eastAsia="ru-RU"/>
        </w:rPr>
        <w:t>Информационное и программное обеспечение</w:t>
      </w:r>
    </w:p>
    <w:p w14:paraId="7EF601FE" w14:textId="77777777" w:rsidR="00257AB6" w:rsidRDefault="00257AB6" w:rsidP="00257AB6">
      <w:pPr>
        <w:widowControl/>
        <w:autoSpaceDE/>
        <w:adjustRightInd/>
        <w:ind w:firstLine="567"/>
        <w:jc w:val="both"/>
        <w:rPr>
          <w:rFonts w:eastAsia="Cambria"/>
        </w:rPr>
      </w:pPr>
      <w:r>
        <w:rPr>
          <w:rFonts w:eastAsia="Cambria"/>
          <w:lang w:val="en-US"/>
        </w:rPr>
        <w:t>I</w:t>
      </w:r>
      <w:proofErr w:type="spellStart"/>
      <w:r>
        <w:rPr>
          <w:rFonts w:eastAsia="Cambria"/>
        </w:rPr>
        <w:t>nternet</w:t>
      </w:r>
      <w:proofErr w:type="spellEnd"/>
      <w:r>
        <w:rPr>
          <w:rFonts w:eastAsia="Cambria"/>
        </w:rPr>
        <w:t xml:space="preserve">-ресурсы (в т.ч. в среде </w:t>
      </w:r>
      <w:r>
        <w:rPr>
          <w:rFonts w:eastAsia="Cambria"/>
          <w:lang w:val="en-US"/>
        </w:rPr>
        <w:t>LMSMOODLE</w:t>
      </w:r>
      <w:r>
        <w:rPr>
          <w:rFonts w:eastAsia="Cambria"/>
        </w:rPr>
        <w:t xml:space="preserve"> и др. образовательные и библиотечные ресурсы):</w:t>
      </w:r>
    </w:p>
    <w:p w14:paraId="3EB76FF3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</w:pPr>
      <w:r>
        <w:t xml:space="preserve">Информационно-справочных система «Кодекс» - </w:t>
      </w:r>
      <w:hyperlink r:id="rId17" w:history="1">
        <w:r>
          <w:rPr>
            <w:rStyle w:val="ae"/>
            <w:rFonts w:eastAsia="Cambria"/>
          </w:rPr>
          <w:t>http://kodeks.lib.tpu.ru/</w:t>
        </w:r>
      </w:hyperlink>
    </w:p>
    <w:p w14:paraId="1E4E8EBA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</w:pPr>
      <w:r>
        <w:t xml:space="preserve">Научно-электронная библиотека eLIBRARY.RU - </w:t>
      </w:r>
      <w:hyperlink r:id="rId18" w:history="1">
        <w:r>
          <w:rPr>
            <w:rStyle w:val="ae"/>
            <w:rFonts w:eastAsia="Cambria"/>
          </w:rPr>
          <w:t>https://elibrary.ru/defaultx.asp</w:t>
        </w:r>
      </w:hyperlink>
    </w:p>
    <w:p w14:paraId="46C63A0E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</w:pPr>
      <w:r>
        <w:t xml:space="preserve">Электронно-библиотечная система «Консультант студента» </w:t>
      </w:r>
      <w:hyperlink r:id="rId19" w:history="1">
        <w:r>
          <w:rPr>
            <w:rStyle w:val="ae"/>
            <w:rFonts w:eastAsia="Cambria"/>
          </w:rPr>
          <w:t>http://www.studentlibrary.ru/</w:t>
        </w:r>
      </w:hyperlink>
    </w:p>
    <w:p w14:paraId="3DAE05AD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</w:pPr>
      <w:r>
        <w:t xml:space="preserve">Электронно-библиотечная система «Лань» - </w:t>
      </w:r>
      <w:hyperlink r:id="rId20" w:history="1">
        <w:r>
          <w:rPr>
            <w:rStyle w:val="ae"/>
            <w:rFonts w:eastAsia="Cambria"/>
          </w:rPr>
          <w:t>https://e.lanbook.com/</w:t>
        </w:r>
      </w:hyperlink>
    </w:p>
    <w:p w14:paraId="581C887A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</w:pPr>
      <w:r>
        <w:t>Электронно-библиотечная система «</w:t>
      </w:r>
      <w:proofErr w:type="spellStart"/>
      <w:r>
        <w:t>Юрайт</w:t>
      </w:r>
      <w:proofErr w:type="spellEnd"/>
      <w:r>
        <w:t xml:space="preserve">» - </w:t>
      </w:r>
      <w:hyperlink r:id="rId21" w:history="1">
        <w:r>
          <w:rPr>
            <w:rStyle w:val="ae"/>
            <w:rFonts w:eastAsia="Cambria"/>
          </w:rPr>
          <w:t>https://urait.ru/</w:t>
        </w:r>
      </w:hyperlink>
    </w:p>
    <w:p w14:paraId="59AC86DC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  <w:rPr>
          <w:color w:val="0000FF"/>
          <w:u w:val="single"/>
        </w:rPr>
      </w:pPr>
      <w:r>
        <w:t xml:space="preserve">Электронно-библиотечная система «ZNANIUM.COM» - </w:t>
      </w:r>
      <w:hyperlink r:id="rId22" w:history="1">
        <w:r>
          <w:rPr>
            <w:rStyle w:val="ae"/>
            <w:rFonts w:eastAsia="Cambria"/>
          </w:rPr>
          <w:t>https://new.znanium.com/</w:t>
        </w:r>
      </w:hyperlink>
    </w:p>
    <w:p w14:paraId="4ABE9E42" w14:textId="77777777" w:rsidR="00257AB6" w:rsidRDefault="00257AB6" w:rsidP="00257AB6">
      <w:pPr>
        <w:widowControl/>
        <w:numPr>
          <w:ilvl w:val="0"/>
          <w:numId w:val="39"/>
        </w:numPr>
        <w:autoSpaceDE/>
        <w:adjustRightInd/>
        <w:jc w:val="both"/>
        <w:rPr>
          <w:rFonts w:eastAsia="Cambria"/>
          <w:szCs w:val="22"/>
          <w:lang w:eastAsia="en-US"/>
        </w:rPr>
      </w:pPr>
      <w:r>
        <w:rPr>
          <w:rFonts w:eastAsia="Cambria"/>
          <w:szCs w:val="22"/>
          <w:lang w:eastAsia="en-US"/>
        </w:rPr>
        <w:t xml:space="preserve">Реферативная база данных </w:t>
      </w:r>
      <w:proofErr w:type="spellStart"/>
      <w:r>
        <w:rPr>
          <w:rFonts w:eastAsia="Cambria"/>
          <w:bCs/>
          <w:szCs w:val="22"/>
          <w:lang w:eastAsia="en-US"/>
        </w:rPr>
        <w:t>Скопус</w:t>
      </w:r>
      <w:proofErr w:type="spellEnd"/>
      <w:r>
        <w:rPr>
          <w:rFonts w:eastAsia="Cambria"/>
          <w:bCs/>
          <w:szCs w:val="22"/>
          <w:lang w:eastAsia="en-US"/>
        </w:rPr>
        <w:t xml:space="preserve"> (</w:t>
      </w:r>
      <w:proofErr w:type="spellStart"/>
      <w:r>
        <w:rPr>
          <w:rFonts w:eastAsia="Cambria"/>
          <w:bCs/>
          <w:szCs w:val="22"/>
          <w:lang w:eastAsia="en-US"/>
        </w:rPr>
        <w:t>Scopus</w:t>
      </w:r>
      <w:proofErr w:type="spellEnd"/>
      <w:r>
        <w:rPr>
          <w:rFonts w:eastAsia="Cambria"/>
          <w:bCs/>
          <w:szCs w:val="22"/>
          <w:lang w:eastAsia="en-US"/>
        </w:rPr>
        <w:t>):</w:t>
      </w:r>
      <w:r>
        <w:rPr>
          <w:rFonts w:eastAsia="Calibri"/>
          <w:szCs w:val="28"/>
          <w:lang w:eastAsia="en-US"/>
        </w:rPr>
        <w:t xml:space="preserve"> Режим доступа: </w:t>
      </w:r>
      <w:hyperlink r:id="rId23" w:history="1">
        <w:r>
          <w:rPr>
            <w:rStyle w:val="ae"/>
            <w:rFonts w:eastAsia="Calibri"/>
            <w:szCs w:val="28"/>
            <w:lang w:val="en-US" w:eastAsia="en-US"/>
          </w:rPr>
          <w:t>https</w:t>
        </w:r>
        <w:r>
          <w:rPr>
            <w:rStyle w:val="ae"/>
            <w:rFonts w:eastAsia="Calibri"/>
            <w:szCs w:val="28"/>
            <w:lang w:eastAsia="en-US"/>
          </w:rPr>
          <w:t>://</w:t>
        </w:r>
        <w:r>
          <w:rPr>
            <w:rStyle w:val="ae"/>
            <w:rFonts w:eastAsia="Calibri"/>
            <w:szCs w:val="28"/>
            <w:lang w:val="en-US" w:eastAsia="en-US"/>
          </w:rPr>
          <w:t>www</w:t>
        </w:r>
        <w:r>
          <w:rPr>
            <w:rStyle w:val="ae"/>
            <w:rFonts w:eastAsia="Calibri"/>
            <w:szCs w:val="28"/>
            <w:lang w:eastAsia="en-US"/>
          </w:rPr>
          <w:t>.</w:t>
        </w:r>
        <w:proofErr w:type="spellStart"/>
        <w:r>
          <w:rPr>
            <w:rStyle w:val="ae"/>
            <w:rFonts w:eastAsia="Calibri"/>
            <w:szCs w:val="28"/>
            <w:lang w:val="en-US" w:eastAsia="en-US"/>
          </w:rPr>
          <w:t>scopus</w:t>
        </w:r>
        <w:proofErr w:type="spellEnd"/>
        <w:r>
          <w:rPr>
            <w:rStyle w:val="ae"/>
            <w:rFonts w:eastAsia="Calibri"/>
            <w:szCs w:val="28"/>
            <w:lang w:eastAsia="en-US"/>
          </w:rPr>
          <w:t>.</w:t>
        </w:r>
        <w:r>
          <w:rPr>
            <w:rStyle w:val="ae"/>
            <w:rFonts w:eastAsia="Calibri"/>
            <w:szCs w:val="28"/>
            <w:lang w:val="en-US" w:eastAsia="en-US"/>
          </w:rPr>
          <w:t>com</w:t>
        </w:r>
      </w:hyperlink>
      <w:r>
        <w:rPr>
          <w:rFonts w:eastAsia="Calibri"/>
          <w:szCs w:val="28"/>
          <w:lang w:eastAsia="en-US"/>
        </w:rPr>
        <w:t>.</w:t>
      </w:r>
    </w:p>
    <w:p w14:paraId="0DCA18E1" w14:textId="77777777" w:rsidR="00257AB6" w:rsidRDefault="00257AB6" w:rsidP="00257AB6">
      <w:pPr>
        <w:numPr>
          <w:ilvl w:val="0"/>
          <w:numId w:val="39"/>
        </w:numPr>
        <w:jc w:val="both"/>
      </w:pPr>
      <w:r>
        <w:t xml:space="preserve">Журнал «Нефтяное хозяйство» – </w:t>
      </w:r>
      <w:hyperlink r:id="rId24" w:history="1">
        <w:r>
          <w:rPr>
            <w:rStyle w:val="ae"/>
            <w:rFonts w:eastAsia="MS Mincho"/>
          </w:rPr>
          <w:t>www.oil-industry.ru</w:t>
        </w:r>
      </w:hyperlink>
      <w:r>
        <w:t xml:space="preserve"> </w:t>
      </w:r>
    </w:p>
    <w:p w14:paraId="1D292D7B" w14:textId="77777777" w:rsidR="00257AB6" w:rsidRDefault="00257AB6" w:rsidP="00257AB6">
      <w:pPr>
        <w:numPr>
          <w:ilvl w:val="0"/>
          <w:numId w:val="39"/>
        </w:numPr>
        <w:jc w:val="both"/>
        <w:rPr>
          <w:u w:val="single"/>
        </w:rPr>
      </w:pPr>
      <w:r>
        <w:t xml:space="preserve">Литература по нефтяной и газовой промышленности – </w:t>
      </w:r>
      <w:hyperlink r:id="rId25" w:history="1">
        <w:r>
          <w:rPr>
            <w:rStyle w:val="ae"/>
            <w:rFonts w:eastAsia="MS Mincho"/>
          </w:rPr>
          <w:t>http://petrolibrary.ru</w:t>
        </w:r>
      </w:hyperlink>
      <w:r>
        <w:t xml:space="preserve">  </w:t>
      </w:r>
    </w:p>
    <w:p w14:paraId="4FC294EF" w14:textId="77777777" w:rsidR="00257AB6" w:rsidRDefault="00257AB6" w:rsidP="00257AB6">
      <w:pPr>
        <w:numPr>
          <w:ilvl w:val="0"/>
          <w:numId w:val="39"/>
        </w:numPr>
      </w:pPr>
      <w:r>
        <w:t xml:space="preserve">Журнал «Нефтегазовое дело» – </w:t>
      </w:r>
      <w:hyperlink r:id="rId26" w:history="1">
        <w:r>
          <w:rPr>
            <w:rStyle w:val="ae"/>
            <w:rFonts w:eastAsia="Cambria"/>
          </w:rPr>
          <w:t>http://www.ngdelo.ru/</w:t>
        </w:r>
      </w:hyperlink>
      <w:r>
        <w:t xml:space="preserve"> </w:t>
      </w:r>
    </w:p>
    <w:p w14:paraId="76D87913" w14:textId="77777777" w:rsidR="00257AB6" w:rsidRDefault="00257AB6" w:rsidP="00257AB6">
      <w:pPr>
        <w:numPr>
          <w:ilvl w:val="0"/>
          <w:numId w:val="39"/>
        </w:numPr>
      </w:pPr>
      <w:r>
        <w:t xml:space="preserve">Журнал «Нефтегазовая геология. Теория и практика» – </w:t>
      </w:r>
      <w:hyperlink r:id="rId27" w:history="1">
        <w:r>
          <w:rPr>
            <w:rStyle w:val="ae"/>
            <w:rFonts w:eastAsia="Cambria"/>
          </w:rPr>
          <w:t>http://www.ngtp.ru/</w:t>
        </w:r>
      </w:hyperlink>
    </w:p>
    <w:p w14:paraId="69A9CF73" w14:textId="77777777" w:rsidR="00257AB6" w:rsidRDefault="00257AB6" w:rsidP="00257AB6">
      <w:pPr>
        <w:numPr>
          <w:ilvl w:val="0"/>
          <w:numId w:val="39"/>
        </w:numPr>
      </w:pPr>
      <w:r>
        <w:t xml:space="preserve">Информационно-аналитический портал «Нефть России» – </w:t>
      </w:r>
      <w:hyperlink r:id="rId28" w:history="1">
        <w:r>
          <w:rPr>
            <w:rStyle w:val="ae"/>
            <w:rFonts w:eastAsia="Cambria"/>
            <w:lang w:val="en-US"/>
          </w:rPr>
          <w:t>www</w:t>
        </w:r>
        <w:r>
          <w:rPr>
            <w:rStyle w:val="ae"/>
            <w:rFonts w:eastAsia="Cambria"/>
          </w:rPr>
          <w:t>.</w:t>
        </w:r>
        <w:proofErr w:type="spellStart"/>
        <w:r>
          <w:rPr>
            <w:rStyle w:val="ae"/>
            <w:rFonts w:eastAsia="Cambria"/>
            <w:lang w:val="en-US"/>
          </w:rPr>
          <w:t>oilru</w:t>
        </w:r>
        <w:proofErr w:type="spellEnd"/>
        <w:r>
          <w:rPr>
            <w:rStyle w:val="ae"/>
            <w:rFonts w:eastAsia="Cambria"/>
          </w:rPr>
          <w:t>.</w:t>
        </w:r>
        <w:r>
          <w:rPr>
            <w:rStyle w:val="ae"/>
            <w:rFonts w:eastAsia="Cambria"/>
            <w:lang w:val="en-US"/>
          </w:rPr>
          <w:t>com</w:t>
        </w:r>
      </w:hyperlink>
    </w:p>
    <w:p w14:paraId="3288713B" w14:textId="77777777" w:rsidR="00257AB6" w:rsidRDefault="00257AB6" w:rsidP="00257AB6">
      <w:pPr>
        <w:rPr>
          <w:rFonts w:eastAsia="Cambria"/>
          <w:u w:val="single"/>
          <w:lang w:val="x-none"/>
        </w:rPr>
      </w:pPr>
    </w:p>
    <w:p w14:paraId="376CA0FA" w14:textId="77777777" w:rsidR="00257AB6" w:rsidRDefault="00257AB6" w:rsidP="00257AB6">
      <w:pPr>
        <w:widowControl/>
        <w:autoSpaceDE/>
        <w:adjustRightInd/>
        <w:ind w:firstLine="567"/>
        <w:jc w:val="both"/>
      </w:pPr>
      <w:r>
        <w:t xml:space="preserve">Лицензионное программное обеспечение (в соответствии с </w:t>
      </w:r>
      <w:r>
        <w:rPr>
          <w:b/>
        </w:rPr>
        <w:t>Перечнем   лицензионного программного обеспечения ТПУ)</w:t>
      </w:r>
      <w:r>
        <w:t>:</w:t>
      </w:r>
    </w:p>
    <w:p w14:paraId="5D6867AB" w14:textId="77777777" w:rsidR="00257AB6" w:rsidRDefault="00257AB6" w:rsidP="00257AB6">
      <w:pPr>
        <w:widowControl/>
        <w:shd w:val="clear" w:color="auto" w:fill="FFFFFF"/>
        <w:tabs>
          <w:tab w:val="left" w:pos="709"/>
        </w:tabs>
        <w:autoSpaceDE/>
        <w:adjustRightInd/>
        <w:ind w:left="426"/>
        <w:contextualSpacing/>
        <w:jc w:val="both"/>
        <w:rPr>
          <w:rFonts w:eastAsia="Calibri"/>
          <w:lang w:val="x-none" w:eastAsia="en-US"/>
        </w:rPr>
      </w:pPr>
      <w:proofErr w:type="spellStart"/>
      <w:r>
        <w:rPr>
          <w:rFonts w:eastAsia="Calibri"/>
          <w:lang w:val="x-none" w:eastAsia="en-US"/>
        </w:rPr>
        <w:t>Zoom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Zoom</w:t>
      </w:r>
      <w:proofErr w:type="spellEnd"/>
      <w:r>
        <w:rPr>
          <w:rFonts w:eastAsia="Calibri"/>
          <w:lang w:val="x-none" w:eastAsia="en-US"/>
        </w:rPr>
        <w:t xml:space="preserve">; 7-Zip; </w:t>
      </w:r>
      <w:proofErr w:type="spellStart"/>
      <w:r>
        <w:rPr>
          <w:rFonts w:eastAsia="Calibri"/>
          <w:lang w:val="x-none" w:eastAsia="en-US"/>
        </w:rPr>
        <w:t>Adobe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Acrobat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Reader</w:t>
      </w:r>
      <w:proofErr w:type="spellEnd"/>
      <w:r>
        <w:rPr>
          <w:rFonts w:eastAsia="Calibri"/>
          <w:lang w:val="x-none" w:eastAsia="en-US"/>
        </w:rPr>
        <w:t xml:space="preserve"> DC; </w:t>
      </w:r>
      <w:proofErr w:type="spellStart"/>
      <w:r>
        <w:rPr>
          <w:rFonts w:eastAsia="Calibri"/>
          <w:lang w:val="x-none" w:eastAsia="en-US"/>
        </w:rPr>
        <w:t>Adobe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Flash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Player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AkelPad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Cisco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Webex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Meetings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Document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Foundation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LibreOffice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Google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Chrome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Honeywell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UniSim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Design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Academic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Network</w:t>
      </w:r>
      <w:proofErr w:type="spellEnd"/>
      <w:r>
        <w:rPr>
          <w:rFonts w:eastAsia="Calibri"/>
          <w:lang w:val="x-none" w:eastAsia="en-US"/>
        </w:rPr>
        <w:t xml:space="preserve">; KAPPA </w:t>
      </w:r>
      <w:proofErr w:type="spellStart"/>
      <w:r>
        <w:rPr>
          <w:rFonts w:eastAsia="Calibri"/>
          <w:lang w:val="x-none" w:eastAsia="en-US"/>
        </w:rPr>
        <w:t>Workstation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Educational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Network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Microsoft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Office</w:t>
      </w:r>
      <w:proofErr w:type="spellEnd"/>
      <w:r>
        <w:rPr>
          <w:rFonts w:eastAsia="Calibri"/>
          <w:lang w:val="x-none" w:eastAsia="en-US"/>
        </w:rPr>
        <w:t xml:space="preserve"> 2007 </w:t>
      </w:r>
      <w:proofErr w:type="spellStart"/>
      <w:r>
        <w:rPr>
          <w:rFonts w:eastAsia="Calibri"/>
          <w:lang w:val="x-none" w:eastAsia="en-US"/>
        </w:rPr>
        <w:t>Standard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Russian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Academic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Mozilla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Firefox</w:t>
      </w:r>
      <w:proofErr w:type="spellEnd"/>
      <w:r>
        <w:rPr>
          <w:rFonts w:eastAsia="Calibri"/>
          <w:lang w:val="x-none" w:eastAsia="en-US"/>
        </w:rPr>
        <w:t xml:space="preserve"> ESR; </w:t>
      </w:r>
      <w:proofErr w:type="spellStart"/>
      <w:r>
        <w:rPr>
          <w:rFonts w:eastAsia="Calibri"/>
          <w:lang w:val="x-none" w:eastAsia="en-US"/>
        </w:rPr>
        <w:t>Schlumberger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Petrel</w:t>
      </w:r>
      <w:proofErr w:type="spellEnd"/>
      <w:r>
        <w:rPr>
          <w:rFonts w:eastAsia="Calibri"/>
          <w:lang w:val="x-none" w:eastAsia="en-US"/>
        </w:rPr>
        <w:t xml:space="preserve"> 2019 </w:t>
      </w:r>
      <w:proofErr w:type="spellStart"/>
      <w:r>
        <w:rPr>
          <w:rFonts w:eastAsia="Calibri"/>
          <w:lang w:val="x-none" w:eastAsia="en-US"/>
        </w:rPr>
        <w:t>Academic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Floating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Tracker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Software</w:t>
      </w:r>
      <w:proofErr w:type="spellEnd"/>
      <w:r>
        <w:rPr>
          <w:rFonts w:eastAsia="Calibri"/>
          <w:lang w:val="x-none" w:eastAsia="en-US"/>
        </w:rPr>
        <w:t xml:space="preserve"> PDF-</w:t>
      </w:r>
      <w:proofErr w:type="spellStart"/>
      <w:r>
        <w:rPr>
          <w:rFonts w:eastAsia="Calibri"/>
          <w:lang w:val="x-none" w:eastAsia="en-US"/>
        </w:rPr>
        <w:t>XChange</w:t>
      </w:r>
      <w:proofErr w:type="spellEnd"/>
      <w:r>
        <w:rPr>
          <w:rFonts w:eastAsia="Calibri"/>
          <w:lang w:val="x-none" w:eastAsia="en-US"/>
        </w:rPr>
        <w:t xml:space="preserve"> </w:t>
      </w:r>
      <w:proofErr w:type="spellStart"/>
      <w:r>
        <w:rPr>
          <w:rFonts w:eastAsia="Calibri"/>
          <w:lang w:val="x-none" w:eastAsia="en-US"/>
        </w:rPr>
        <w:t>Viewer</w:t>
      </w:r>
      <w:proofErr w:type="spellEnd"/>
      <w:r>
        <w:rPr>
          <w:rFonts w:eastAsia="Calibri"/>
          <w:lang w:val="x-none" w:eastAsia="en-US"/>
        </w:rPr>
        <w:t xml:space="preserve">; </w:t>
      </w:r>
      <w:proofErr w:type="spellStart"/>
      <w:r>
        <w:rPr>
          <w:rFonts w:eastAsia="Calibri"/>
          <w:lang w:val="x-none" w:eastAsia="en-US"/>
        </w:rPr>
        <w:t>WinDjView</w:t>
      </w:r>
      <w:proofErr w:type="spellEnd"/>
    </w:p>
    <w:p w14:paraId="4B0CC0F1" w14:textId="72D769BD" w:rsidR="00257DCB" w:rsidRPr="00257AB6" w:rsidRDefault="00257DCB" w:rsidP="00374646">
      <w:pPr>
        <w:pStyle w:val="aff8"/>
        <w:spacing w:after="0" w:line="240" w:lineRule="auto"/>
        <w:ind w:left="567"/>
        <w:jc w:val="both"/>
        <w:rPr>
          <w:color w:val="000000"/>
          <w:lang w:val="x-none"/>
        </w:rPr>
      </w:pPr>
    </w:p>
    <w:sectPr w:rsidR="00257DCB" w:rsidRPr="00257AB6" w:rsidSect="00F5541E">
      <w:headerReference w:type="default" r:id="rId29"/>
      <w:pgSz w:w="11905" w:h="16837"/>
      <w:pgMar w:top="1134" w:right="1134" w:bottom="1134" w:left="1134" w:header="454" w:footer="68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3409B3" w14:textId="77777777" w:rsidR="001006D4" w:rsidRDefault="001006D4" w:rsidP="009A6764">
      <w:r>
        <w:separator/>
      </w:r>
    </w:p>
  </w:endnote>
  <w:endnote w:type="continuationSeparator" w:id="0">
    <w:p w14:paraId="7766516A" w14:textId="77777777" w:rsidR="001006D4" w:rsidRDefault="001006D4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4490D" w14:textId="77777777" w:rsidR="001006D4" w:rsidRDefault="001006D4" w:rsidP="009A6764">
      <w:r>
        <w:separator/>
      </w:r>
    </w:p>
  </w:footnote>
  <w:footnote w:type="continuationSeparator" w:id="0">
    <w:p w14:paraId="5485EEF9" w14:textId="77777777" w:rsidR="001006D4" w:rsidRDefault="001006D4" w:rsidP="009A6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4FE6A" w14:textId="77777777" w:rsidR="00274B74" w:rsidRDefault="00274B74" w:rsidP="00274B74">
    <w:pPr>
      <w:pStyle w:val="a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C7D5D" w14:textId="77777777" w:rsidR="00120D3A" w:rsidRPr="00026D70" w:rsidRDefault="00120D3A" w:rsidP="00026D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F3D03"/>
    <w:multiLevelType w:val="hybridMultilevel"/>
    <w:tmpl w:val="24367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0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93262"/>
    <w:multiLevelType w:val="hybridMultilevel"/>
    <w:tmpl w:val="2A2E8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462B2"/>
    <w:multiLevelType w:val="multilevel"/>
    <w:tmpl w:val="0A92F7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35664B"/>
    <w:multiLevelType w:val="hybridMultilevel"/>
    <w:tmpl w:val="2F88E7DE"/>
    <w:lvl w:ilvl="0" w:tplc="9CD8A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EA743B"/>
    <w:multiLevelType w:val="hybridMultilevel"/>
    <w:tmpl w:val="B6068C82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BCC08A1"/>
    <w:multiLevelType w:val="hybridMultilevel"/>
    <w:tmpl w:val="013A7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C0F92"/>
    <w:multiLevelType w:val="hybridMultilevel"/>
    <w:tmpl w:val="FEBABE26"/>
    <w:lvl w:ilvl="0" w:tplc="59629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0B30FED"/>
    <w:multiLevelType w:val="hybridMultilevel"/>
    <w:tmpl w:val="EEE6B10C"/>
    <w:lvl w:ilvl="0" w:tplc="CFA6AC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C24DD8"/>
    <w:multiLevelType w:val="hybridMultilevel"/>
    <w:tmpl w:val="2C08748E"/>
    <w:lvl w:ilvl="0" w:tplc="04190001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E6F4B"/>
    <w:multiLevelType w:val="hybridMultilevel"/>
    <w:tmpl w:val="D52ECE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3504A1"/>
    <w:multiLevelType w:val="hybridMultilevel"/>
    <w:tmpl w:val="013A7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8"/>
  </w:num>
  <w:num w:numId="4">
    <w:abstractNumId w:val="0"/>
  </w:num>
  <w:num w:numId="5">
    <w:abstractNumId w:val="32"/>
  </w:num>
  <w:num w:numId="6">
    <w:abstractNumId w:val="22"/>
  </w:num>
  <w:num w:numId="7">
    <w:abstractNumId w:val="16"/>
  </w:num>
  <w:num w:numId="8">
    <w:abstractNumId w:val="10"/>
  </w:num>
  <w:num w:numId="9">
    <w:abstractNumId w:val="29"/>
  </w:num>
  <w:num w:numId="10">
    <w:abstractNumId w:val="27"/>
  </w:num>
  <w:num w:numId="11">
    <w:abstractNumId w:val="35"/>
  </w:num>
  <w:num w:numId="12">
    <w:abstractNumId w:val="19"/>
  </w:num>
  <w:num w:numId="13">
    <w:abstractNumId w:val="36"/>
  </w:num>
  <w:num w:numId="14">
    <w:abstractNumId w:val="13"/>
  </w:num>
  <w:num w:numId="15">
    <w:abstractNumId w:val="31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5"/>
  </w:num>
  <w:num w:numId="21">
    <w:abstractNumId w:val="17"/>
  </w:num>
  <w:num w:numId="22">
    <w:abstractNumId w:val="6"/>
  </w:num>
  <w:num w:numId="23">
    <w:abstractNumId w:val="30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9"/>
  </w:num>
  <w:num w:numId="29">
    <w:abstractNumId w:val="28"/>
  </w:num>
  <w:num w:numId="30">
    <w:abstractNumId w:val="24"/>
  </w:num>
  <w:num w:numId="31">
    <w:abstractNumId w:val="23"/>
  </w:num>
  <w:num w:numId="32">
    <w:abstractNumId w:val="20"/>
  </w:num>
  <w:num w:numId="33">
    <w:abstractNumId w:val="5"/>
  </w:num>
  <w:num w:numId="34">
    <w:abstractNumId w:val="14"/>
  </w:num>
  <w:num w:numId="35">
    <w:abstractNumId w:val="1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6D70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820"/>
    <w:rsid w:val="00087EB8"/>
    <w:rsid w:val="00090542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0CD9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6D4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0D3A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B2C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57AB6"/>
    <w:rsid w:val="00257DCB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4B74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7D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3B3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4C0C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BD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628"/>
    <w:rsid w:val="00325A5A"/>
    <w:rsid w:val="00325CCE"/>
    <w:rsid w:val="003265CA"/>
    <w:rsid w:val="0032669E"/>
    <w:rsid w:val="0032774F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6FB4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72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4260"/>
    <w:rsid w:val="003744A3"/>
    <w:rsid w:val="00374646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2627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5F84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180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4B0A"/>
    <w:rsid w:val="0051568D"/>
    <w:rsid w:val="0051576B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3812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4B4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393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48B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225C"/>
    <w:rsid w:val="006D23F0"/>
    <w:rsid w:val="006D3A09"/>
    <w:rsid w:val="006D432A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A5C"/>
    <w:rsid w:val="0074108A"/>
    <w:rsid w:val="007414E4"/>
    <w:rsid w:val="00741FF6"/>
    <w:rsid w:val="00742129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A8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3ED0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55E1"/>
    <w:rsid w:val="00A16D2E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5ABD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69E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994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A0F"/>
    <w:rsid w:val="00BC7D58"/>
    <w:rsid w:val="00BD0908"/>
    <w:rsid w:val="00BD0955"/>
    <w:rsid w:val="00BD1529"/>
    <w:rsid w:val="00BD19A0"/>
    <w:rsid w:val="00BD1D9C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041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9B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6A90"/>
    <w:rsid w:val="00C970E6"/>
    <w:rsid w:val="00C97BF3"/>
    <w:rsid w:val="00C97F3C"/>
    <w:rsid w:val="00C97F44"/>
    <w:rsid w:val="00CA165E"/>
    <w:rsid w:val="00CA17ED"/>
    <w:rsid w:val="00CA1FD3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5FE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2756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67DA8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47E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5A09"/>
    <w:rsid w:val="00E86045"/>
    <w:rsid w:val="00E86FC3"/>
    <w:rsid w:val="00E87664"/>
    <w:rsid w:val="00E8788F"/>
    <w:rsid w:val="00E87F2A"/>
    <w:rsid w:val="00E91EA2"/>
    <w:rsid w:val="00E93164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9A8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83C"/>
    <w:rsid w:val="00F07C9B"/>
    <w:rsid w:val="00F07DA9"/>
    <w:rsid w:val="00F07EFD"/>
    <w:rsid w:val="00F1034B"/>
    <w:rsid w:val="00F11931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9091C8"/>
  <w15:chartTrackingRefBased/>
  <w15:docId w15:val="{1EB493E4-2A7B-4D3B-92F1-8C824ACB1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A676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22"/>
    <w:next w:val="a1"/>
    <w:link w:val="10"/>
    <w:uiPriority w:val="99"/>
    <w:qFormat/>
    <w:rsid w:val="00F839BA"/>
    <w:pPr>
      <w:spacing w:before="0" w:after="0"/>
      <w:outlineLvl w:val="0"/>
    </w:pPr>
    <w:rPr>
      <w:rFonts w:ascii="Times New Roman" w:hAnsi="Times New Roman"/>
      <w:sz w:val="24"/>
    </w:rPr>
  </w:style>
  <w:style w:type="paragraph" w:styleId="20">
    <w:name w:val="heading 2"/>
    <w:basedOn w:val="a1"/>
    <w:next w:val="a1"/>
    <w:link w:val="21"/>
    <w:qFormat/>
    <w:rsid w:val="005930D3"/>
    <w:pPr>
      <w:tabs>
        <w:tab w:val="left" w:pos="709"/>
      </w:tabs>
      <w:jc w:val="both"/>
      <w:outlineLvl w:val="1"/>
    </w:pPr>
    <w:rPr>
      <w:rFonts w:eastAsia="Cambria"/>
      <w:b/>
    </w:rPr>
  </w:style>
  <w:style w:type="paragraph" w:styleId="3">
    <w:name w:val="heading 3"/>
    <w:basedOn w:val="a1"/>
    <w:next w:val="a1"/>
    <w:link w:val="30"/>
    <w:uiPriority w:val="99"/>
    <w:qFormat/>
    <w:rsid w:val="009A6764"/>
    <w:pPr>
      <w:keepNext/>
      <w:widowControl/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1"/>
    <w:next w:val="a1"/>
    <w:link w:val="41"/>
    <w:uiPriority w:val="99"/>
    <w:qFormat/>
    <w:rsid w:val="009A67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9A6764"/>
    <w:pPr>
      <w:widowControl/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839BA"/>
    <w:rPr>
      <w:rFonts w:ascii="Times New Roman" w:eastAsia="MS Mincho" w:hAnsi="Times New Roman"/>
      <w:b/>
      <w:bCs/>
      <w:sz w:val="24"/>
      <w:szCs w:val="28"/>
      <w:lang w:eastAsia="ja-JP"/>
    </w:rPr>
  </w:style>
  <w:style w:type="character" w:customStyle="1" w:styleId="21">
    <w:name w:val="Заголовок 2 Знак"/>
    <w:link w:val="20"/>
    <w:uiPriority w:val="99"/>
    <w:rsid w:val="005930D3"/>
    <w:rPr>
      <w:rFonts w:ascii="Times New Roman" w:eastAsia="Cambria" w:hAnsi="Times New Roman"/>
      <w:b/>
      <w:sz w:val="24"/>
      <w:szCs w:val="24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1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5">
    <w:name w:val="Верхний колонтитул Знак"/>
    <w:link w:val="a6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1"/>
    <w:link w:val="a5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8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1"/>
    <w:link w:val="a7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1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1"/>
    <w:link w:val="24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4">
    <w:name w:val="Основной текст 2 Знак"/>
    <w:link w:val="23"/>
    <w:uiPriority w:val="99"/>
    <w:rsid w:val="009A6764"/>
    <w:rPr>
      <w:rFonts w:ascii="Calibri" w:eastAsia="Times New Roman" w:hAnsi="Calibri" w:cs="Times New Roman"/>
    </w:rPr>
  </w:style>
  <w:style w:type="character" w:styleId="a9">
    <w:name w:val="Emphasis"/>
    <w:uiPriority w:val="99"/>
    <w:qFormat/>
    <w:rsid w:val="009A6764"/>
    <w:rPr>
      <w:rFonts w:cs="Times New Roman"/>
      <w:i/>
    </w:rPr>
  </w:style>
  <w:style w:type="paragraph" w:customStyle="1" w:styleId="2">
    <w:name w:val="_СПИСОК_2"/>
    <w:basedOn w:val="a1"/>
    <w:link w:val="25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5">
    <w:name w:val="_СПИСОК_2 Знак"/>
    <w:link w:val="2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1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1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5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a">
    <w:name w:val="Body Text"/>
    <w:basedOn w:val="a1"/>
    <w:link w:val="ab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b">
    <w:name w:val="Основной текст Знак"/>
    <w:link w:val="aa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ody Text Indent"/>
    <w:aliases w:val="текст,Основной текст 1,Нумерованный список !!,Надин стиль"/>
    <w:basedOn w:val="a1"/>
    <w:link w:val="ad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d">
    <w:name w:val="Основной текст с отступом Знак"/>
    <w:aliases w:val="текст Знак,Основной текст 1 Знак,Нумерованный список !! Знак,Надин стиль Знак"/>
    <w:link w:val="ac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1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1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6">
    <w:name w:val="Основной текст с отступом 2 Знак"/>
    <w:link w:val="27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7">
    <w:name w:val="Body Text Indent 2"/>
    <w:basedOn w:val="a1"/>
    <w:link w:val="26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e">
    <w:name w:val="Hyperlink"/>
    <w:uiPriority w:val="99"/>
    <w:rsid w:val="009A6764"/>
    <w:rPr>
      <w:rFonts w:cs="Times New Roman"/>
      <w:color w:val="0000FF"/>
      <w:u w:val="single"/>
    </w:rPr>
  </w:style>
  <w:style w:type="paragraph" w:styleId="af">
    <w:name w:val="footnote text"/>
    <w:basedOn w:val="a1"/>
    <w:link w:val="af0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link w:val="af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2">
    <w:name w:val="Схема документа Знак"/>
    <w:link w:val="af3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3">
    <w:name w:val="Document Map"/>
    <w:basedOn w:val="a1"/>
    <w:link w:val="af2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4">
    <w:name w:val="Title"/>
    <w:basedOn w:val="a1"/>
    <w:link w:val="af5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5">
    <w:name w:val="Заголовок Знак"/>
    <w:link w:val="af4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6">
    <w:name w:val="Subtitle"/>
    <w:basedOn w:val="a1"/>
    <w:link w:val="af7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7">
    <w:name w:val="Подзаголовок Знак"/>
    <w:link w:val="af6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_ЗАГ_2"/>
    <w:basedOn w:val="a1"/>
    <w:link w:val="29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9">
    <w:name w:val="_ЗАГ_2 Знак"/>
    <w:link w:val="28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">
    <w:name w:val="_ЗАГ_2_2"/>
    <w:basedOn w:val="28"/>
    <w:link w:val="220"/>
    <w:uiPriority w:val="99"/>
    <w:rsid w:val="009A6764"/>
    <w:pPr>
      <w:ind w:firstLine="0"/>
      <w:jc w:val="center"/>
    </w:pPr>
  </w:style>
  <w:style w:type="character" w:customStyle="1" w:styleId="220">
    <w:name w:val="_ЗАГ_2_2 Знак"/>
    <w:basedOn w:val="29"/>
    <w:link w:val="22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8">
    <w:name w:val="Текст примечания Знак"/>
    <w:link w:val="af9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text"/>
    <w:basedOn w:val="a1"/>
    <w:link w:val="af8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a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0">
    <w:name w:val="_СПИС"/>
    <w:basedOn w:val="23"/>
    <w:link w:val="afb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b">
    <w:name w:val="_СПИС Знак"/>
    <w:link w:val="a0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c">
    <w:name w:val="Текст выноски Знак"/>
    <w:link w:val="afd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Balloon Text"/>
    <w:basedOn w:val="a1"/>
    <w:link w:val="afc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e">
    <w:name w:val="endnote text"/>
    <w:basedOn w:val="a1"/>
    <w:link w:val="aff"/>
    <w:uiPriority w:val="99"/>
    <w:semiHidden/>
    <w:unhideWhenUsed/>
    <w:rsid w:val="002B3596"/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2B3596"/>
    <w:rPr>
      <w:rFonts w:ascii="Times New Roman" w:eastAsia="Times New Roman" w:hAnsi="Times New Roman"/>
    </w:rPr>
  </w:style>
  <w:style w:type="character" w:styleId="aff0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a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1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2">
    <w:name w:val="annotation subject"/>
    <w:basedOn w:val="af9"/>
    <w:next w:val="af9"/>
    <w:link w:val="aff3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3">
    <w:name w:val="Тема примечания Знак"/>
    <w:link w:val="aff2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4">
    <w:name w:val="Table Grid"/>
    <w:basedOn w:val="a3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6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7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3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List Paragraph"/>
    <w:basedOn w:val="a1"/>
    <w:link w:val="aff9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b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character" w:customStyle="1" w:styleId="aff9">
    <w:name w:val="Абзац списка Знак"/>
    <w:link w:val="aff8"/>
    <w:uiPriority w:val="34"/>
    <w:rsid w:val="00E93164"/>
    <w:rPr>
      <w:sz w:val="22"/>
      <w:szCs w:val="22"/>
      <w:lang w:eastAsia="en-US"/>
    </w:rPr>
  </w:style>
  <w:style w:type="character" w:customStyle="1" w:styleId="extended-textshort">
    <w:name w:val="extended-text__short"/>
    <w:basedOn w:val="a2"/>
    <w:rsid w:val="00257DCB"/>
  </w:style>
  <w:style w:type="character" w:customStyle="1" w:styleId="ng-binding">
    <w:name w:val="ng-binding"/>
    <w:rsid w:val="00257DCB"/>
  </w:style>
  <w:style w:type="character" w:customStyle="1" w:styleId="st">
    <w:name w:val="st"/>
    <w:rsid w:val="006D432A"/>
  </w:style>
  <w:style w:type="character" w:styleId="affa">
    <w:name w:val="Strong"/>
    <w:uiPriority w:val="22"/>
    <w:qFormat/>
    <w:rsid w:val="006D432A"/>
    <w:rPr>
      <w:b/>
      <w:bCs/>
    </w:rPr>
  </w:style>
  <w:style w:type="character" w:customStyle="1" w:styleId="biblio-record-text">
    <w:name w:val="biblio-record-text"/>
    <w:rsid w:val="00E85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e.lanbook.com/book/28321" TargetMode="External"/><Relationship Id="rId18" Type="http://schemas.openxmlformats.org/officeDocument/2006/relationships/hyperlink" Target="https://elibrary.ru/defaultx.asp" TargetMode="External"/><Relationship Id="rId26" Type="http://schemas.openxmlformats.org/officeDocument/2006/relationships/hyperlink" Target="http://www.ngdel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91818" TargetMode="External"/><Relationship Id="rId17" Type="http://schemas.openxmlformats.org/officeDocument/2006/relationships/hyperlink" Target="http://kodeks.lib.tpu.ru/" TargetMode="External"/><Relationship Id="rId25" Type="http://schemas.openxmlformats.org/officeDocument/2006/relationships/hyperlink" Target="http://petro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reader/book/80335/" TargetMode="External"/><Relationship Id="rId20" Type="http://schemas.openxmlformats.org/officeDocument/2006/relationships/hyperlink" Target="https://e.lanbook.com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.tpu.ru/fulltext2/m/2012/m83.pdf" TargetMode="External"/><Relationship Id="rId24" Type="http://schemas.openxmlformats.org/officeDocument/2006/relationships/hyperlink" Target="http://www.oil-indust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38247" TargetMode="External"/><Relationship Id="rId23" Type="http://schemas.openxmlformats.org/officeDocument/2006/relationships/hyperlink" Target="https://www.scopus.com" TargetMode="External"/><Relationship Id="rId28" Type="http://schemas.openxmlformats.org/officeDocument/2006/relationships/hyperlink" Target="http://www.oilru.com" TargetMode="External"/><Relationship Id="rId10" Type="http://schemas.openxmlformats.org/officeDocument/2006/relationships/hyperlink" Target="https://e.lanbook.com/book/91835" TargetMode="External"/><Relationship Id="rId19" Type="http://schemas.openxmlformats.org/officeDocument/2006/relationships/hyperlink" Target="http://www.studentlibrary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ru/book/ISBN9785972903566.html" TargetMode="External"/><Relationship Id="rId14" Type="http://schemas.openxmlformats.org/officeDocument/2006/relationships/hyperlink" Target="http://znanium.com/go.php?id=542471" TargetMode="External"/><Relationship Id="rId22" Type="http://schemas.openxmlformats.org/officeDocument/2006/relationships/hyperlink" Target="https://new.znanium.com/" TargetMode="External"/><Relationship Id="rId27" Type="http://schemas.openxmlformats.org/officeDocument/2006/relationships/hyperlink" Target="http://www.ngtp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44B6C-D6D8-4AE9-93F6-0DF44625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2932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 A. Aleksandrova</dc:creator>
  <cp:keywords/>
  <cp:lastModifiedBy>Максимова Юлия Анатольевна</cp:lastModifiedBy>
  <cp:revision>11</cp:revision>
  <cp:lastPrinted>2019-08-16T04:20:00Z</cp:lastPrinted>
  <dcterms:created xsi:type="dcterms:W3CDTF">2020-11-07T10:45:00Z</dcterms:created>
  <dcterms:modified xsi:type="dcterms:W3CDTF">2025-11-14T13:57:00Z</dcterms:modified>
</cp:coreProperties>
</file>