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3743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37B7B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12DC26" w14:textId="77777777" w:rsidR="00E84AC2" w:rsidRPr="00A26F5F" w:rsidRDefault="00E84AC2" w:rsidP="00E84AC2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A26F5F">
        <w:rPr>
          <w:rFonts w:ascii="Arial" w:hAnsi="Arial" w:cs="Arial"/>
          <w:sz w:val="24"/>
          <w:szCs w:val="24"/>
        </w:rPr>
        <w:t>УТВЕРЖДАЮ</w:t>
      </w:r>
    </w:p>
    <w:p w14:paraId="0C947E64" w14:textId="77777777" w:rsidR="00E84AC2" w:rsidRPr="00A26F5F" w:rsidRDefault="00E84AC2" w:rsidP="00E84AC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A26F5F">
        <w:rPr>
          <w:rFonts w:ascii="Arial" w:hAnsi="Arial" w:cs="Arial"/>
          <w:sz w:val="24"/>
          <w:szCs w:val="24"/>
        </w:rPr>
        <w:t>Директор ИШПР</w:t>
      </w:r>
    </w:p>
    <w:p w14:paraId="37C17AFA" w14:textId="77777777" w:rsidR="00E84AC2" w:rsidRPr="00A26F5F" w:rsidRDefault="00E84AC2" w:rsidP="00E84AC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A26F5F">
        <w:rPr>
          <w:rFonts w:ascii="Arial" w:hAnsi="Arial" w:cs="Arial"/>
          <w:sz w:val="24"/>
          <w:szCs w:val="24"/>
        </w:rPr>
        <w:t>______________ А.С. Боев</w:t>
      </w:r>
    </w:p>
    <w:p w14:paraId="50138BBA" w14:textId="145FAC13" w:rsidR="00105B4B" w:rsidRPr="00937B7B" w:rsidRDefault="00937B7B" w:rsidP="00E84AC2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</w:t>
      </w:r>
      <w:r w:rsidR="00105B4B" w:rsidRPr="00937B7B">
        <w:rPr>
          <w:rFonts w:ascii="Arial" w:hAnsi="Arial" w:cs="Arial"/>
          <w:sz w:val="24"/>
          <w:szCs w:val="24"/>
        </w:rPr>
        <w:t>______ 202</w:t>
      </w:r>
      <w:r w:rsidR="003D3829">
        <w:rPr>
          <w:rFonts w:ascii="Arial" w:hAnsi="Arial" w:cs="Arial"/>
          <w:sz w:val="24"/>
          <w:szCs w:val="24"/>
        </w:rPr>
        <w:t>4</w:t>
      </w:r>
      <w:r w:rsidR="00105B4B" w:rsidRPr="00937B7B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937B7B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937B7B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937B7B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937B7B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4429D609" w:rsidR="004A7343" w:rsidRPr="00937B7B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37B7B">
        <w:rPr>
          <w:rFonts w:ascii="Arial" w:hAnsi="Arial" w:cs="Arial"/>
          <w:noProof/>
          <w:sz w:val="24"/>
          <w:szCs w:val="24"/>
        </w:rPr>
        <w:t>Прием</w:t>
      </w:r>
      <w:r w:rsidRPr="00937B7B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b/>
          <w:noProof/>
          <w:sz w:val="24"/>
          <w:szCs w:val="24"/>
        </w:rPr>
        <w:t>202</w:t>
      </w:r>
      <w:r w:rsidR="003D3829">
        <w:rPr>
          <w:rFonts w:ascii="Arial" w:hAnsi="Arial" w:cs="Arial"/>
          <w:b/>
          <w:noProof/>
          <w:sz w:val="24"/>
          <w:szCs w:val="24"/>
        </w:rPr>
        <w:t>4</w:t>
      </w:r>
      <w:r w:rsidRPr="00937B7B">
        <w:rPr>
          <w:rFonts w:ascii="Arial" w:hAnsi="Arial" w:cs="Arial"/>
          <w:sz w:val="24"/>
          <w:szCs w:val="24"/>
        </w:rPr>
        <w:t xml:space="preserve"> </w:t>
      </w:r>
      <w:r w:rsidRPr="00937B7B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937B7B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937B7B">
        <w:rPr>
          <w:rFonts w:ascii="Arial" w:eastAsia="MS Mincho" w:hAnsi="Arial" w:cs="Arial"/>
          <w:lang w:eastAsia="ja-JP"/>
        </w:rPr>
        <w:t>ФОРМА ОБУЧЕНИЯ</w:t>
      </w:r>
      <w:r w:rsidRPr="00937B7B">
        <w:rPr>
          <w:rFonts w:ascii="Arial" w:eastAsia="MS Mincho" w:hAnsi="Arial" w:cs="Arial"/>
          <w:b/>
          <w:lang w:eastAsia="ja-JP"/>
        </w:rPr>
        <w:t xml:space="preserve"> </w:t>
      </w:r>
      <w:r w:rsidRPr="00937B7B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937B7B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937B7B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557"/>
        <w:gridCol w:w="1078"/>
        <w:gridCol w:w="1428"/>
        <w:gridCol w:w="794"/>
        <w:gridCol w:w="1509"/>
      </w:tblGrid>
      <w:tr w:rsidR="00866D93" w:rsidRPr="00937B7B" w14:paraId="767552BB" w14:textId="77777777" w:rsidTr="00E84AC2">
        <w:trPr>
          <w:trHeight w:val="351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3D583F87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1B0420">
              <w:rPr>
                <w:rFonts w:ascii="Arial" w:hAnsi="Arial" w:cs="Arial"/>
                <w:b/>
                <w:sz w:val="24"/>
                <w:szCs w:val="24"/>
              </w:rPr>
              <w:t>1.4 Химические науки</w:t>
            </w:r>
          </w:p>
        </w:tc>
      </w:tr>
      <w:tr w:rsidR="00866D93" w:rsidRPr="00937B7B" w14:paraId="4DE99AFE" w14:textId="77777777" w:rsidTr="00E84AC2">
        <w:trPr>
          <w:trHeight w:val="41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2E932652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1B0420">
              <w:rPr>
                <w:rFonts w:ascii="Arial" w:hAnsi="Arial" w:cs="Arial"/>
                <w:b/>
                <w:sz w:val="24"/>
                <w:szCs w:val="24"/>
              </w:rPr>
              <w:t>1.4.4 Физическая химия</w:t>
            </w:r>
          </w:p>
        </w:tc>
      </w:tr>
      <w:tr w:rsidR="00FE17A2" w:rsidRPr="00937B7B" w14:paraId="71B96DCF" w14:textId="77777777" w:rsidTr="00E84AC2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937B7B" w14:paraId="0A2C16EE" w14:textId="77777777" w:rsidTr="00E84AC2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FE17A2" w:rsidRPr="00937B7B" w14:paraId="0BF652E0" w14:textId="77777777" w:rsidTr="00E84AC2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937B7B" w14:paraId="1EEFC776" w14:textId="77777777" w:rsidTr="00E84AC2">
        <w:trPr>
          <w:trHeight w:val="435"/>
        </w:trPr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937B7B" w14:paraId="4DDD008F" w14:textId="77777777" w:rsidTr="00E84AC2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937B7B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937B7B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937B7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937B7B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37B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0C24F82E" w:rsidR="00FE17A2" w:rsidRPr="00937B7B" w:rsidRDefault="00E84AC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26F5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ОХИ</w:t>
            </w:r>
          </w:p>
        </w:tc>
      </w:tr>
      <w:tr w:rsidR="00FE17A2" w:rsidRPr="00937B7B" w14:paraId="7E14A60A" w14:textId="77777777" w:rsidTr="00E84AC2">
        <w:trPr>
          <w:trHeight w:val="578"/>
        </w:trPr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FE17A2" w:rsidRPr="00937B7B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866D93" w:rsidRPr="00937B7B" w14:paraId="7D491F3A" w14:textId="77777777" w:rsidTr="00E84AC2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5F42554C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Заведующий кафедрой - руководитель отделения</w:t>
            </w:r>
            <w:r w:rsidRPr="00A26F5F">
              <w:rPr>
                <w:rFonts w:ascii="Arial" w:hAnsi="Arial" w:cs="Arial"/>
                <w:sz w:val="24"/>
                <w:szCs w:val="24"/>
                <w:shd w:val="clear" w:color="auto" w:fill="F9F9F9"/>
              </w:rPr>
              <w:t xml:space="preserve"> химической инженерии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695A2BAE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1B0420">
              <w:rPr>
                <w:rFonts w:ascii="Arial" w:hAnsi="Arial" w:cs="Arial"/>
                <w:sz w:val="24"/>
                <w:szCs w:val="24"/>
              </w:rPr>
              <w:t>Е.И. Короткова</w:t>
            </w:r>
          </w:p>
        </w:tc>
      </w:tr>
      <w:tr w:rsidR="00866D93" w:rsidRPr="00937B7B" w14:paraId="52E1EC2A" w14:textId="77777777" w:rsidTr="00E84AC2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16B51540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>Руководитель программы аспирантуры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FB29" w14:textId="77777777" w:rsidR="00866D93" w:rsidRPr="00A26F5F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2682280E" w14:textId="77777777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1F1C52B0" w:rsidR="00866D93" w:rsidRPr="00937B7B" w:rsidRDefault="00866D93" w:rsidP="00866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1B0420">
              <w:rPr>
                <w:rFonts w:ascii="Arial" w:hAnsi="Arial" w:cs="Arial"/>
                <w:sz w:val="24"/>
                <w:szCs w:val="24"/>
              </w:rPr>
              <w:t>Е.И. Короткова</w:t>
            </w:r>
          </w:p>
        </w:tc>
      </w:tr>
    </w:tbl>
    <w:p w14:paraId="2F7E3E9C" w14:textId="4CF1FC2E" w:rsidR="004A7343" w:rsidRPr="00937B7B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B629DCE" w14:textId="314CBB3B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0B80C41D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3D514734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937B7B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937B7B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1AA2E7DE" w:rsidR="001C44E8" w:rsidRPr="00937B7B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937B7B">
        <w:rPr>
          <w:rFonts w:ascii="Arial" w:hAnsi="Arial" w:cs="Arial"/>
          <w:sz w:val="24"/>
          <w:szCs w:val="24"/>
        </w:rPr>
        <w:t>Томск – 202</w:t>
      </w:r>
      <w:r w:rsidR="003D3829">
        <w:rPr>
          <w:rFonts w:ascii="Arial" w:hAnsi="Arial" w:cs="Arial"/>
          <w:sz w:val="24"/>
          <w:szCs w:val="24"/>
        </w:rPr>
        <w:t>4</w:t>
      </w:r>
      <w:r w:rsidRPr="00937B7B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937B7B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937B7B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0D430D6E" w:rsidR="001F1F31" w:rsidRPr="00937B7B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937B7B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866D93" w:rsidRPr="001B0420">
        <w:rPr>
          <w:rFonts w:ascii="Arial" w:hAnsi="Arial" w:cs="Arial"/>
          <w:sz w:val="24"/>
          <w:szCs w:val="24"/>
        </w:rPr>
        <w:t>1.4.4 Физическая</w:t>
      </w:r>
      <w:r w:rsidR="00E84AC2" w:rsidRPr="00A26F5F">
        <w:rPr>
          <w:rFonts w:ascii="Arial" w:hAnsi="Arial" w:cs="Arial"/>
          <w:sz w:val="24"/>
          <w:szCs w:val="24"/>
        </w:rPr>
        <w:t xml:space="preserve"> химия</w:t>
      </w:r>
      <w:r w:rsidR="00F87E18" w:rsidRPr="00937B7B">
        <w:rPr>
          <w:rFonts w:ascii="Arial" w:hAnsi="Arial" w:cs="Arial"/>
          <w:sz w:val="24"/>
          <w:szCs w:val="24"/>
        </w:rPr>
        <w:t>.</w:t>
      </w:r>
      <w:r w:rsidR="00D45673" w:rsidRPr="00937B7B">
        <w:rPr>
          <w:rFonts w:ascii="Arial" w:hAnsi="Arial" w:cs="Arial"/>
          <w:sz w:val="24"/>
          <w:szCs w:val="24"/>
        </w:rPr>
        <w:t xml:space="preserve"> </w:t>
      </w:r>
    </w:p>
    <w:p w14:paraId="6C7349F5" w14:textId="55A80D0E" w:rsidR="001C44E8" w:rsidRPr="00937B7B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Прием 202</w:t>
      </w:r>
      <w:r w:rsidR="003D3829">
        <w:rPr>
          <w:rFonts w:ascii="Arial" w:hAnsi="Arial" w:cs="Arial"/>
          <w:sz w:val="24"/>
          <w:szCs w:val="24"/>
        </w:rPr>
        <w:t>4</w:t>
      </w:r>
      <w:r w:rsidRPr="00937B7B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937B7B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937B7B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937B7B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937B7B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937B7B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7B7B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866D93" w:rsidRPr="00937B7B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5FDFAFCB" w:rsidR="00866D93" w:rsidRPr="00937B7B" w:rsidRDefault="00866D93" w:rsidP="00866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420">
              <w:rPr>
                <w:rFonts w:ascii="Arial" w:hAnsi="Arial" w:cs="Arial"/>
                <w:sz w:val="24"/>
                <w:szCs w:val="24"/>
              </w:rPr>
              <w:t>Короткова Е.И.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6581BAE8" w:rsidR="00866D93" w:rsidRPr="00937B7B" w:rsidRDefault="00866D93" w:rsidP="00866D9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0420">
              <w:rPr>
                <w:rFonts w:ascii="Arial" w:hAnsi="Arial" w:cs="Arial"/>
                <w:sz w:val="24"/>
                <w:szCs w:val="24"/>
              </w:rPr>
              <w:t>Профессор ОХИ</w:t>
            </w:r>
          </w:p>
        </w:tc>
      </w:tr>
      <w:tr w:rsidR="00E84AC2" w:rsidRPr="00937B7B" w14:paraId="3B5C0694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7729A431" w:rsidR="00E84AC2" w:rsidRPr="00937B7B" w:rsidRDefault="00E84AC2" w:rsidP="00E84A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Липских О.И.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138CF645" w:rsidR="00E84AC2" w:rsidRPr="00937B7B" w:rsidRDefault="00E84AC2" w:rsidP="00E84AC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6F5F">
              <w:rPr>
                <w:rFonts w:ascii="Arial" w:hAnsi="Arial" w:cs="Arial"/>
                <w:sz w:val="24"/>
                <w:szCs w:val="24"/>
              </w:rPr>
              <w:t>Доцент ОХИ</w:t>
            </w:r>
          </w:p>
        </w:tc>
      </w:tr>
    </w:tbl>
    <w:p w14:paraId="54752C76" w14:textId="77777777" w:rsidR="00D45673" w:rsidRPr="00937B7B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FB26344" w14:textId="77777777" w:rsidR="00D44397" w:rsidRDefault="00D45673" w:rsidP="00D443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37B7B">
        <w:rPr>
          <w:rFonts w:ascii="Arial" w:hAnsi="Arial" w:cs="Arial"/>
          <w:sz w:val="24"/>
          <w:szCs w:val="24"/>
        </w:rPr>
        <w:t>П</w:t>
      </w:r>
      <w:r w:rsidR="00722EA9" w:rsidRPr="00937B7B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937B7B">
        <w:rPr>
          <w:rFonts w:ascii="Arial" w:hAnsi="Arial" w:cs="Arial"/>
          <w:sz w:val="24"/>
          <w:szCs w:val="24"/>
        </w:rPr>
        <w:t>рассмотрен</w:t>
      </w:r>
      <w:r w:rsidR="00722EA9" w:rsidRPr="00937B7B">
        <w:rPr>
          <w:rFonts w:ascii="Arial" w:hAnsi="Arial" w:cs="Arial"/>
          <w:sz w:val="24"/>
          <w:szCs w:val="24"/>
        </w:rPr>
        <w:t>а</w:t>
      </w:r>
      <w:r w:rsidRPr="00937B7B">
        <w:rPr>
          <w:rFonts w:ascii="Arial" w:hAnsi="Arial" w:cs="Arial"/>
          <w:sz w:val="24"/>
          <w:szCs w:val="24"/>
        </w:rPr>
        <w:t xml:space="preserve"> и одобрен</w:t>
      </w:r>
      <w:r w:rsidR="00722EA9" w:rsidRPr="00937B7B">
        <w:rPr>
          <w:rFonts w:ascii="Arial" w:hAnsi="Arial" w:cs="Arial"/>
          <w:sz w:val="24"/>
          <w:szCs w:val="24"/>
        </w:rPr>
        <w:t>а</w:t>
      </w:r>
      <w:r w:rsidR="00A32FB2" w:rsidRPr="00937B7B">
        <w:rPr>
          <w:rFonts w:ascii="Arial" w:hAnsi="Arial" w:cs="Arial"/>
          <w:sz w:val="24"/>
          <w:szCs w:val="24"/>
        </w:rPr>
        <w:t xml:space="preserve"> на заседании Отделения </w:t>
      </w:r>
      <w:r w:rsidR="00E84AC2">
        <w:rPr>
          <w:rFonts w:ascii="Arial" w:hAnsi="Arial" w:cs="Arial"/>
          <w:sz w:val="24"/>
          <w:szCs w:val="24"/>
          <w:shd w:val="clear" w:color="auto" w:fill="F9F9F9"/>
        </w:rPr>
        <w:t>химической инженерии</w:t>
      </w:r>
      <w:r w:rsidR="00A32FB2" w:rsidRPr="00937B7B">
        <w:rPr>
          <w:rFonts w:ascii="Arial" w:hAnsi="Arial" w:cs="Arial"/>
          <w:sz w:val="24"/>
          <w:szCs w:val="24"/>
        </w:rPr>
        <w:t xml:space="preserve"> </w:t>
      </w:r>
      <w:r w:rsidR="00A32FB2" w:rsidRPr="000A78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="00A32FB2" w:rsidRPr="000A787B">
        <w:rPr>
          <w:rFonts w:ascii="Arial" w:hAnsi="Arial" w:cs="Arial"/>
          <w:sz w:val="24"/>
          <w:szCs w:val="24"/>
        </w:rPr>
        <w:t xml:space="preserve"> </w:t>
      </w:r>
      <w:r w:rsidR="00D44397" w:rsidRPr="00D44397">
        <w:rPr>
          <w:rFonts w:ascii="Arial" w:hAnsi="Arial" w:cs="Arial"/>
          <w:sz w:val="24"/>
          <w:szCs w:val="24"/>
        </w:rPr>
        <w:t>Протокол № 24 от 28.06.2024 г.</w:t>
      </w:r>
    </w:p>
    <w:p w14:paraId="588F46A9" w14:textId="6030802F" w:rsidR="0001393C" w:rsidRPr="00937B7B" w:rsidRDefault="0001393C" w:rsidP="0001393C">
      <w:pPr>
        <w:jc w:val="both"/>
        <w:rPr>
          <w:rFonts w:ascii="Arial" w:hAnsi="Arial" w:cs="Arial"/>
        </w:rPr>
      </w:pPr>
    </w:p>
    <w:p w14:paraId="7238255A" w14:textId="18164FDC" w:rsidR="006F58B7" w:rsidRPr="00937B7B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937B7B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937B7B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937B7B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937B7B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937B7B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937B7B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937B7B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937B7B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7EB041C5" w:rsidR="00AF4713" w:rsidRPr="00937B7B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На заседании </w:t>
      </w:r>
      <w:r w:rsidR="00173070" w:rsidRPr="00937B7B">
        <w:rPr>
          <w:rFonts w:ascii="Arial" w:hAnsi="Arial" w:cs="Arial"/>
          <w:sz w:val="24"/>
          <w:szCs w:val="24"/>
        </w:rPr>
        <w:t xml:space="preserve">отделения </w:t>
      </w:r>
      <w:r w:rsidR="00E84AC2">
        <w:rPr>
          <w:rFonts w:ascii="Arial" w:hAnsi="Arial" w:cs="Arial"/>
          <w:sz w:val="24"/>
          <w:szCs w:val="24"/>
          <w:shd w:val="clear" w:color="auto" w:fill="F9F9F9"/>
        </w:rPr>
        <w:t>химической инженерии</w:t>
      </w:r>
      <w:r w:rsidRPr="00937B7B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173070" w:rsidRPr="00937B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Pr="00937B7B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937B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Pr="00937B7B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937B7B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937B7B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937B7B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937B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937B7B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937B7B">
        <w:rPr>
          <w:rFonts w:ascii="Arial" w:hAnsi="Arial" w:cs="Arial"/>
          <w:sz w:val="24"/>
          <w:szCs w:val="24"/>
        </w:rPr>
        <w:t>.</w:t>
      </w:r>
      <w:r w:rsidR="00AF4713" w:rsidRPr="00937B7B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937B7B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4227FA06" w14:textId="77777777" w:rsidR="00127EAF" w:rsidRPr="00937B7B" w:rsidRDefault="00127EAF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59BEA" w14:textId="60F2154C" w:rsidR="00D45673" w:rsidRPr="00937B7B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937B7B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937B7B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937B7B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937B7B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7B7B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937B7B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937B7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937B7B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937B7B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937B7B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937B7B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937B7B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937B7B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937B7B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7B7B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937B7B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937B7B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7108918B" w:rsidR="00B63D75" w:rsidRPr="00937B7B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937B7B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937B7B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937B7B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937B7B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937B7B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937B7B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937B7B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937B7B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937B7B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937B7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937B7B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4D6D9BB6" w:rsidR="00B63D75" w:rsidRPr="00937B7B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937B7B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0CB80B7E" w:rsidR="00B63D75" w:rsidRPr="00937B7B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937B7B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937B7B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937B7B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937B7B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937B7B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937B7B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937B7B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937B7B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12C51291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Оформление первой главы диссертации, обсуждение на заседании отделения / НОЦ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1A4591A9" w14:textId="41657E8A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937B7B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96D76BA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937B7B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EE9CC93" w:rsidR="00B63D75" w:rsidRPr="00937B7B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937B7B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937B7B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937B7B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937B7B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937B7B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937B7B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937B7B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937B7B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937B7B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937B7B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937B7B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937B7B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937B7B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937B7B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585CCEDF" w:rsidR="00B63D75" w:rsidRPr="00937B7B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Обсуждение и утверждение на заседании отделения / НОЦ 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937B7B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937B7B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937B7B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937B7B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937B7B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937B7B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937B7B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937B7B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937B7B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937B7B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937B7B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937B7B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937B7B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6F5FE377" w:rsidR="00B63D75" w:rsidRPr="00937B7B" w:rsidRDefault="00A116B2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937B7B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937B7B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937B7B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937B7B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937B7B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937B7B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937B7B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937B7B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937B7B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937B7B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37B7B">
              <w:rPr>
                <w:rFonts w:ascii="Arial" w:hAnsi="Arial" w:cs="Arial"/>
                <w:color w:val="auto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937B7B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937B7B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937B7B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937B7B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937B7B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937B7B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937B7B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937B7B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937B7B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937B7B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937B7B">
        <w:rPr>
          <w:rFonts w:ascii="Arial" w:eastAsia="Times New Roman" w:hAnsi="Arial" w:cs="Arial"/>
          <w:lang w:eastAsia="ru-RU"/>
        </w:rPr>
        <w:t>программ</w:t>
      </w:r>
      <w:r w:rsidR="00CF14BC" w:rsidRPr="00937B7B">
        <w:rPr>
          <w:rFonts w:ascii="Arial" w:eastAsia="Times New Roman" w:hAnsi="Arial" w:cs="Arial"/>
          <w:lang w:eastAsia="ru-RU"/>
        </w:rPr>
        <w:t>ы</w:t>
      </w:r>
      <w:r w:rsidRPr="00937B7B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937B7B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937B7B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937B7B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937B7B">
        <w:rPr>
          <w:rFonts w:ascii="Arial" w:eastAsia="Times New Roman" w:hAnsi="Arial" w:cs="Arial"/>
          <w:lang w:eastAsia="ru-RU"/>
        </w:rPr>
        <w:t xml:space="preserve"> </w:t>
      </w:r>
      <w:r w:rsidR="00CF14BC" w:rsidRPr="00937B7B">
        <w:rPr>
          <w:rFonts w:ascii="Arial" w:eastAsia="Times New Roman" w:hAnsi="Arial" w:cs="Arial"/>
          <w:lang w:eastAsia="ru-RU"/>
        </w:rPr>
        <w:t>и аттестацию по итогам года</w:t>
      </w:r>
      <w:r w:rsidRPr="00937B7B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937B7B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937B7B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937B7B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937B7B">
        <w:rPr>
          <w:rFonts w:ascii="Arial" w:hAnsi="Arial" w:cs="Arial"/>
          <w:sz w:val="24"/>
          <w:szCs w:val="24"/>
        </w:rPr>
        <w:t>аттестации</w:t>
      </w:r>
      <w:r w:rsidRPr="00937B7B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69C7D209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</w:t>
      </w:r>
      <w:r w:rsidR="003D3829">
        <w:rPr>
          <w:rFonts w:ascii="Arial" w:eastAsia="Times New Roman" w:hAnsi="Arial" w:cs="Arial"/>
          <w:sz w:val="24"/>
          <w:szCs w:val="24"/>
        </w:rPr>
        <w:t>О</w:t>
      </w:r>
      <w:r w:rsidR="00E84AC2">
        <w:rPr>
          <w:rFonts w:ascii="Arial" w:eastAsia="Times New Roman" w:hAnsi="Arial" w:cs="Arial"/>
          <w:sz w:val="24"/>
          <w:szCs w:val="24"/>
        </w:rPr>
        <w:t>ХИ</w:t>
      </w:r>
      <w:r w:rsidRPr="00937B7B">
        <w:rPr>
          <w:rFonts w:ascii="Arial" w:eastAsia="Times New Roman" w:hAnsi="Arial" w:cs="Arial"/>
          <w:sz w:val="24"/>
          <w:szCs w:val="24"/>
        </w:rPr>
        <w:t xml:space="preserve">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937B7B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937B7B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937B7B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937B7B" w:rsidRDefault="00451CF0" w:rsidP="00451CF0">
      <w:pPr>
        <w:pStyle w:val="11"/>
        <w:jc w:val="center"/>
        <w:rPr>
          <w:rFonts w:ascii="Arial" w:hAnsi="Arial" w:cs="Arial"/>
        </w:rPr>
      </w:pPr>
      <w:r w:rsidRPr="00937B7B">
        <w:rPr>
          <w:rFonts w:ascii="Arial" w:hAnsi="Arial" w:cs="Arial"/>
        </w:rPr>
        <w:t>Шкала для оценочных мероприятий зачета (</w:t>
      </w:r>
      <w:proofErr w:type="spellStart"/>
      <w:r w:rsidRPr="00937B7B">
        <w:rPr>
          <w:rFonts w:ascii="Arial" w:hAnsi="Arial" w:cs="Arial"/>
        </w:rPr>
        <w:t>диф</w:t>
      </w:r>
      <w:proofErr w:type="spellEnd"/>
      <w:r w:rsidRPr="00937B7B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937B7B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937B7B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937B7B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937B7B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937B7B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90%</w:t>
            </w:r>
            <w:r w:rsidRPr="00937B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37B7B">
              <w:rPr>
                <w:rFonts w:ascii="Arial" w:hAnsi="Arial" w:cs="Arial"/>
                <w:sz w:val="20"/>
                <w:szCs w:val="20"/>
              </w:rPr>
              <w:t>÷</w:t>
            </w:r>
            <w:r w:rsidRPr="00937B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37B7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937B7B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937B7B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937B7B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937B7B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937B7B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937B7B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937B7B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37B7B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937B7B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937B7B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937B7B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937B7B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937B7B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937B7B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937B7B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937B7B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937B7B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937B7B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937B7B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126B9F08" w:rsidR="00AF4713" w:rsidRPr="00937B7B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Годовой отчет по итогам выполнения индивидуального плана научной деятельности, проводится в форме научной аттестации на заседании </w:t>
      </w:r>
      <w:r w:rsidR="003D38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НТС </w:t>
      </w:r>
      <w:r w:rsidR="00E84AC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ИШПР</w:t>
      </w:r>
      <w:r w:rsidRPr="00937B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31E2E0B" w14:textId="7876C52D" w:rsidR="004D3B79" w:rsidRPr="00937B7B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937B7B">
        <w:rPr>
          <w:rFonts w:ascii="Arial" w:hAnsi="Arial" w:cs="Arial"/>
          <w:sz w:val="24"/>
          <w:szCs w:val="24"/>
        </w:rPr>
        <w:t xml:space="preserve">отделения </w:t>
      </w:r>
      <w:r w:rsidR="003A2259">
        <w:rPr>
          <w:rFonts w:ascii="Arial" w:hAnsi="Arial" w:cs="Arial"/>
          <w:sz w:val="24"/>
          <w:szCs w:val="24"/>
        </w:rPr>
        <w:t>химической инженерии</w:t>
      </w:r>
      <w:r w:rsidR="00E25C86" w:rsidRPr="00937B7B">
        <w:rPr>
          <w:rFonts w:ascii="Arial" w:hAnsi="Arial" w:cs="Arial"/>
          <w:sz w:val="24"/>
          <w:szCs w:val="24"/>
        </w:rPr>
        <w:t>,</w:t>
      </w:r>
      <w:r w:rsidRPr="00937B7B">
        <w:rPr>
          <w:rFonts w:ascii="Arial" w:hAnsi="Arial" w:cs="Arial"/>
          <w:sz w:val="24"/>
          <w:szCs w:val="24"/>
        </w:rPr>
        <w:t xml:space="preserve"> в рамках </w:t>
      </w:r>
      <w:r w:rsidR="00E25C86" w:rsidRPr="00937B7B">
        <w:rPr>
          <w:rFonts w:ascii="Arial" w:hAnsi="Arial" w:cs="Arial"/>
          <w:sz w:val="24"/>
          <w:szCs w:val="24"/>
        </w:rPr>
        <w:t>осенней 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937B7B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937B7B">
        <w:rPr>
          <w:rFonts w:ascii="Arial" w:hAnsi="Arial" w:cs="Arial"/>
          <w:sz w:val="24"/>
          <w:szCs w:val="24"/>
        </w:rPr>
        <w:t>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937B7B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937B7B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937B7B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протокол начисления баллов.</w:t>
      </w:r>
    </w:p>
    <w:p w14:paraId="21641D12" w14:textId="5AE80E1C" w:rsidR="004D3B79" w:rsidRPr="00937B7B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937B7B">
        <w:rPr>
          <w:rFonts w:ascii="Arial" w:hAnsi="Arial" w:cs="Arial"/>
          <w:sz w:val="24"/>
          <w:szCs w:val="24"/>
        </w:rPr>
        <w:t>научной</w:t>
      </w:r>
      <w:r w:rsidRPr="00937B7B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937B7B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B7432E" w:rsidRPr="00937B7B">
        <w:rPr>
          <w:rFonts w:ascii="Arial" w:hAnsi="Arial" w:cs="Arial"/>
          <w:sz w:val="24"/>
          <w:szCs w:val="24"/>
        </w:rPr>
        <w:t>О</w:t>
      </w:r>
      <w:r w:rsidR="00E84AC2">
        <w:rPr>
          <w:rFonts w:ascii="Arial" w:hAnsi="Arial" w:cs="Arial"/>
          <w:sz w:val="24"/>
          <w:szCs w:val="24"/>
        </w:rPr>
        <w:t>ХИ</w:t>
      </w:r>
      <w:r w:rsidR="00FE385F" w:rsidRPr="00937B7B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937B7B">
        <w:rPr>
          <w:rFonts w:ascii="Arial" w:hAnsi="Arial" w:cs="Arial"/>
          <w:sz w:val="24"/>
          <w:szCs w:val="24"/>
        </w:rPr>
        <w:t>ученым советом</w:t>
      </w:r>
      <w:r w:rsidR="00716DF2" w:rsidRPr="00937B7B">
        <w:rPr>
          <w:rFonts w:ascii="Arial" w:hAnsi="Arial" w:cs="Arial"/>
          <w:sz w:val="24"/>
          <w:szCs w:val="24"/>
        </w:rPr>
        <w:t xml:space="preserve"> (НТС) </w:t>
      </w:r>
      <w:r w:rsidR="00B7432E" w:rsidRPr="00937B7B">
        <w:rPr>
          <w:rFonts w:ascii="Arial" w:hAnsi="Arial" w:cs="Arial"/>
          <w:sz w:val="24"/>
          <w:szCs w:val="24"/>
        </w:rPr>
        <w:t>ИШ</w:t>
      </w:r>
      <w:r w:rsidR="00E84AC2">
        <w:rPr>
          <w:rFonts w:ascii="Arial" w:hAnsi="Arial" w:cs="Arial"/>
          <w:sz w:val="24"/>
          <w:szCs w:val="24"/>
        </w:rPr>
        <w:t>ПР</w:t>
      </w:r>
      <w:r w:rsidR="00B7432E" w:rsidRPr="00937B7B">
        <w:rPr>
          <w:rFonts w:ascii="Arial" w:hAnsi="Arial" w:cs="Arial"/>
          <w:sz w:val="24"/>
          <w:szCs w:val="24"/>
        </w:rPr>
        <w:t>.</w:t>
      </w:r>
      <w:r w:rsidRPr="00937B7B">
        <w:rPr>
          <w:rFonts w:ascii="Arial" w:hAnsi="Arial" w:cs="Arial"/>
          <w:sz w:val="24"/>
          <w:szCs w:val="24"/>
        </w:rPr>
        <w:t xml:space="preserve"> </w:t>
      </w:r>
    </w:p>
    <w:p w14:paraId="2A086A51" w14:textId="77777777" w:rsidR="003A0476" w:rsidRPr="00937B7B" w:rsidRDefault="003A0476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C41BFB" w14:textId="5BCB870A" w:rsidR="004D3B79" w:rsidRPr="00937B7B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B7B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937B7B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937B7B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7B7B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937B7B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937B7B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937B7B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37B7B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37B7B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937B7B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37B7B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937B7B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937B7B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37B7B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937B7B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937B7B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937B7B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937B7B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937B7B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37B7B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937B7B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937B7B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937B7B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937B7B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937B7B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937B7B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937B7B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937B7B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937B7B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937B7B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937B7B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937B7B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937B7B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937B7B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937B7B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937B7B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937B7B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937B7B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937B7B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B7B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937B7B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937B7B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B7B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937B7B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796AE52A" w14:textId="77777777" w:rsidR="007F02B0" w:rsidRPr="00937B7B" w:rsidRDefault="007F02B0" w:rsidP="007F02B0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14E678B7" w14:textId="77777777" w:rsidR="007F02B0" w:rsidRPr="0083028A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3028A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</w:t>
      </w:r>
      <w:proofErr w:type="spellStart"/>
      <w:r w:rsidRPr="0083028A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 В.И., Логинов С.В., </w:t>
      </w:r>
      <w:proofErr w:type="spellStart"/>
      <w:r w:rsidRPr="0083028A">
        <w:rPr>
          <w:rFonts w:ascii="Arial" w:eastAsia="Cambria" w:hAnsi="Arial" w:cs="Arial"/>
          <w:sz w:val="24"/>
          <w:szCs w:val="24"/>
        </w:rPr>
        <w:t>Комплацкий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 Г.В. - Ростов-на-Дону: Феникс, 2014. - 204 </w:t>
      </w:r>
      <w:proofErr w:type="spellStart"/>
      <w:r w:rsidRPr="0083028A">
        <w:rPr>
          <w:rFonts w:ascii="Arial" w:eastAsia="Cambria" w:hAnsi="Arial" w:cs="Arial"/>
          <w:sz w:val="24"/>
          <w:szCs w:val="24"/>
        </w:rPr>
        <w:t>с.ISBN</w:t>
      </w:r>
      <w:proofErr w:type="spellEnd"/>
      <w:r w:rsidRPr="0083028A">
        <w:rPr>
          <w:rFonts w:ascii="Arial" w:eastAsia="Cambria" w:hAnsi="Arial" w:cs="Arial"/>
          <w:sz w:val="24"/>
          <w:szCs w:val="24"/>
        </w:rPr>
        <w:t xml:space="preserve"> 978-5-222-21840-2. - Текст: электронный. - URL: </w:t>
      </w:r>
      <w:hyperlink r:id="rId5" w:history="1">
        <w:r w:rsidRPr="0083028A">
          <w:rPr>
            <w:rStyle w:val="ab"/>
            <w:rFonts w:ascii="Arial" w:eastAsia="Cambria" w:hAnsi="Arial" w:cs="Arial"/>
            <w:sz w:val="24"/>
            <w:szCs w:val="24"/>
          </w:rPr>
          <w:t>https://znanium.com/catalog/product/912451</w:t>
        </w:r>
      </w:hyperlink>
      <w:r w:rsidRPr="0083028A">
        <w:rPr>
          <w:rFonts w:ascii="Arial" w:eastAsia="Cambria" w:hAnsi="Arial" w:cs="Arial"/>
          <w:sz w:val="24"/>
          <w:szCs w:val="24"/>
        </w:rPr>
        <w:t xml:space="preserve"> (дата обращения: 20.08.2024). – Режим доступа: по подписке.</w:t>
      </w:r>
      <w:r w:rsidRPr="008302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8B1D314" w14:textId="77777777" w:rsidR="007F02B0" w:rsidRPr="00937B7B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изобретательства: учебное пособие / И. Б. Рыжков. — 4-е изд., стер. — Санкт-Петербург: Лань, 2020. — 224 с. — ISBN 978-5-8114-5697-0. — Текст: электронный // Лань: электронно-библиотечная система. — URL: </w:t>
      </w:r>
      <w:hyperlink r:id="rId6" w:history="1">
        <w:r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30.08.2024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08FB94DD" w14:textId="77777777" w:rsidR="007F02B0" w:rsidRPr="00937B7B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Основы научных исследований: учебное пособие / Б. И. Герасимов, В. В. Дробышева, Н. В. Злобина [и др.]. — 2-е изд., доп. — Москва: ФОРУМ: ИНФРА-М, 2018. — 271 с. — (Высшее образование). - ISBN 978-5-16-103085-1. - Текст: электронный. - URL: </w:t>
      </w:r>
      <w:hyperlink r:id="rId7" w:history="1">
        <w:r w:rsidRPr="00937B7B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30.10.2024</w:t>
      </w:r>
      <w:r w:rsidRPr="00937B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368A99A8" w14:textId="77777777" w:rsidR="007F02B0" w:rsidRDefault="007F02B0" w:rsidP="007F02B0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</w:p>
    <w:p w14:paraId="7E35A4C9" w14:textId="77777777" w:rsidR="007F02B0" w:rsidRPr="00937B7B" w:rsidRDefault="007F02B0" w:rsidP="007F02B0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6AFF9C4B" w14:textId="77777777" w:rsidR="007F02B0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 w:rsidRPr="00937B7B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дан. — М.: Финансы и статистика, 2012. — 296 с. — Режим доступа: </w:t>
      </w:r>
      <w:hyperlink r:id="rId8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  <w:r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6B1BCB06" w14:textId="543BD506" w:rsidR="007F02B0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Методика научной работы: учебное пособие [Электронный ресурс] / Зверев В.В. - М.: Проспект, 2016. - </w:t>
      </w:r>
      <w:hyperlink r:id="rId9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http://www.studentlibrary.ru/book/ISBN9785392192809.html</w:t>
        </w:r>
      </w:hyperlink>
      <w:r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дата обращения: 30.10.2024). – Режим доступа: по подписке.</w:t>
      </w:r>
    </w:p>
    <w:p w14:paraId="2448A708" w14:textId="77777777" w:rsidR="007F02B0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Методология и методы психолого-педагогического исследования: основы теории и практики: учеб. пособие / М.А. Крылова. — М.: РИОР: ИНФРА-М, 2017. — 96 с. </w:t>
      </w:r>
      <w:hyperlink r:id="rId10" w:history="1">
        <w:r w:rsidRPr="0092768B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  <w:r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123CAF82" w14:textId="77777777" w:rsidR="007F02B0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К.В. Силаева. — Электрон. Дан. — СПб.: НИУ ИТМО, 2016. — 55 с. — Режим доступа: </w:t>
      </w:r>
      <w:hyperlink r:id="rId11" w:history="1">
        <w:r w:rsidRPr="00937B7B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3D25BA49" w14:textId="77777777" w:rsidR="007F02B0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 научных исследований: введение в научный метод [Электронный ресурс] / Набатов В.В. - М.: </w:t>
      </w:r>
      <w:proofErr w:type="spellStart"/>
      <w:r w:rsidRPr="00937B7B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, 2016. -Доступ из ЭБС «Консультант студента». – Режим доступа: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12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30.10.2024). </w:t>
      </w:r>
    </w:p>
    <w:p w14:paraId="6B6854DD" w14:textId="77777777" w:rsidR="007F02B0" w:rsidRDefault="007F02B0" w:rsidP="007F02B0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37B7B">
        <w:rPr>
          <w:rFonts w:ascii="Arial" w:hAnsi="Arial" w:cs="Arial"/>
          <w:color w:val="000000" w:themeColor="text1"/>
          <w:sz w:val="24"/>
          <w:szCs w:val="24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М.: ФЛИНТА, 2016. - </w:t>
      </w:r>
      <w:hyperlink r:id="rId13" w:history="1">
        <w:r w:rsidRPr="00937B7B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 w:rsidRPr="0083028A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30.10.2024). – Режим доступа: по подписке.</w:t>
      </w:r>
    </w:p>
    <w:p w14:paraId="7907493C" w14:textId="1C8C9407" w:rsidR="00855098" w:rsidRDefault="00855098" w:rsidP="00A37D6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5817A031" w14:textId="77777777" w:rsidR="007F02B0" w:rsidRPr="00937B7B" w:rsidRDefault="007F02B0" w:rsidP="00A37D6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27916927" w14:textId="77777777" w:rsidR="00855098" w:rsidRPr="00937B7B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937B7B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937B7B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937B7B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-ресурсы (в </w:t>
      </w:r>
      <w:proofErr w:type="spellStart"/>
      <w:r w:rsidRPr="00937B7B">
        <w:rPr>
          <w:rFonts w:ascii="Arial" w:eastAsia="Cambria" w:hAnsi="Arial" w:cs="Arial"/>
          <w:color w:val="000000"/>
          <w:sz w:val="24"/>
          <w:szCs w:val="24"/>
        </w:rPr>
        <w:t>т.ч</w:t>
      </w:r>
      <w:proofErr w:type="spellEnd"/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. в среде </w:t>
      </w: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937B7B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937B7B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937B7B">
        <w:rPr>
          <w:rFonts w:ascii="Arial" w:hAnsi="Arial" w:cs="Arial"/>
          <w:color w:val="000000"/>
        </w:rPr>
        <w:t xml:space="preserve">Научно-электронная библиотека </w:t>
      </w:r>
      <w:r w:rsidRPr="00937B7B">
        <w:rPr>
          <w:rFonts w:ascii="Arial" w:hAnsi="Arial" w:cs="Arial"/>
          <w:bCs/>
          <w:color w:val="000000"/>
        </w:rPr>
        <w:t xml:space="preserve">eLIBRARY.RU - </w:t>
      </w:r>
      <w:hyperlink r:id="rId14" w:history="1">
        <w:r w:rsidRPr="00937B7B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 xml:space="preserve"> </w:t>
      </w:r>
      <w:r w:rsidRPr="00937B7B">
        <w:rPr>
          <w:rFonts w:ascii="Arial" w:eastAsia="Calibri" w:hAnsi="Arial" w:cs="Arial"/>
        </w:rPr>
        <w:t xml:space="preserve">Справочно-правовая система </w:t>
      </w:r>
      <w:proofErr w:type="spellStart"/>
      <w:r w:rsidRPr="00937B7B">
        <w:rPr>
          <w:rFonts w:ascii="Arial" w:eastAsia="Calibri" w:hAnsi="Arial" w:cs="Arial"/>
        </w:rPr>
        <w:t>КонсультантПлюс</w:t>
      </w:r>
      <w:proofErr w:type="spellEnd"/>
      <w:r w:rsidRPr="00937B7B">
        <w:rPr>
          <w:rFonts w:ascii="Arial" w:eastAsia="Calibri" w:hAnsi="Arial" w:cs="Arial"/>
        </w:rPr>
        <w:t xml:space="preserve"> </w:t>
      </w:r>
    </w:p>
    <w:p w14:paraId="71ABA3DF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937B7B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>Электронно-библиотечная система «Лань» -</w:t>
      </w:r>
      <w:r w:rsidRPr="00937B7B">
        <w:rPr>
          <w:rFonts w:ascii="Arial" w:hAnsi="Arial" w:cs="Arial"/>
          <w:color w:val="333333"/>
        </w:rPr>
        <w:t xml:space="preserve"> </w:t>
      </w:r>
      <w:hyperlink r:id="rId15" w:history="1">
        <w:r w:rsidRPr="00937B7B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937B7B">
        <w:rPr>
          <w:rFonts w:ascii="Arial" w:eastAsia="Calibri" w:hAnsi="Arial" w:cs="Arial"/>
          <w:lang w:val="en-US"/>
        </w:rPr>
        <w:t>SciVal</w:t>
      </w:r>
      <w:proofErr w:type="spellEnd"/>
      <w:r w:rsidRPr="00937B7B">
        <w:rPr>
          <w:rFonts w:ascii="Arial" w:eastAsia="Calibri" w:hAnsi="Arial" w:cs="Arial"/>
          <w:lang w:val="en-US"/>
        </w:rPr>
        <w:t xml:space="preserve"> (</w:t>
      </w:r>
      <w:r w:rsidRPr="00937B7B">
        <w:rPr>
          <w:rFonts w:ascii="Arial" w:eastAsia="Calibri" w:hAnsi="Arial" w:cs="Arial"/>
        </w:rPr>
        <w:t>модули</w:t>
      </w:r>
      <w:r w:rsidRPr="00937B7B">
        <w:rPr>
          <w:rFonts w:ascii="Arial" w:eastAsia="Calibri" w:hAnsi="Arial" w:cs="Arial"/>
          <w:lang w:val="en-US"/>
        </w:rPr>
        <w:t xml:space="preserve">: </w:t>
      </w:r>
      <w:r w:rsidRPr="00937B7B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937B7B">
        <w:rPr>
          <w:rFonts w:ascii="Arial" w:hAnsi="Arial" w:cs="Arial"/>
        </w:rPr>
        <w:t xml:space="preserve">Электронная библиотека </w:t>
      </w:r>
      <w:hyperlink r:id="rId16" w:history="1">
        <w:r w:rsidRPr="00937B7B">
          <w:rPr>
            <w:rStyle w:val="ab"/>
            <w:rFonts w:ascii="Arial" w:eastAsia="MS Mincho" w:hAnsi="Arial" w:cs="Arial"/>
            <w:lang w:val="en-US"/>
          </w:rPr>
          <w:t>http</w:t>
        </w:r>
        <w:r w:rsidRPr="00937B7B">
          <w:rPr>
            <w:rStyle w:val="ab"/>
            <w:rFonts w:ascii="Arial" w:eastAsia="MS Mincho" w:hAnsi="Arial" w:cs="Arial"/>
          </w:rPr>
          <w:t>://</w:t>
        </w:r>
        <w:proofErr w:type="spellStart"/>
        <w:r w:rsidRPr="00937B7B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937B7B">
          <w:rPr>
            <w:rStyle w:val="ab"/>
            <w:rFonts w:ascii="Arial" w:eastAsia="MS Mincho" w:hAnsi="Arial" w:cs="Arial"/>
          </w:rPr>
          <w:t>.</w:t>
        </w:r>
        <w:proofErr w:type="spellStart"/>
        <w:r w:rsidRPr="00937B7B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937B7B">
        <w:rPr>
          <w:rFonts w:ascii="Arial" w:eastAsia="Calibri" w:hAnsi="Arial" w:cs="Arial"/>
          <w:lang w:val="en-US"/>
        </w:rPr>
        <w:t>InCites</w:t>
      </w:r>
      <w:proofErr w:type="spellEnd"/>
      <w:r w:rsidRPr="00937B7B">
        <w:rPr>
          <w:rFonts w:ascii="Arial" w:eastAsia="Calibri" w:hAnsi="Arial" w:cs="Arial"/>
          <w:lang w:val="en-US"/>
        </w:rPr>
        <w:t xml:space="preserve"> Journal Highly Cited Data (JCR </w:t>
      </w:r>
      <w:r w:rsidRPr="00937B7B">
        <w:rPr>
          <w:rFonts w:ascii="Arial" w:eastAsia="Calibri" w:hAnsi="Arial" w:cs="Arial"/>
        </w:rPr>
        <w:t>и</w:t>
      </w:r>
      <w:r w:rsidRPr="00937B7B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937B7B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937B7B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937B7B">
        <w:rPr>
          <w:rFonts w:ascii="Arial" w:hAnsi="Arial" w:cs="Arial"/>
          <w:color w:val="000000"/>
        </w:rPr>
        <w:t>Юрайт</w:t>
      </w:r>
      <w:proofErr w:type="spellEnd"/>
      <w:r w:rsidRPr="00937B7B">
        <w:rPr>
          <w:rFonts w:ascii="Arial" w:hAnsi="Arial" w:cs="Arial"/>
          <w:color w:val="000000"/>
        </w:rPr>
        <w:t>» -</w:t>
      </w:r>
      <w:r w:rsidRPr="00937B7B">
        <w:rPr>
          <w:rFonts w:ascii="Arial" w:hAnsi="Arial" w:cs="Arial"/>
          <w:color w:val="333333"/>
        </w:rPr>
        <w:t xml:space="preserve"> </w:t>
      </w:r>
      <w:hyperlink r:id="rId17" w:history="1">
        <w:r w:rsidRPr="00937B7B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937B7B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937B7B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937B7B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8" w:history="1">
        <w:r w:rsidRPr="00937B7B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937B7B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937B7B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937B7B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937B7B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937B7B">
        <w:rPr>
          <w:rFonts w:ascii="Arial" w:eastAsia="Cambria" w:hAnsi="Arial" w:cs="Arial"/>
          <w:sz w:val="24"/>
          <w:szCs w:val="24"/>
        </w:rPr>
        <w:t>:</w:t>
      </w:r>
    </w:p>
    <w:p w14:paraId="563B4CFC" w14:textId="65E12E65" w:rsidR="00855098" w:rsidRPr="00937B7B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37B7B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6.9 Lite; Document Foundation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LibreOffice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DOSBox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; Google Chrome; Modus </w:t>
      </w:r>
      <w:r w:rsidRPr="00937B7B">
        <w:rPr>
          <w:rFonts w:ascii="Arial" w:hAnsi="Arial" w:cs="Arial"/>
          <w:sz w:val="24"/>
          <w:szCs w:val="24"/>
        </w:rPr>
        <w:t>Модус</w:t>
      </w:r>
      <w:r w:rsidRPr="00937B7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37B7B">
        <w:rPr>
          <w:rFonts w:ascii="Arial" w:hAnsi="Arial" w:cs="Arial"/>
          <w:sz w:val="24"/>
          <w:szCs w:val="24"/>
        </w:rPr>
        <w:t>демо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>-</w:t>
      </w:r>
      <w:r w:rsidRPr="00937B7B">
        <w:rPr>
          <w:rFonts w:ascii="Arial" w:hAnsi="Arial" w:cs="Arial"/>
          <w:sz w:val="24"/>
          <w:szCs w:val="24"/>
        </w:rPr>
        <w:t>версия</w:t>
      </w:r>
      <w:r w:rsidRPr="00937B7B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937B7B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937B7B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937B7B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937B7B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937B7B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663F2F9F" w:rsidR="00855098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937B7B">
        <w:rPr>
          <w:rFonts w:ascii="Arial" w:hAnsi="Arial" w:cs="Arial"/>
          <w:szCs w:val="24"/>
        </w:rPr>
        <w:t>научных исследований</w:t>
      </w:r>
    </w:p>
    <w:p w14:paraId="2112DD3A" w14:textId="6BBDB436" w:rsidR="00866D93" w:rsidRDefault="00866D93" w:rsidP="00866D93">
      <w:pPr>
        <w:rPr>
          <w:lang w:eastAsia="ja-JP"/>
        </w:rPr>
      </w:pPr>
    </w:p>
    <w:p w14:paraId="04D0FC25" w14:textId="77777777" w:rsidR="00866D93" w:rsidRPr="001B0420" w:rsidRDefault="00866D93" w:rsidP="00866D93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1B0420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66D93" w:rsidRPr="001B0420" w14:paraId="4BE6FEF4" w14:textId="77777777" w:rsidTr="00CB7117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6065C140" w14:textId="77777777" w:rsidR="00866D93" w:rsidRPr="001B0420" w:rsidRDefault="00866D93" w:rsidP="00CB71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1B0420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3AB39BBA" w14:textId="77777777" w:rsidR="00866D93" w:rsidRPr="001B0420" w:rsidRDefault="00866D93" w:rsidP="00CB71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1B0420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176A027E" w14:textId="77777777" w:rsidR="00866D93" w:rsidRPr="001B0420" w:rsidRDefault="00866D93" w:rsidP="00CB711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1B0420">
              <w:rPr>
                <w:rFonts w:ascii="Arial" w:eastAsia="Calibri" w:hAnsi="Arial" w:cs="Arial"/>
                <w:b/>
                <w:lang w:bidi="en-US"/>
              </w:rPr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8EE6008" w14:textId="77777777" w:rsidR="00866D93" w:rsidRPr="001B0420" w:rsidRDefault="00866D93" w:rsidP="00CB7117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1B0420">
              <w:rPr>
                <w:rFonts w:ascii="Arial" w:eastAsia="Calibri" w:hAnsi="Arial" w:cs="Arial"/>
                <w:szCs w:val="22"/>
                <w:lang w:eastAsia="en-US" w:bidi="en-US"/>
              </w:rPr>
              <w:t>Наименование оборудования</w:t>
            </w:r>
          </w:p>
        </w:tc>
      </w:tr>
      <w:tr w:rsidR="00866D93" w:rsidRPr="001B0420" w14:paraId="2BF20632" w14:textId="77777777" w:rsidTr="00CB71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ADA1" w14:textId="77777777" w:rsidR="00866D93" w:rsidRPr="001B0420" w:rsidRDefault="00866D93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F544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B0420">
              <w:rPr>
                <w:rFonts w:ascii="Arial" w:hAnsi="Arial" w:cs="Arial"/>
              </w:rPr>
              <w:t xml:space="preserve">Компьютерный класс </w:t>
            </w:r>
          </w:p>
          <w:p w14:paraId="7182349A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  <w:r w:rsidRPr="001B0420">
              <w:rPr>
                <w:rFonts w:ascii="Arial" w:hAnsi="Arial" w:cs="Arial"/>
              </w:rPr>
              <w:t>634034, Томская область, г. Томск, пр. Ленина 43а, 235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DE60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Комплект учебной мебели на 15 посадочных мест; Полка - 6 шт.; Проектор - 1 шт.; Компьютер - 12 шт.</w:t>
            </w:r>
          </w:p>
          <w:p w14:paraId="59E7C80A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Модуль Термостат калориметр - 4 шт.; Универсальный контроллер - 1 шт.; Контроллер универсальный центральный - 2 шт.; Доска поворотная, на стойке, магнитно-меловая, зеленая, 120х150 - 1 шт.; Доска для мела зеленая(100*200) - 1 шт.; Модуль Электрохимия - 2 шт.</w:t>
            </w:r>
          </w:p>
        </w:tc>
      </w:tr>
      <w:tr w:rsidR="00866D93" w:rsidRPr="001B0420" w14:paraId="11A5868A" w14:textId="77777777" w:rsidTr="00CB7117">
        <w:trPr>
          <w:trHeight w:val="2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87A" w14:textId="77777777" w:rsidR="00866D93" w:rsidRPr="001B0420" w:rsidRDefault="00866D93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18FE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759087BC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634034, Томская область, г. Томск, Ленина проспект, д. 43а, 213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1BB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Комплект учебной мебели на 50 посадочных мест; Шкаф общелабораторный - 1 шт.; Компьютер - 5 шт.</w:t>
            </w:r>
          </w:p>
          <w:p w14:paraId="4FE4A547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 xml:space="preserve">Мешалка магнитная ММ-5 М1(с подогревом) - 1 шт.; Доска магнитно-меловая 100х200 см - 7 шт.; Шкаф посудный - 1 шт.; Весы электронные ACCULAB ALC 210 d4 - 1 шт.; Весы электронные KERN - 1 шт.; Автоматический поляриметр АР300 - 1 шт.; Лабораторный учебный микроскоп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PrimoStar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- 8 шт.; Вентилятор ВЦ-4-76 - 2 шт.</w:t>
            </w:r>
            <w:r w:rsidRPr="001B0420">
              <w:rPr>
                <w:rFonts w:ascii="Arial" w:eastAsia="Calibri" w:hAnsi="Arial" w:cs="Arial"/>
                <w:lang w:bidi="en-US"/>
              </w:rPr>
              <w:br/>
            </w:r>
          </w:p>
        </w:tc>
      </w:tr>
      <w:tr w:rsidR="00866D93" w:rsidRPr="001B0420" w14:paraId="2E2A513B" w14:textId="77777777" w:rsidTr="00CB71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545" w14:textId="77777777" w:rsidR="00866D93" w:rsidRPr="001B0420" w:rsidRDefault="00866D93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F730" w14:textId="77777777" w:rsidR="00866D93" w:rsidRPr="001B0420" w:rsidRDefault="00866D93" w:rsidP="00CB7117">
            <w:pPr>
              <w:spacing w:after="0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5074E572" w14:textId="77777777" w:rsidR="00866D93" w:rsidRPr="001B0420" w:rsidRDefault="00866D93" w:rsidP="00CB7117">
            <w:pPr>
              <w:spacing w:after="0" w:line="240" w:lineRule="auto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634034, Томская область, г. Томск, Ленина проспект, д. 43а, 223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DBE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Комплект учебной мебели на 10 посадочных мест; Стол лабораторный - 2 шт.;</w:t>
            </w:r>
            <w:r w:rsidRPr="001B0420">
              <w:rPr>
                <w:rFonts w:ascii="Arial" w:eastAsia="Calibri" w:hAnsi="Arial" w:cs="Arial"/>
                <w:lang w:bidi="en-US"/>
              </w:rPr>
              <w:br/>
              <w:t>Компьютер - 11 шт.; Принтер - 1 шт.</w:t>
            </w:r>
          </w:p>
          <w:p w14:paraId="3C4E9802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 xml:space="preserve">Смеситель газов УФПГС-4 - 1 шт.; Мешалка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верхнеприводная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Hei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-TOROUE 100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Precision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c интерфейсом USB - 1 шт.; Термостат твердотельный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Biot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DB-100 - 1 шт.; Лабораторная центрифуга MPW-55 - 1 шт.; Холодильник лабораторный ХЛ-340 - 1 шт.; Магнитная мешалка С-MAG HS7 - 1 шт.; Комплект оборудования для биотехнологического пилотного производства биополимеров - 1 шт.; Комплект оборудования для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хромотографического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разделения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биомолекул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- 1 шт.; Печь двухкамерная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прогаммируемая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ПДП-18 - 1 шт.; Микроскоп бинокулярный (люминесцентный )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Axio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Lab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- 1 шт.; Шкаф сушильный СНОЛ 58/350 - 1 шт.; Магнитная мешалка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uMix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- 1 шт.; Проточная каталитическая установка ПКУ1 исследования процессов глубокого окисления органических веществ с внешним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хромаграфическим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анализатором - 1 шт.; Мешалка магнитная C-MAG HS7 PACKAGE - 1 шт.; Гомогенизатор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SpeedMill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Plus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- 1 шт.; Анализатор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вольтамперометрический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ТА-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Lab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- 2 шт.; Центрифуга - 1 шт.; Система гель-документации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BioDocAnalyze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- 1 шт.;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Хроматографический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комплекс Кристаллюкс-4000М - 1 шт.; рН-метр/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иономер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ИТАН - 1 шт.; Источник питания постоянного тока линейный Б.512010.75 - 1 шт.; Вентилятор К250L - 1 шт.; Шкаф сушильный вакуумный LT-VO/20 - 1 шт.; Мешалка магнитная C-MAG HS7 - 1 шт.; Настольная центрифуга с охлаждением 5702R - 1 шт.; УФ-спектрофотометр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Cary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60 - 1 шт.; Шкаф вытяжной ШВ-СТЛ.120.КРГ - 2 шт.; Генератор водорода ГВЧ-6Д - 2 шт.; PH-метр/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иономер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S220-Kit c электродом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InLab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Expert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Pro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-ISM - 1 шт.; Центрифуга ОПН-16 с ротором 6х50 мл - 2 шт.; Система получения особо чистой воды ДВ-5-ОСМОС - 1 шт.; Блок подачи воздуха - 1 шт.;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Автоматизир.газ.хроматограф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"Кристаллюкс-4000М" - 1 шт.; Генератор кислорода Кулон-10К - 2 шт.;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Хемосорбционный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анализатор "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Хемосорб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" - 1 шт.; Анализатор АОА - 1 шт.; УФ-ВИД спектрофотометр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ScanDrop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200 - 1 шт.; ИК-спектрометр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Agilent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660 FTIR - 1 шт.; Мешалка магнитная C-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Mag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H7 - 1 шт.; Весы аналитические A&amp;D HR-250 - 1 шт.; Печь муфельная SNOL 7.2/1100 L - 1 шт.; </w:t>
            </w:r>
            <w:proofErr w:type="spellStart"/>
            <w:r w:rsidRPr="001B0420">
              <w:rPr>
                <w:rFonts w:ascii="Arial" w:eastAsia="Calibri" w:hAnsi="Arial" w:cs="Arial"/>
                <w:lang w:bidi="en-US"/>
              </w:rPr>
              <w:t>Колбонагреватель</w:t>
            </w:r>
            <w:proofErr w:type="spellEnd"/>
            <w:r w:rsidRPr="001B0420">
              <w:rPr>
                <w:rFonts w:ascii="Arial" w:eastAsia="Calibri" w:hAnsi="Arial" w:cs="Arial"/>
                <w:lang w:bidi="en-US"/>
              </w:rPr>
              <w:t xml:space="preserve"> ПЭ-4120(0,25л)цифровой - 1 шт.</w:t>
            </w:r>
          </w:p>
        </w:tc>
      </w:tr>
      <w:tr w:rsidR="00866D93" w:rsidRPr="001B0420" w14:paraId="787B77E5" w14:textId="77777777" w:rsidTr="00CB7117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95F" w14:textId="77777777" w:rsidR="00866D93" w:rsidRPr="001B0420" w:rsidRDefault="00866D93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3930" w14:textId="77777777" w:rsidR="00866D93" w:rsidRPr="001B0420" w:rsidRDefault="00866D93" w:rsidP="00CB7117">
            <w:pPr>
              <w:spacing w:after="0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</w:t>
            </w:r>
          </w:p>
          <w:p w14:paraId="49559857" w14:textId="77777777" w:rsidR="00866D93" w:rsidRPr="001B0420" w:rsidRDefault="00866D93" w:rsidP="00CB7117">
            <w:pPr>
              <w:pStyle w:val="21"/>
              <w:jc w:val="both"/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</w:pPr>
            <w:r w:rsidRPr="001B0420"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  <w:t>634034, Томская область, г. Томск, Ленина проспект, д. 43а, 225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1A65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eastAsia="Calibri" w:hAnsi="Arial" w:cs="Arial"/>
                <w:lang w:bidi="en-US"/>
              </w:rPr>
            </w:pPr>
            <w:r w:rsidRPr="001B0420">
              <w:rPr>
                <w:rFonts w:ascii="Arial" w:eastAsia="Calibri" w:hAnsi="Arial" w:cs="Arial"/>
                <w:lang w:bidi="en-US"/>
              </w:rPr>
              <w:t>Комплект учебной мебели на 15 посадочных мест;</w:t>
            </w:r>
            <w:r w:rsidRPr="001B0420">
              <w:rPr>
                <w:rFonts w:ascii="Arial" w:eastAsia="Calibri" w:hAnsi="Arial" w:cs="Arial"/>
                <w:lang w:bidi="en-US"/>
              </w:rPr>
              <w:br/>
              <w:t>Компьютер - 15 шт.; Проектор - 1 шт.</w:t>
            </w:r>
            <w:r w:rsidRPr="001B0420">
              <w:rPr>
                <w:rFonts w:ascii="Arial" w:eastAsia="Calibri" w:hAnsi="Arial" w:cs="Arial"/>
                <w:lang w:bidi="en-US"/>
              </w:rPr>
              <w:br/>
            </w:r>
          </w:p>
        </w:tc>
      </w:tr>
      <w:tr w:rsidR="00866D93" w:rsidRPr="001B0420" w14:paraId="2619FE34" w14:textId="77777777" w:rsidTr="00CB7117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78EA" w14:textId="77777777" w:rsidR="00866D93" w:rsidRPr="001B0420" w:rsidRDefault="00866D93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211" w14:textId="77777777" w:rsidR="00866D93" w:rsidRPr="001B0420" w:rsidRDefault="00866D93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20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354EAD79" w14:textId="77777777" w:rsidR="00866D93" w:rsidRPr="001B0420" w:rsidRDefault="00866D93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20"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  <w:t>634034, Томская область, г. Томск, Ленина проспект, д. 43а, 215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D6BF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1B0420">
              <w:rPr>
                <w:rFonts w:ascii="Arial" w:hAnsi="Arial" w:cs="Arial"/>
              </w:rPr>
              <w:t xml:space="preserve">Комплект учебной мебели на 10 посадочных мест; Тумба стационарная - 1 шт.; Тумба </w:t>
            </w:r>
            <w:proofErr w:type="spellStart"/>
            <w:r w:rsidRPr="001B0420">
              <w:rPr>
                <w:rFonts w:ascii="Arial" w:hAnsi="Arial" w:cs="Arial"/>
              </w:rPr>
              <w:t>подкатная</w:t>
            </w:r>
            <w:proofErr w:type="spellEnd"/>
            <w:r w:rsidRPr="001B0420">
              <w:rPr>
                <w:rFonts w:ascii="Arial" w:hAnsi="Arial" w:cs="Arial"/>
              </w:rPr>
              <w:t xml:space="preserve"> - 1 шт.;</w:t>
            </w:r>
          </w:p>
          <w:p w14:paraId="1278246C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1B0420">
              <w:rPr>
                <w:rFonts w:ascii="Arial" w:hAnsi="Arial" w:cs="Arial"/>
              </w:rPr>
              <w:t xml:space="preserve">Анализатор </w:t>
            </w:r>
            <w:proofErr w:type="spellStart"/>
            <w:r w:rsidRPr="001B0420">
              <w:rPr>
                <w:rFonts w:ascii="Arial" w:hAnsi="Arial" w:cs="Arial"/>
              </w:rPr>
              <w:t>вольтамперометрический</w:t>
            </w:r>
            <w:proofErr w:type="spellEnd"/>
            <w:r w:rsidRPr="001B0420">
              <w:rPr>
                <w:rFonts w:ascii="Arial" w:hAnsi="Arial" w:cs="Arial"/>
              </w:rPr>
              <w:t xml:space="preserve"> ТА-2 с ПО - 1 шт.; Система капиллярного электрофореза "Капель-105М" - 1 шт.; Установка "Термостат-калориметр" - 1 шт.; </w:t>
            </w:r>
            <w:proofErr w:type="spellStart"/>
            <w:r w:rsidRPr="001B0420">
              <w:rPr>
                <w:rFonts w:ascii="Arial" w:hAnsi="Arial" w:cs="Arial"/>
              </w:rPr>
              <w:t>pH</w:t>
            </w:r>
            <w:proofErr w:type="spellEnd"/>
            <w:r w:rsidRPr="001B0420">
              <w:rPr>
                <w:rFonts w:ascii="Arial" w:hAnsi="Arial" w:cs="Arial"/>
              </w:rPr>
              <w:t xml:space="preserve">-метр лабораторный типа pH-150 - 1 шт.; Вольтамперометрический анализатор с выносной магнитной электромеханической ячейкой для определения биологически активных веществ - 1 шт.; Плитка электрическая лабораторная 1-комфорочная - 1 шт.; Плитка электрическая 1 </w:t>
            </w:r>
            <w:proofErr w:type="spellStart"/>
            <w:r w:rsidRPr="001B0420">
              <w:rPr>
                <w:rFonts w:ascii="Arial" w:hAnsi="Arial" w:cs="Arial"/>
              </w:rPr>
              <w:t>комф</w:t>
            </w:r>
            <w:proofErr w:type="spellEnd"/>
            <w:r w:rsidRPr="001B0420">
              <w:rPr>
                <w:rFonts w:ascii="Arial" w:hAnsi="Arial" w:cs="Arial"/>
              </w:rPr>
              <w:t>. "</w:t>
            </w:r>
            <w:proofErr w:type="spellStart"/>
            <w:r w:rsidRPr="001B0420">
              <w:rPr>
                <w:rFonts w:ascii="Arial" w:hAnsi="Arial" w:cs="Arial"/>
              </w:rPr>
              <w:t>Термия</w:t>
            </w:r>
            <w:proofErr w:type="spellEnd"/>
            <w:r w:rsidRPr="001B0420">
              <w:rPr>
                <w:rFonts w:ascii="Arial" w:hAnsi="Arial" w:cs="Arial"/>
              </w:rPr>
              <w:t xml:space="preserve">" ЭПЧ-1 - 1 шт.; Автоматический поляриметр АР300 - 1 шт.; РН-метр тип.рН-150 - 1 шт.; Контроллер универсальный центральный - 1 шт.; Комплекс аналитический </w:t>
            </w:r>
            <w:proofErr w:type="spellStart"/>
            <w:r w:rsidRPr="001B0420">
              <w:rPr>
                <w:rFonts w:ascii="Arial" w:hAnsi="Arial" w:cs="Arial"/>
              </w:rPr>
              <w:t>вольтамперометрический</w:t>
            </w:r>
            <w:proofErr w:type="spellEnd"/>
            <w:r w:rsidRPr="001B0420">
              <w:rPr>
                <w:rFonts w:ascii="Arial" w:hAnsi="Arial" w:cs="Arial"/>
              </w:rPr>
              <w:t xml:space="preserve"> СТА - 1 шт.; Анализатор жидкости "Флюорат-02-Панорама - 1 шт.; Центрифуга - 1 шт.; Анализатор TA-4 - 1 шт.; Мешалка магнитная ММ-5 М1(с подогревом) - 1 шт.; </w:t>
            </w:r>
            <w:proofErr w:type="spellStart"/>
            <w:r w:rsidRPr="001B0420">
              <w:rPr>
                <w:rFonts w:ascii="Arial" w:hAnsi="Arial" w:cs="Arial"/>
              </w:rPr>
              <w:t>pH</w:t>
            </w:r>
            <w:proofErr w:type="spellEnd"/>
            <w:r w:rsidRPr="001B0420">
              <w:rPr>
                <w:rFonts w:ascii="Arial" w:hAnsi="Arial" w:cs="Arial"/>
              </w:rPr>
              <w:t>-метр портативный HANNA - 2 шт.</w:t>
            </w:r>
          </w:p>
        </w:tc>
      </w:tr>
      <w:tr w:rsidR="00866D93" w:rsidRPr="001B0420" w14:paraId="45790F77" w14:textId="77777777" w:rsidTr="00CB7117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8DB" w14:textId="77777777" w:rsidR="00866D93" w:rsidRPr="001B0420" w:rsidRDefault="00866D93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CD7" w14:textId="77777777" w:rsidR="00866D93" w:rsidRPr="001B0420" w:rsidRDefault="00866D93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20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073E916F" w14:textId="77777777" w:rsidR="00866D93" w:rsidRPr="001B0420" w:rsidRDefault="00866D93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20"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  <w:t>634034, Томская область, г. Томск, Ленина проспект, д. 43а, 216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430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1B0420">
              <w:rPr>
                <w:rFonts w:ascii="Arial" w:hAnsi="Arial" w:cs="Arial"/>
              </w:rPr>
              <w:t>Комплект учебной мебели на 15 посадочных мест; Проектор - 1 шт.</w:t>
            </w:r>
          </w:p>
          <w:p w14:paraId="62392624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</w:p>
        </w:tc>
      </w:tr>
      <w:tr w:rsidR="00866D93" w:rsidRPr="001B0420" w14:paraId="21FCC073" w14:textId="77777777" w:rsidTr="00CB7117">
        <w:trPr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20A5" w14:textId="77777777" w:rsidR="00866D93" w:rsidRPr="001B0420" w:rsidRDefault="00866D93" w:rsidP="00CB7117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0AC" w14:textId="77777777" w:rsidR="00866D93" w:rsidRPr="001B0420" w:rsidRDefault="00866D93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20">
              <w:rPr>
                <w:rFonts w:ascii="Arial" w:hAnsi="Arial" w:cs="Arial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14:paraId="5D75BB15" w14:textId="77777777" w:rsidR="00866D93" w:rsidRPr="001B0420" w:rsidRDefault="00866D93" w:rsidP="00CB7117">
            <w:pPr>
              <w:pStyle w:val="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20">
              <w:rPr>
                <w:rFonts w:ascii="Arial" w:eastAsia="Calibri" w:hAnsi="Arial" w:cs="Arial"/>
                <w:sz w:val="22"/>
                <w:szCs w:val="22"/>
                <w:lang w:eastAsia="en-US" w:bidi="en-US"/>
              </w:rPr>
              <w:t>634034, Томская область, г. Томск, Ленина проспект, д. 43а, 234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021A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1B0420">
              <w:rPr>
                <w:rFonts w:ascii="Arial" w:hAnsi="Arial" w:cs="Arial"/>
              </w:rPr>
              <w:t>Комплект учебной мебели на 20 посадочных мест; Полка - 4 шт.;</w:t>
            </w:r>
          </w:p>
          <w:p w14:paraId="24386162" w14:textId="77777777" w:rsidR="00866D93" w:rsidRPr="001B0420" w:rsidRDefault="00866D93" w:rsidP="00CB7117">
            <w:pPr>
              <w:spacing w:after="0" w:line="240" w:lineRule="auto"/>
              <w:ind w:right="57"/>
              <w:jc w:val="both"/>
              <w:rPr>
                <w:rFonts w:ascii="Arial" w:hAnsi="Arial" w:cs="Arial"/>
              </w:rPr>
            </w:pPr>
            <w:r w:rsidRPr="001B0420">
              <w:rPr>
                <w:rFonts w:ascii="Arial" w:hAnsi="Arial" w:cs="Arial"/>
              </w:rPr>
              <w:t xml:space="preserve">Рефрактометр ИРФ 454Б2М - 1 шт.; Модуль Электрохимия - 1 шт.; Модуль Термический анализ - 3 шт.; Автоматический поляриметр АР300 - 1 шт.; Контроллер универсальный центральный - 4 шт.; Универсальный контроллер - 5 шт.; Установка для электрохимических измерений - 2 шт.; Насос вакуумный для фильтрации МВНК 2*2 - 1 шт.; Модуль Термостат калориметр - 2 шт.; Перемешивающее устройство ПЭ-6500 - 2 шт.; Установка "Термический анализ" - 3 шт.; Баня водяная одноместная лаб. б/эл. плитки - 2 шт.; </w:t>
            </w:r>
            <w:proofErr w:type="spellStart"/>
            <w:r w:rsidRPr="001B0420">
              <w:rPr>
                <w:rFonts w:ascii="Arial" w:hAnsi="Arial" w:cs="Arial"/>
              </w:rPr>
              <w:t>pH</w:t>
            </w:r>
            <w:proofErr w:type="spellEnd"/>
            <w:r w:rsidRPr="001B0420">
              <w:rPr>
                <w:rFonts w:ascii="Arial" w:hAnsi="Arial" w:cs="Arial"/>
              </w:rPr>
              <w:t>-метр/</w:t>
            </w:r>
            <w:proofErr w:type="spellStart"/>
            <w:r w:rsidRPr="001B0420">
              <w:rPr>
                <w:rFonts w:ascii="Arial" w:hAnsi="Arial" w:cs="Arial"/>
              </w:rPr>
              <w:t>иономер</w:t>
            </w:r>
            <w:proofErr w:type="spellEnd"/>
            <w:r w:rsidRPr="001B0420">
              <w:rPr>
                <w:rFonts w:ascii="Arial" w:hAnsi="Arial" w:cs="Arial"/>
              </w:rPr>
              <w:t xml:space="preserve"> ИТАН - 4 шт.; Рефрактометр ИРФ-454 Б2М - 1 шт.; Установка "Термостат-калориметр" - 4 шт.; Учебно-лабораторный комплекс для проведения лабораторных работ по физической химии - 1 шт.; Доска поворотная, на стойке, магнитно-меловая, зеленая, 120х150 - 1 шт.; Рефрактометр УРЛ - 1 шт.; Мешалка магнитная ММ-5 М1(с подогревом) - 1 шт.</w:t>
            </w:r>
          </w:p>
        </w:tc>
      </w:tr>
    </w:tbl>
    <w:p w14:paraId="786FB911" w14:textId="77777777" w:rsidR="00866D93" w:rsidRPr="001B0420" w:rsidRDefault="00866D93" w:rsidP="00866D93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B77A05" w14:textId="77777777" w:rsidR="00866D93" w:rsidRPr="00866D93" w:rsidRDefault="00866D93" w:rsidP="00866D93">
      <w:pPr>
        <w:rPr>
          <w:lang w:eastAsia="ja-JP"/>
        </w:rPr>
      </w:pPr>
    </w:p>
    <w:sectPr w:rsidR="00866D93" w:rsidRPr="0086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5056"/>
    <w:multiLevelType w:val="hybridMultilevel"/>
    <w:tmpl w:val="3F8EB3F6"/>
    <w:lvl w:ilvl="0" w:tplc="60B21AE8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</w:num>
  <w:num w:numId="9">
    <w:abstractNumId w:val="9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1"/>
    <w:rsid w:val="0001393C"/>
    <w:rsid w:val="00014B55"/>
    <w:rsid w:val="00014FA8"/>
    <w:rsid w:val="00017195"/>
    <w:rsid w:val="000315CE"/>
    <w:rsid w:val="00037170"/>
    <w:rsid w:val="000376EC"/>
    <w:rsid w:val="0004360A"/>
    <w:rsid w:val="00092E8E"/>
    <w:rsid w:val="000A787B"/>
    <w:rsid w:val="000D1E8F"/>
    <w:rsid w:val="000D2466"/>
    <w:rsid w:val="000D58A6"/>
    <w:rsid w:val="000F1EAD"/>
    <w:rsid w:val="000F383A"/>
    <w:rsid w:val="00105B4B"/>
    <w:rsid w:val="00107633"/>
    <w:rsid w:val="00127EAF"/>
    <w:rsid w:val="00137E6E"/>
    <w:rsid w:val="00152B72"/>
    <w:rsid w:val="00157B6F"/>
    <w:rsid w:val="00173070"/>
    <w:rsid w:val="001C3AC3"/>
    <w:rsid w:val="001C44E8"/>
    <w:rsid w:val="001E6732"/>
    <w:rsid w:val="001F1F31"/>
    <w:rsid w:val="00211924"/>
    <w:rsid w:val="002A48EE"/>
    <w:rsid w:val="002B42FF"/>
    <w:rsid w:val="002B6989"/>
    <w:rsid w:val="002D375D"/>
    <w:rsid w:val="003127CE"/>
    <w:rsid w:val="00325F16"/>
    <w:rsid w:val="00354F56"/>
    <w:rsid w:val="00356FC6"/>
    <w:rsid w:val="003A0476"/>
    <w:rsid w:val="003A2259"/>
    <w:rsid w:val="003A2E01"/>
    <w:rsid w:val="003B7A9D"/>
    <w:rsid w:val="003D3829"/>
    <w:rsid w:val="003E2496"/>
    <w:rsid w:val="003F55CB"/>
    <w:rsid w:val="00400757"/>
    <w:rsid w:val="0041496C"/>
    <w:rsid w:val="00451CF0"/>
    <w:rsid w:val="00471D47"/>
    <w:rsid w:val="00484732"/>
    <w:rsid w:val="004A7343"/>
    <w:rsid w:val="004D3B79"/>
    <w:rsid w:val="004F7733"/>
    <w:rsid w:val="00507FF0"/>
    <w:rsid w:val="0052291E"/>
    <w:rsid w:val="0053092B"/>
    <w:rsid w:val="00566381"/>
    <w:rsid w:val="00606B0A"/>
    <w:rsid w:val="00625FC7"/>
    <w:rsid w:val="00626187"/>
    <w:rsid w:val="00635F92"/>
    <w:rsid w:val="00661267"/>
    <w:rsid w:val="0066788D"/>
    <w:rsid w:val="006B5BCC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753F9"/>
    <w:rsid w:val="007A7DF6"/>
    <w:rsid w:val="007D4C06"/>
    <w:rsid w:val="007E031B"/>
    <w:rsid w:val="007F02B0"/>
    <w:rsid w:val="007F7097"/>
    <w:rsid w:val="00813014"/>
    <w:rsid w:val="00832818"/>
    <w:rsid w:val="008371CB"/>
    <w:rsid w:val="00855098"/>
    <w:rsid w:val="00866D93"/>
    <w:rsid w:val="00875BB2"/>
    <w:rsid w:val="0088330D"/>
    <w:rsid w:val="008A0F9F"/>
    <w:rsid w:val="008A4E6B"/>
    <w:rsid w:val="008B74EC"/>
    <w:rsid w:val="008D21E1"/>
    <w:rsid w:val="008D7471"/>
    <w:rsid w:val="008E79A6"/>
    <w:rsid w:val="008F4FE8"/>
    <w:rsid w:val="0092752B"/>
    <w:rsid w:val="00931FF5"/>
    <w:rsid w:val="009331D2"/>
    <w:rsid w:val="009370CC"/>
    <w:rsid w:val="00937B7B"/>
    <w:rsid w:val="00940EBA"/>
    <w:rsid w:val="00960A59"/>
    <w:rsid w:val="00970270"/>
    <w:rsid w:val="00975BAF"/>
    <w:rsid w:val="00991694"/>
    <w:rsid w:val="009A62A0"/>
    <w:rsid w:val="009A729C"/>
    <w:rsid w:val="009D4F89"/>
    <w:rsid w:val="009E26FE"/>
    <w:rsid w:val="009F2CC6"/>
    <w:rsid w:val="00A116B2"/>
    <w:rsid w:val="00A15F59"/>
    <w:rsid w:val="00A27DE1"/>
    <w:rsid w:val="00A32FB2"/>
    <w:rsid w:val="00A37D63"/>
    <w:rsid w:val="00A410C8"/>
    <w:rsid w:val="00A51F04"/>
    <w:rsid w:val="00A51F29"/>
    <w:rsid w:val="00A5598C"/>
    <w:rsid w:val="00A82145"/>
    <w:rsid w:val="00A86F24"/>
    <w:rsid w:val="00AA7B78"/>
    <w:rsid w:val="00AC5992"/>
    <w:rsid w:val="00AF4713"/>
    <w:rsid w:val="00B0347D"/>
    <w:rsid w:val="00B1742B"/>
    <w:rsid w:val="00B23EE0"/>
    <w:rsid w:val="00B3388B"/>
    <w:rsid w:val="00B45632"/>
    <w:rsid w:val="00B63D75"/>
    <w:rsid w:val="00B7432E"/>
    <w:rsid w:val="00BA48A9"/>
    <w:rsid w:val="00BF20EC"/>
    <w:rsid w:val="00BF4B57"/>
    <w:rsid w:val="00C038B4"/>
    <w:rsid w:val="00C06267"/>
    <w:rsid w:val="00C12C6D"/>
    <w:rsid w:val="00C35B03"/>
    <w:rsid w:val="00C529EB"/>
    <w:rsid w:val="00C71910"/>
    <w:rsid w:val="00C71D2E"/>
    <w:rsid w:val="00CA25EC"/>
    <w:rsid w:val="00CC0191"/>
    <w:rsid w:val="00CE7E2F"/>
    <w:rsid w:val="00CF14BC"/>
    <w:rsid w:val="00D2259F"/>
    <w:rsid w:val="00D44397"/>
    <w:rsid w:val="00D44731"/>
    <w:rsid w:val="00D45673"/>
    <w:rsid w:val="00D82523"/>
    <w:rsid w:val="00DA2209"/>
    <w:rsid w:val="00DD2DB4"/>
    <w:rsid w:val="00E0730C"/>
    <w:rsid w:val="00E104D3"/>
    <w:rsid w:val="00E1738E"/>
    <w:rsid w:val="00E25C86"/>
    <w:rsid w:val="00E262F7"/>
    <w:rsid w:val="00E4098F"/>
    <w:rsid w:val="00E44294"/>
    <w:rsid w:val="00E538E0"/>
    <w:rsid w:val="00E84AC2"/>
    <w:rsid w:val="00EA648E"/>
    <w:rsid w:val="00EB2BEB"/>
    <w:rsid w:val="00ED656D"/>
    <w:rsid w:val="00EE03C0"/>
    <w:rsid w:val="00F07652"/>
    <w:rsid w:val="00F26508"/>
    <w:rsid w:val="00F36BD3"/>
    <w:rsid w:val="00F52A9F"/>
    <w:rsid w:val="00F54067"/>
    <w:rsid w:val="00F5556D"/>
    <w:rsid w:val="00F87E18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28348" TargetMode="External"/><Relationship Id="rId13" Type="http://schemas.openxmlformats.org/officeDocument/2006/relationships/hyperlink" Target="http://www.studentlibrary.ru/book/ISBN9785976527119.html" TargetMode="External"/><Relationship Id="rId18" Type="http://schemas.openxmlformats.org/officeDocument/2006/relationships/hyperlink" Target="https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924694" TargetMode="External"/><Relationship Id="rId12" Type="http://schemas.openxmlformats.org/officeDocument/2006/relationships/hyperlink" Target="http://www.studentlibrary.ru/book/ISBN9785906846136.htm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rebenniko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45848" TargetMode="External"/><Relationship Id="rId11" Type="http://schemas.openxmlformats.org/officeDocument/2006/relationships/hyperlink" Target="http://e.lanbook.com/book/91341" TargetMode="External"/><Relationship Id="rId5" Type="http://schemas.openxmlformats.org/officeDocument/2006/relationships/hyperlink" Target="https://znanium.com/catalog/product/912451" TargetMode="Externa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znanium.com/bookread2.php?book=5637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92192809.html" TargetMode="External"/><Relationship Id="rId14" Type="http://schemas.openxmlformats.org/officeDocument/2006/relationships/hyperlink" Target="https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Липских Ольга Ивановна</cp:lastModifiedBy>
  <cp:revision>5</cp:revision>
  <dcterms:created xsi:type="dcterms:W3CDTF">2024-11-18T08:35:00Z</dcterms:created>
  <dcterms:modified xsi:type="dcterms:W3CDTF">2025-06-20T07:24:00Z</dcterms:modified>
</cp:coreProperties>
</file>