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005" w:rsidRPr="003E213A" w:rsidRDefault="005C2005" w:rsidP="005C2005">
      <w:pPr>
        <w:tabs>
          <w:tab w:val="left" w:pos="6237"/>
        </w:tabs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3E213A">
        <w:rPr>
          <w:rFonts w:ascii="Arial" w:eastAsia="Calibri" w:hAnsi="Arial" w:cs="Arial"/>
          <w:sz w:val="24"/>
          <w:szCs w:val="24"/>
        </w:rPr>
        <w:t xml:space="preserve">Федеральное государственное автономное образовательное учреждение высшего образования </w:t>
      </w:r>
    </w:p>
    <w:p w:rsidR="005C2005" w:rsidRPr="003E213A" w:rsidRDefault="005C2005" w:rsidP="005C2005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3E213A">
        <w:rPr>
          <w:rFonts w:ascii="Arial" w:eastAsia="Calibri" w:hAnsi="Arial" w:cs="Arial"/>
          <w:sz w:val="24"/>
          <w:szCs w:val="24"/>
        </w:rPr>
        <w:t>«Национальный исследовательский Томский политехнический университет»</w:t>
      </w:r>
    </w:p>
    <w:p w:rsidR="00DC55A9" w:rsidRPr="003E213A" w:rsidRDefault="00DC55A9" w:rsidP="005C2005">
      <w:pPr>
        <w:pStyle w:val="1"/>
        <w:rPr>
          <w:rFonts w:ascii="Arial" w:hAnsi="Arial" w:cs="Arial"/>
        </w:rPr>
      </w:pPr>
      <w:r w:rsidRPr="003E213A">
        <w:rPr>
          <w:rFonts w:ascii="Arial" w:hAnsi="Arial" w:cs="Arial"/>
        </w:rPr>
        <w:t>Справка</w:t>
      </w:r>
    </w:p>
    <w:p w:rsidR="00587571" w:rsidRPr="003E213A" w:rsidRDefault="002057D2" w:rsidP="005875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E213A">
        <w:rPr>
          <w:rFonts w:ascii="Arial" w:hAnsi="Arial" w:cs="Arial"/>
          <w:sz w:val="24"/>
          <w:szCs w:val="24"/>
        </w:rPr>
        <w:t xml:space="preserve">о </w:t>
      </w:r>
      <w:r w:rsidR="00646334" w:rsidRPr="003E213A">
        <w:rPr>
          <w:rFonts w:ascii="Arial" w:hAnsi="Arial" w:cs="Arial"/>
          <w:sz w:val="24"/>
          <w:szCs w:val="24"/>
        </w:rPr>
        <w:t>научн</w:t>
      </w:r>
      <w:r w:rsidR="009F384A" w:rsidRPr="003E213A">
        <w:rPr>
          <w:rFonts w:ascii="Arial" w:hAnsi="Arial" w:cs="Arial"/>
          <w:sz w:val="24"/>
          <w:szCs w:val="24"/>
        </w:rPr>
        <w:t>ом</w:t>
      </w:r>
      <w:r w:rsidR="00646334" w:rsidRPr="003E213A">
        <w:rPr>
          <w:rFonts w:ascii="Arial" w:hAnsi="Arial" w:cs="Arial"/>
          <w:sz w:val="24"/>
          <w:szCs w:val="24"/>
        </w:rPr>
        <w:t xml:space="preserve"> </w:t>
      </w:r>
      <w:r w:rsidRPr="003E213A">
        <w:rPr>
          <w:rFonts w:ascii="Arial" w:hAnsi="Arial" w:cs="Arial"/>
          <w:sz w:val="24"/>
          <w:szCs w:val="24"/>
        </w:rPr>
        <w:t>руководител</w:t>
      </w:r>
      <w:r w:rsidR="009F384A" w:rsidRPr="003E213A">
        <w:rPr>
          <w:rFonts w:ascii="Arial" w:hAnsi="Arial" w:cs="Arial"/>
          <w:sz w:val="24"/>
          <w:szCs w:val="24"/>
        </w:rPr>
        <w:t>е</w:t>
      </w:r>
      <w:r w:rsidRPr="003E213A">
        <w:rPr>
          <w:rFonts w:ascii="Arial" w:hAnsi="Arial" w:cs="Arial"/>
          <w:sz w:val="24"/>
          <w:szCs w:val="24"/>
        </w:rPr>
        <w:t xml:space="preserve"> </w:t>
      </w:r>
      <w:r w:rsidR="00646334" w:rsidRPr="003E213A">
        <w:rPr>
          <w:rFonts w:ascii="Arial" w:hAnsi="Arial" w:cs="Arial"/>
          <w:sz w:val="24"/>
          <w:szCs w:val="24"/>
        </w:rPr>
        <w:t>аспирант</w:t>
      </w:r>
      <w:r w:rsidR="009F384A" w:rsidRPr="003E213A">
        <w:rPr>
          <w:rFonts w:ascii="Arial" w:hAnsi="Arial" w:cs="Arial"/>
          <w:sz w:val="24"/>
          <w:szCs w:val="24"/>
        </w:rPr>
        <w:t>а</w:t>
      </w:r>
      <w:r w:rsidR="00587571" w:rsidRPr="003E213A">
        <w:rPr>
          <w:rFonts w:ascii="Arial" w:hAnsi="Arial" w:cs="Arial"/>
          <w:sz w:val="24"/>
          <w:szCs w:val="24"/>
        </w:rPr>
        <w:t>, обучающ</w:t>
      </w:r>
      <w:r w:rsidR="009F384A" w:rsidRPr="003E213A">
        <w:rPr>
          <w:rFonts w:ascii="Arial" w:hAnsi="Arial" w:cs="Arial"/>
          <w:sz w:val="24"/>
          <w:szCs w:val="24"/>
        </w:rPr>
        <w:t>егося</w:t>
      </w:r>
      <w:r w:rsidR="00646334" w:rsidRPr="003E213A">
        <w:rPr>
          <w:rFonts w:ascii="Arial" w:hAnsi="Arial" w:cs="Arial"/>
          <w:sz w:val="24"/>
          <w:szCs w:val="24"/>
        </w:rPr>
        <w:t xml:space="preserve"> по</w:t>
      </w:r>
      <w:r w:rsidRPr="003E213A">
        <w:rPr>
          <w:rFonts w:ascii="Arial" w:hAnsi="Arial" w:cs="Arial"/>
          <w:sz w:val="24"/>
          <w:szCs w:val="24"/>
        </w:rPr>
        <w:t xml:space="preserve"> программ</w:t>
      </w:r>
      <w:r w:rsidR="00646334" w:rsidRPr="003E213A">
        <w:rPr>
          <w:rFonts w:ascii="Arial" w:hAnsi="Arial" w:cs="Arial"/>
          <w:sz w:val="24"/>
          <w:szCs w:val="24"/>
        </w:rPr>
        <w:t>е</w:t>
      </w:r>
      <w:r w:rsidR="00DC55A9" w:rsidRPr="003E213A">
        <w:rPr>
          <w:rFonts w:ascii="Arial" w:hAnsi="Arial" w:cs="Arial"/>
          <w:sz w:val="24"/>
          <w:szCs w:val="24"/>
        </w:rPr>
        <w:t xml:space="preserve"> подготовки </w:t>
      </w:r>
    </w:p>
    <w:p w:rsidR="005A51B8" w:rsidRPr="003E213A" w:rsidRDefault="00587571" w:rsidP="005C200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3E213A">
        <w:rPr>
          <w:rFonts w:ascii="Arial" w:hAnsi="Arial" w:cs="Arial"/>
          <w:sz w:val="24"/>
          <w:szCs w:val="24"/>
        </w:rPr>
        <w:t xml:space="preserve">научных и </w:t>
      </w:r>
      <w:r w:rsidR="00DC55A9" w:rsidRPr="003E213A">
        <w:rPr>
          <w:rFonts w:ascii="Arial" w:hAnsi="Arial" w:cs="Arial"/>
          <w:sz w:val="24"/>
          <w:szCs w:val="24"/>
        </w:rPr>
        <w:t xml:space="preserve">научно-педагогических кадров в аспирантуре </w:t>
      </w:r>
      <w:r w:rsidRPr="003E213A">
        <w:rPr>
          <w:rFonts w:ascii="Arial" w:eastAsia="Calibri" w:hAnsi="Arial" w:cs="Arial"/>
          <w:sz w:val="24"/>
          <w:szCs w:val="24"/>
        </w:rPr>
        <w:t xml:space="preserve">по специальности </w:t>
      </w:r>
      <w:r w:rsidR="00E34CD6" w:rsidRPr="003E213A">
        <w:rPr>
          <w:rFonts w:ascii="Arial" w:hAnsi="Arial" w:cs="Arial"/>
          <w:sz w:val="24"/>
          <w:szCs w:val="24"/>
        </w:rPr>
        <w:t>1.3.15</w:t>
      </w:r>
      <w:r w:rsidR="005A51B8" w:rsidRPr="003E213A">
        <w:rPr>
          <w:rFonts w:ascii="Arial" w:hAnsi="Arial" w:cs="Arial"/>
          <w:sz w:val="24"/>
          <w:szCs w:val="24"/>
        </w:rPr>
        <w:t xml:space="preserve">. </w:t>
      </w:r>
      <w:r w:rsidR="00E34CD6" w:rsidRPr="003E213A">
        <w:rPr>
          <w:rFonts w:ascii="Arial" w:hAnsi="Arial" w:cs="Arial"/>
          <w:sz w:val="24"/>
          <w:szCs w:val="24"/>
        </w:rPr>
        <w:t>Физика атомных ядер и элементарных частиц, физика высоких энергий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432"/>
        <w:gridCol w:w="1377"/>
        <w:gridCol w:w="1701"/>
        <w:gridCol w:w="1418"/>
        <w:gridCol w:w="2693"/>
        <w:gridCol w:w="4820"/>
        <w:gridCol w:w="2835"/>
      </w:tblGrid>
      <w:tr w:rsidR="00BE67D3" w:rsidRPr="003E213A" w:rsidTr="00CB768E">
        <w:trPr>
          <w:trHeight w:val="1240"/>
        </w:trPr>
        <w:tc>
          <w:tcPr>
            <w:tcW w:w="432" w:type="dxa"/>
          </w:tcPr>
          <w:p w:rsidR="00BE67D3" w:rsidRPr="003E213A" w:rsidRDefault="00BE67D3" w:rsidP="00340CA0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213A">
              <w:rPr>
                <w:rFonts w:ascii="Arial" w:hAnsi="Arial" w:cs="Arial"/>
                <w:sz w:val="16"/>
                <w:szCs w:val="16"/>
              </w:rPr>
              <w:t>№ п\п</w:t>
            </w:r>
          </w:p>
        </w:tc>
        <w:tc>
          <w:tcPr>
            <w:tcW w:w="1377" w:type="dxa"/>
          </w:tcPr>
          <w:p w:rsidR="00BE67D3" w:rsidRPr="003E213A" w:rsidRDefault="00BE67D3" w:rsidP="00340CA0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213A">
              <w:rPr>
                <w:rFonts w:ascii="Arial" w:hAnsi="Arial" w:cs="Arial"/>
                <w:sz w:val="16"/>
                <w:szCs w:val="16"/>
              </w:rPr>
              <w:t>Ф.И.О. научного руководителя аспирантов</w:t>
            </w:r>
          </w:p>
        </w:tc>
        <w:tc>
          <w:tcPr>
            <w:tcW w:w="1701" w:type="dxa"/>
          </w:tcPr>
          <w:p w:rsidR="00BE67D3" w:rsidRPr="003E213A" w:rsidRDefault="00BE67D3" w:rsidP="00340CA0">
            <w:pPr>
              <w:pStyle w:val="a4"/>
              <w:ind w:left="-142" w:right="-66" w:firstLine="31"/>
              <w:rPr>
                <w:rFonts w:ascii="Arial" w:hAnsi="Arial" w:cs="Arial"/>
                <w:sz w:val="16"/>
                <w:szCs w:val="16"/>
              </w:rPr>
            </w:pPr>
            <w:r w:rsidRPr="003E213A">
              <w:rPr>
                <w:rFonts w:ascii="Arial" w:hAnsi="Arial" w:cs="Arial"/>
                <w:sz w:val="16"/>
                <w:szCs w:val="16"/>
              </w:rPr>
              <w:t>Условия привлечения (основное место работы: штатный, внутренний совместитель, внешний совместитель;</w:t>
            </w:r>
          </w:p>
          <w:p w:rsidR="00BE67D3" w:rsidRPr="003E213A" w:rsidRDefault="00BE67D3" w:rsidP="00340CA0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213A">
              <w:rPr>
                <w:rFonts w:ascii="Arial" w:hAnsi="Arial" w:cs="Arial"/>
                <w:sz w:val="16"/>
                <w:szCs w:val="16"/>
              </w:rPr>
              <w:t>по договору Г</w:t>
            </w:r>
            <w:r w:rsidRPr="003E213A">
              <w:rPr>
                <w:rFonts w:ascii="Arial" w:hAnsi="Arial" w:cs="Arial"/>
                <w:sz w:val="16"/>
                <w:szCs w:val="20"/>
              </w:rPr>
              <w:t>ПХ)</w:t>
            </w:r>
          </w:p>
        </w:tc>
        <w:tc>
          <w:tcPr>
            <w:tcW w:w="1418" w:type="dxa"/>
          </w:tcPr>
          <w:p w:rsidR="00BE67D3" w:rsidRPr="003E213A" w:rsidRDefault="00BE67D3" w:rsidP="00340CA0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213A">
              <w:rPr>
                <w:rFonts w:ascii="Arial" w:hAnsi="Arial" w:cs="Arial"/>
                <w:sz w:val="16"/>
                <w:szCs w:val="16"/>
              </w:rPr>
              <w:t>Ученая степень,</w:t>
            </w:r>
          </w:p>
          <w:p w:rsidR="00BE67D3" w:rsidRPr="003E213A" w:rsidRDefault="00BE67D3" w:rsidP="00340CA0">
            <w:pPr>
              <w:ind w:left="-142" w:right="-66" w:firstLine="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E213A">
              <w:rPr>
                <w:rFonts w:ascii="Arial" w:hAnsi="Arial" w:cs="Arial"/>
                <w:sz w:val="16"/>
                <w:szCs w:val="16"/>
              </w:rPr>
              <w:t xml:space="preserve">ученое </w:t>
            </w:r>
            <w:r w:rsidRPr="003E213A">
              <w:rPr>
                <w:rFonts w:ascii="Arial" w:hAnsi="Arial" w:cs="Arial"/>
                <w:sz w:val="16"/>
                <w:szCs w:val="20"/>
              </w:rPr>
              <w:t>звание</w:t>
            </w:r>
          </w:p>
          <w:p w:rsidR="00BE67D3" w:rsidRPr="003E213A" w:rsidRDefault="00BE67D3" w:rsidP="00340CA0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BE67D3" w:rsidRPr="003E213A" w:rsidRDefault="00BE67D3" w:rsidP="005813AA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E213A">
              <w:rPr>
                <w:rFonts w:ascii="Arial" w:hAnsi="Arial" w:cs="Arial"/>
                <w:sz w:val="16"/>
                <w:szCs w:val="16"/>
              </w:rPr>
              <w:t xml:space="preserve">Тематика самостоятельной научно-исследовательской (творческой) деятельности (участие в осуществлении такой деятельности), в том числе </w:t>
            </w:r>
            <w:r w:rsidR="005813AA" w:rsidRPr="003E213A">
              <w:rPr>
                <w:rFonts w:ascii="Arial" w:hAnsi="Arial" w:cs="Arial"/>
                <w:sz w:val="16"/>
                <w:szCs w:val="16"/>
              </w:rPr>
              <w:t>по программам, грантам, х/д</w:t>
            </w:r>
            <w:r w:rsidR="00767758" w:rsidRPr="003E213A">
              <w:rPr>
                <w:rFonts w:ascii="Arial" w:hAnsi="Arial" w:cs="Arial"/>
                <w:sz w:val="16"/>
                <w:szCs w:val="16"/>
              </w:rPr>
              <w:t xml:space="preserve"> (наименование и реквизиты)</w:t>
            </w:r>
          </w:p>
        </w:tc>
        <w:tc>
          <w:tcPr>
            <w:tcW w:w="4820" w:type="dxa"/>
          </w:tcPr>
          <w:p w:rsidR="00BE67D3" w:rsidRPr="003E213A" w:rsidRDefault="00BE67D3" w:rsidP="00340CA0">
            <w:pPr>
              <w:ind w:left="-142" w:right="-66" w:firstLine="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E213A">
              <w:rPr>
                <w:rFonts w:ascii="Arial" w:hAnsi="Arial" w:cs="Arial"/>
                <w:sz w:val="16"/>
                <w:szCs w:val="20"/>
              </w:rPr>
              <w:t>Публикации в ведущих отечественных и зарубежных рецензируемых научных журналах и изданиях</w:t>
            </w:r>
            <w:r w:rsidR="00E454D7" w:rsidRPr="003E213A">
              <w:rPr>
                <w:rFonts w:ascii="Arial" w:hAnsi="Arial" w:cs="Arial"/>
                <w:sz w:val="16"/>
                <w:szCs w:val="20"/>
              </w:rPr>
              <w:t xml:space="preserve"> за последние 3 года</w:t>
            </w:r>
          </w:p>
          <w:p w:rsidR="00BE67D3" w:rsidRPr="003E213A" w:rsidRDefault="00BE67D3" w:rsidP="00340CA0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BE67D3" w:rsidRPr="003E213A" w:rsidRDefault="00BE67D3" w:rsidP="00340CA0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213A">
              <w:rPr>
                <w:rFonts w:ascii="Arial" w:hAnsi="Arial" w:cs="Arial"/>
                <w:sz w:val="16"/>
                <w:szCs w:val="20"/>
              </w:rPr>
              <w:t xml:space="preserve">Апробация результатов научно-исследовательской (творческой) деятельности на национальных </w:t>
            </w:r>
            <w:r w:rsidR="00C07BDB" w:rsidRPr="003E213A">
              <w:rPr>
                <w:rFonts w:ascii="Arial" w:hAnsi="Arial" w:cs="Arial"/>
                <w:sz w:val="16"/>
                <w:szCs w:val="20"/>
              </w:rPr>
              <w:t xml:space="preserve">и международных конференциях, с </w:t>
            </w:r>
            <w:r w:rsidRPr="003E213A">
              <w:rPr>
                <w:rFonts w:ascii="Arial" w:hAnsi="Arial" w:cs="Arial"/>
                <w:sz w:val="16"/>
                <w:szCs w:val="20"/>
              </w:rPr>
              <w:t>указанием темы статьи (темы доклада)</w:t>
            </w:r>
            <w:r w:rsidR="00E454D7" w:rsidRPr="003E213A">
              <w:rPr>
                <w:rFonts w:ascii="Arial" w:hAnsi="Arial" w:cs="Arial"/>
                <w:sz w:val="16"/>
                <w:szCs w:val="20"/>
              </w:rPr>
              <w:t xml:space="preserve"> за последние 3 года</w:t>
            </w:r>
          </w:p>
        </w:tc>
      </w:tr>
      <w:tr w:rsidR="00BE67D3" w:rsidRPr="003E213A" w:rsidTr="00CB768E">
        <w:tc>
          <w:tcPr>
            <w:tcW w:w="432" w:type="dxa"/>
          </w:tcPr>
          <w:p w:rsidR="00BE67D3" w:rsidRPr="003E213A" w:rsidRDefault="00BE67D3" w:rsidP="00202B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213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77" w:type="dxa"/>
          </w:tcPr>
          <w:p w:rsidR="00BE67D3" w:rsidRPr="003E213A" w:rsidRDefault="007700D3" w:rsidP="005149B3">
            <w:pPr>
              <w:pStyle w:val="a6"/>
              <w:autoSpaceDE w:val="0"/>
              <w:autoSpaceDN w:val="0"/>
              <w:rPr>
                <w:rFonts w:ascii="Arial" w:hAnsi="Arial" w:cs="Arial"/>
                <w:color w:val="000000"/>
              </w:rPr>
            </w:pPr>
            <w:r w:rsidRPr="003E213A">
              <w:rPr>
                <w:rFonts w:ascii="Arial" w:hAnsi="Arial" w:cs="Arial"/>
                <w:color w:val="000000"/>
              </w:rPr>
              <w:t>Фикс</w:t>
            </w:r>
          </w:p>
          <w:p w:rsidR="009A0BA4" w:rsidRPr="003E213A" w:rsidRDefault="007700D3" w:rsidP="005149B3">
            <w:pPr>
              <w:pStyle w:val="a6"/>
              <w:autoSpaceDE w:val="0"/>
              <w:autoSpaceDN w:val="0"/>
              <w:rPr>
                <w:rFonts w:ascii="Arial" w:hAnsi="Arial" w:cs="Arial"/>
                <w:color w:val="000000"/>
              </w:rPr>
            </w:pPr>
            <w:r w:rsidRPr="003E213A">
              <w:rPr>
                <w:rFonts w:ascii="Arial" w:hAnsi="Arial" w:cs="Arial"/>
                <w:color w:val="000000"/>
              </w:rPr>
              <w:t>Александр</w:t>
            </w:r>
          </w:p>
          <w:p w:rsidR="009A0BA4" w:rsidRPr="003E213A" w:rsidRDefault="007700D3" w:rsidP="005149B3">
            <w:pPr>
              <w:pStyle w:val="a6"/>
              <w:autoSpaceDE w:val="0"/>
              <w:autoSpaceDN w:val="0"/>
              <w:rPr>
                <w:rFonts w:ascii="Arial" w:eastAsiaTheme="minorHAnsi" w:hAnsi="Arial" w:cs="Arial"/>
                <w:lang w:eastAsia="en-US"/>
              </w:rPr>
            </w:pPr>
            <w:r w:rsidRPr="003E213A">
              <w:rPr>
                <w:rFonts w:ascii="Arial" w:hAnsi="Arial" w:cs="Arial"/>
                <w:color w:val="000000"/>
              </w:rPr>
              <w:t>Иванович</w:t>
            </w:r>
          </w:p>
        </w:tc>
        <w:tc>
          <w:tcPr>
            <w:tcW w:w="1701" w:type="dxa"/>
          </w:tcPr>
          <w:p w:rsidR="00BE67D3" w:rsidRPr="003E213A" w:rsidRDefault="005A51B8" w:rsidP="00644CEE">
            <w:pPr>
              <w:autoSpaceDE w:val="0"/>
              <w:autoSpaceDN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3E213A">
              <w:rPr>
                <w:rFonts w:ascii="Arial" w:hAnsi="Arial" w:cs="Arial"/>
                <w:sz w:val="16"/>
                <w:szCs w:val="16"/>
              </w:rPr>
              <w:t>штатный</w:t>
            </w:r>
          </w:p>
        </w:tc>
        <w:tc>
          <w:tcPr>
            <w:tcW w:w="1418" w:type="dxa"/>
          </w:tcPr>
          <w:p w:rsidR="007700D3" w:rsidRPr="003E213A" w:rsidRDefault="007700D3" w:rsidP="00644CEE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3E213A">
              <w:rPr>
                <w:rFonts w:ascii="Arial" w:hAnsi="Arial" w:cs="Arial"/>
                <w:sz w:val="16"/>
                <w:szCs w:val="16"/>
              </w:rPr>
              <w:t>Должность – профессор,</w:t>
            </w:r>
          </w:p>
          <w:p w:rsidR="00BE67D3" w:rsidRPr="003E213A" w:rsidRDefault="007700D3" w:rsidP="00644CEE">
            <w:pPr>
              <w:autoSpaceDE w:val="0"/>
              <w:autoSpaceDN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3E213A">
              <w:rPr>
                <w:rFonts w:ascii="Arial" w:hAnsi="Arial" w:cs="Arial"/>
                <w:sz w:val="16"/>
                <w:szCs w:val="16"/>
              </w:rPr>
              <w:t>д.ф.-м.н.</w:t>
            </w:r>
          </w:p>
        </w:tc>
        <w:tc>
          <w:tcPr>
            <w:tcW w:w="2693" w:type="dxa"/>
          </w:tcPr>
          <w:p w:rsidR="00083A87" w:rsidRPr="003E213A" w:rsidRDefault="00083A87" w:rsidP="00083A87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E213A">
              <w:rPr>
                <w:rFonts w:ascii="Arial" w:hAnsi="Arial" w:cs="Arial"/>
                <w:b/>
                <w:sz w:val="16"/>
                <w:szCs w:val="16"/>
              </w:rPr>
              <w:t>В рамках направления научных исследований ТПУ</w:t>
            </w:r>
          </w:p>
          <w:p w:rsidR="00083A87" w:rsidRPr="003E213A" w:rsidRDefault="00083A87" w:rsidP="00083A87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E213A">
              <w:rPr>
                <w:rFonts w:ascii="Arial" w:hAnsi="Arial" w:cs="Arial"/>
                <w:b/>
                <w:bCs/>
                <w:sz w:val="16"/>
                <w:szCs w:val="16"/>
              </w:rPr>
              <w:t>Физика высоких энергий, ядерная физика:</w:t>
            </w:r>
          </w:p>
          <w:p w:rsidR="00083A87" w:rsidRPr="003E213A" w:rsidRDefault="00F159A0" w:rsidP="00083A87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3E213A">
              <w:rPr>
                <w:rFonts w:ascii="Arial" w:hAnsi="Arial" w:cs="Arial"/>
                <w:sz w:val="16"/>
                <w:szCs w:val="16"/>
              </w:rPr>
              <w:t>Фотомезонные процессы на нуклонах и ядрах</w:t>
            </w:r>
            <w:r w:rsidR="00083A87" w:rsidRPr="003E213A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083A87" w:rsidRPr="003E213A" w:rsidRDefault="00083A87" w:rsidP="00083A87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3E213A">
              <w:rPr>
                <w:rFonts w:ascii="Arial" w:hAnsi="Arial" w:cs="Arial"/>
                <w:sz w:val="16"/>
                <w:szCs w:val="16"/>
              </w:rPr>
              <w:t>(Приказ_№_83-34_от_23.03.2020)</w:t>
            </w:r>
          </w:p>
          <w:p w:rsidR="00083A87" w:rsidRPr="003E213A" w:rsidRDefault="00F159A0" w:rsidP="00083A87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3E213A">
              <w:rPr>
                <w:rFonts w:ascii="Arial" w:hAnsi="Arial" w:cs="Arial"/>
                <w:sz w:val="16"/>
                <w:szCs w:val="16"/>
              </w:rPr>
              <w:t>Проекты и гранты:</w:t>
            </w:r>
          </w:p>
          <w:p w:rsidR="00F74AA1" w:rsidRPr="003E213A" w:rsidRDefault="00F159A0" w:rsidP="00083A87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E213A">
              <w:rPr>
                <w:rFonts w:ascii="Arial" w:hAnsi="Arial" w:cs="Arial"/>
                <w:color w:val="auto"/>
                <w:sz w:val="16"/>
                <w:szCs w:val="16"/>
              </w:rPr>
              <w:t>1. «</w:t>
            </w:r>
            <w:r w:rsidR="004A131F" w:rsidRPr="003E213A">
              <w:rPr>
                <w:rFonts w:ascii="Arial" w:hAnsi="Arial" w:cs="Arial"/>
                <w:color w:val="auto"/>
                <w:sz w:val="16"/>
                <w:szCs w:val="16"/>
              </w:rPr>
              <w:t xml:space="preserve">Фотодезинтеграция дейтрона в области энергий возбуждения дибарионного резонанса </w:t>
            </w:r>
            <w:r w:rsidR="004A131F" w:rsidRPr="003E213A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d</w:t>
            </w:r>
            <w:r w:rsidR="004A131F" w:rsidRPr="003E213A">
              <w:rPr>
                <w:rFonts w:ascii="Arial" w:hAnsi="Arial" w:cs="Arial"/>
                <w:color w:val="auto"/>
                <w:sz w:val="16"/>
                <w:szCs w:val="16"/>
              </w:rPr>
              <w:t>*(2380)</w:t>
            </w:r>
            <w:r w:rsidRPr="003E213A">
              <w:rPr>
                <w:rFonts w:ascii="Arial" w:hAnsi="Arial" w:cs="Arial"/>
                <w:color w:val="auto"/>
                <w:sz w:val="16"/>
                <w:szCs w:val="16"/>
              </w:rPr>
              <w:t>»</w:t>
            </w:r>
          </w:p>
          <w:p w:rsidR="004A131F" w:rsidRPr="003E213A" w:rsidRDefault="00F159A0" w:rsidP="00D821A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E213A">
              <w:rPr>
                <w:rFonts w:ascii="Arial" w:hAnsi="Arial" w:cs="Arial"/>
                <w:color w:val="auto"/>
                <w:sz w:val="16"/>
                <w:szCs w:val="16"/>
              </w:rPr>
              <w:t>РНФ-</w:t>
            </w:r>
            <w:r w:rsidRPr="003E213A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DFG</w:t>
            </w:r>
            <w:r w:rsidRPr="003E213A">
              <w:rPr>
                <w:rFonts w:ascii="Arial" w:hAnsi="Arial" w:cs="Arial"/>
                <w:color w:val="auto"/>
                <w:sz w:val="16"/>
                <w:szCs w:val="16"/>
              </w:rPr>
              <w:t xml:space="preserve"> (2022-2024 гг)</w:t>
            </w:r>
            <w:r w:rsidR="004A131F" w:rsidRPr="003E213A">
              <w:rPr>
                <w:rFonts w:ascii="Arial" w:hAnsi="Arial" w:cs="Arial"/>
                <w:color w:val="auto"/>
                <w:sz w:val="16"/>
                <w:szCs w:val="16"/>
              </w:rPr>
              <w:t>№</w:t>
            </w:r>
            <w:r w:rsidR="00993C4C" w:rsidRPr="003E213A">
              <w:rPr>
                <w:rFonts w:ascii="Arial" w:hAnsi="Arial" w:cs="Arial"/>
                <w:color w:val="auto"/>
              </w:rPr>
              <w:t xml:space="preserve"> </w:t>
            </w:r>
            <w:r w:rsidRPr="003E213A">
              <w:rPr>
                <w:rFonts w:ascii="Arial" w:hAnsi="Arial" w:cs="Arial"/>
                <w:color w:val="auto"/>
                <w:sz w:val="16"/>
                <w:szCs w:val="16"/>
              </w:rPr>
              <w:t>22-42-04401 (руководитель);</w:t>
            </w:r>
          </w:p>
          <w:p w:rsidR="00F159A0" w:rsidRPr="003E213A" w:rsidRDefault="00F159A0" w:rsidP="00D821A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E213A">
              <w:rPr>
                <w:rFonts w:ascii="Arial" w:hAnsi="Arial" w:cs="Arial"/>
                <w:color w:val="auto"/>
                <w:sz w:val="16"/>
                <w:szCs w:val="16"/>
              </w:rPr>
              <w:t>2. «Поиск новых явлений в нуклон-нуклонном взаимодействии» Приоритет-2030, № 001-0000-2022 (руководитель);</w:t>
            </w:r>
          </w:p>
          <w:p w:rsidR="00F159A0" w:rsidRPr="003E213A" w:rsidRDefault="00F159A0" w:rsidP="00D821A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E213A">
              <w:rPr>
                <w:rFonts w:ascii="Arial" w:hAnsi="Arial" w:cs="Arial"/>
                <w:color w:val="auto"/>
                <w:sz w:val="16"/>
                <w:szCs w:val="16"/>
              </w:rPr>
              <w:t>3. «Приборы и методы современной экспериментальной и теоретической физики высоких энергий для коллайдеров, ядерных процессов и космоса», ГЗН 2023-2025 гг. (осн. Исполнитель)</w:t>
            </w:r>
          </w:p>
          <w:p w:rsidR="00F74AA1" w:rsidRPr="003E213A" w:rsidRDefault="00F74AA1" w:rsidP="00D821A5">
            <w:pPr>
              <w:pStyle w:val="Default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4820" w:type="dxa"/>
          </w:tcPr>
          <w:p w:rsidR="00323FCF" w:rsidRPr="003E213A" w:rsidRDefault="00CB768E" w:rsidP="00323FCF">
            <w:pPr>
              <w:pStyle w:val="af3"/>
              <w:numPr>
                <w:ilvl w:val="0"/>
                <w:numId w:val="12"/>
              </w:numPr>
              <w:spacing w:after="240"/>
              <w:ind w:left="0" w:firstLine="0"/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</w:pPr>
            <w:r w:rsidRPr="003E213A">
              <w:rPr>
                <w:rFonts w:ascii="Arial" w:hAnsi="Arial" w:cs="Arial"/>
                <w:color w:val="000000" w:themeColor="text1"/>
                <w:sz w:val="16"/>
                <w:szCs w:val="16"/>
                <w:lang w:val="en"/>
              </w:rPr>
              <w:t>Fix, I. Dementjev, Partial-wave analysis for photoproduction of pseudoscalar mesons with truncation in total angular momentum, European Physical Journal A. – 2024. – Vol. 60</w:t>
            </w:r>
            <w:r w:rsidRPr="003E213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, iss.</w:t>
            </w:r>
            <w:r w:rsidRPr="003E213A">
              <w:rPr>
                <w:rFonts w:ascii="Arial" w:hAnsi="Arial" w:cs="Arial"/>
                <w:color w:val="000000" w:themeColor="text1"/>
                <w:sz w:val="16"/>
                <w:szCs w:val="16"/>
                <w:lang w:val="en"/>
              </w:rPr>
              <w:t xml:space="preserve"> 8, p. 167</w:t>
            </w:r>
          </w:p>
          <w:p w:rsidR="00CB768E" w:rsidRPr="003E213A" w:rsidRDefault="00CB768E" w:rsidP="00323FCF">
            <w:pPr>
              <w:pStyle w:val="af3"/>
              <w:numPr>
                <w:ilvl w:val="0"/>
                <w:numId w:val="12"/>
              </w:numPr>
              <w:ind w:left="0" w:firstLine="0"/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</w:pPr>
            <w:r w:rsidRPr="003E213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Mornacchi, P. Pedroni, F. Afzal, ... A. Fix et al, Evaluation of the E2/M1 ratio in the N→</w:t>
            </w:r>
            <w:r w:rsidRPr="003E213A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Δ</w:t>
            </w:r>
            <w:r w:rsidRPr="003E213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(1232) transition from the </w:t>
            </w:r>
            <w:r w:rsidRPr="003E213A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γ</w:t>
            </w:r>
            <w:r w:rsidRPr="003E213A">
              <w:rPr>
                <w:rFonts w:ascii="Cambria Math" w:hAnsi="Cambria Math" w:cs="Cambria Math"/>
                <w:color w:val="000000" w:themeColor="text1"/>
                <w:sz w:val="16"/>
                <w:szCs w:val="16"/>
                <w:lang w:val="el-GR"/>
              </w:rPr>
              <w:t>⃗</w:t>
            </w:r>
            <w:r w:rsidRPr="003E213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p</w:t>
            </w:r>
            <w:r w:rsidRPr="003E213A">
              <w:rPr>
                <w:rFonts w:ascii="Cambria Math" w:hAnsi="Cambria Math" w:cs="Cambria Math"/>
                <w:color w:val="000000" w:themeColor="text1"/>
                <w:sz w:val="16"/>
                <w:szCs w:val="16"/>
                <w:lang w:val="en-US"/>
              </w:rPr>
              <w:t>⃗</w:t>
            </w:r>
            <w:r w:rsidRPr="003E213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→p</w:t>
            </w:r>
            <w:r w:rsidRPr="003E213A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π</w:t>
            </w:r>
            <w:r w:rsidRPr="003E213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0 reaction, </w:t>
            </w:r>
            <w:r w:rsidRPr="003E213A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 xml:space="preserve">Physical Review C . - 2024 - Vol. 109 iss. 5- [055201, 12 </w:t>
            </w:r>
            <w:r w:rsidRPr="003E213A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р</w:t>
            </w:r>
            <w:r w:rsidRPr="003E213A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 xml:space="preserve">.] </w:t>
            </w:r>
          </w:p>
          <w:p w:rsidR="00323FCF" w:rsidRPr="003E213A" w:rsidRDefault="00323FCF" w:rsidP="00323FCF">
            <w:pPr>
              <w:pStyle w:val="af3"/>
              <w:numPr>
                <w:ilvl w:val="0"/>
                <w:numId w:val="12"/>
              </w:numPr>
              <w:ind w:left="0" w:firstLine="0"/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</w:pPr>
            <w:r w:rsidRPr="003E213A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V.V. Gauzshtein, E.M. Darwish, A.I. Fix, et al, Measurement of theT</w:t>
            </w:r>
            <w:r w:rsidRPr="003E213A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vertAlign w:val="subscript"/>
                <w:lang w:val="en-US"/>
              </w:rPr>
              <w:t xml:space="preserve">20 </w:t>
            </w:r>
            <w:r w:rsidRPr="003E213A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component of tensor analyzing power for the incoherent π</w:t>
            </w:r>
            <w:r w:rsidRPr="003E213A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vertAlign w:val="superscript"/>
                <w:lang w:val="en-US"/>
              </w:rPr>
              <w:t xml:space="preserve">0 </w:t>
            </w:r>
            <w:r w:rsidRPr="003E213A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meson photoproduction on a deuteron, Nuclear Physics A. – 2024. – Vol.1041, p.122781</w:t>
            </w:r>
          </w:p>
          <w:p w:rsidR="00CB768E" w:rsidRPr="003E213A" w:rsidRDefault="00CB768E" w:rsidP="00323FCF">
            <w:pPr>
              <w:pStyle w:val="af3"/>
              <w:numPr>
                <w:ilvl w:val="0"/>
                <w:numId w:val="12"/>
              </w:numPr>
              <w:ind w:left="0" w:firstLine="0"/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</w:pPr>
            <w:r w:rsidRPr="003E213A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 xml:space="preserve">A. Fix, Photoproduction of pseudoscalar mesons on 1p-shell nuclei at high energies and forward angles, Physical Review C . - 2023 - Vol. 108 iss. 4- [044607, 11 </w:t>
            </w:r>
            <w:r w:rsidRPr="003E213A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р</w:t>
            </w:r>
            <w:r w:rsidRPr="003E213A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 xml:space="preserve">.] </w:t>
            </w:r>
          </w:p>
          <w:p w:rsidR="00CB768E" w:rsidRPr="003E213A" w:rsidRDefault="00CB768E" w:rsidP="00323FCF">
            <w:pPr>
              <w:pStyle w:val="af3"/>
              <w:numPr>
                <w:ilvl w:val="0"/>
                <w:numId w:val="12"/>
              </w:numPr>
              <w:ind w:left="0" w:firstLine="0"/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</w:pPr>
            <w:r w:rsidRPr="003E213A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 xml:space="preserve">D. Ghosal, V. Sokhoyan, A. Fix, et al. </w:t>
            </w:r>
            <w:r w:rsidRPr="003E213A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el-GR"/>
              </w:rPr>
              <w:t>Helicity dependent cross sections for the photoproduction of π</w:t>
            </w:r>
            <w:r w:rsidRPr="003E213A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vertAlign w:val="superscript"/>
                <w:lang w:val="el-GR"/>
              </w:rPr>
              <w:t>0</w:t>
            </w:r>
            <w:r w:rsidRPr="003E213A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el-GR"/>
              </w:rPr>
              <w:t>π</w:t>
            </w:r>
            <w:r w:rsidRPr="003E213A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vertAlign w:val="superscript"/>
                <w:lang w:val="en-US"/>
              </w:rPr>
              <w:t xml:space="preserve">± </w:t>
            </w:r>
            <w:r w:rsidRPr="003E213A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 xml:space="preserve">pairs from quasi-free nucleons, </w:t>
            </w:r>
          </w:p>
          <w:p w:rsidR="00BE67D3" w:rsidRPr="003E213A" w:rsidRDefault="00CB768E" w:rsidP="00323FCF">
            <w:p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</w:pPr>
            <w:r w:rsidRPr="003E213A">
              <w:rPr>
                <w:rFonts w:ascii="Arial" w:hAnsi="Arial" w:cs="Arial"/>
                <w:color w:val="000000" w:themeColor="text1"/>
                <w:sz w:val="16"/>
                <w:szCs w:val="16"/>
                <w:lang w:val="en"/>
              </w:rPr>
              <w:t>Physics Letters B. – 2023. – Vol. 847</w:t>
            </w:r>
            <w:r w:rsidRPr="003E213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, </w:t>
            </w:r>
            <w:r w:rsidRPr="003E213A">
              <w:rPr>
                <w:rFonts w:ascii="Arial" w:hAnsi="Arial" w:cs="Arial"/>
                <w:color w:val="000000" w:themeColor="text1"/>
                <w:sz w:val="16"/>
                <w:szCs w:val="16"/>
                <w:lang w:val="en"/>
              </w:rPr>
              <w:t xml:space="preserve">p. </w:t>
            </w:r>
            <w:r w:rsidRPr="003E213A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138273</w:t>
            </w:r>
          </w:p>
        </w:tc>
        <w:tc>
          <w:tcPr>
            <w:tcW w:w="2835" w:type="dxa"/>
          </w:tcPr>
          <w:p w:rsidR="00EC0E25" w:rsidRPr="003E213A" w:rsidRDefault="00284AD7" w:rsidP="00057E7F">
            <w:pPr>
              <w:pStyle w:val="2"/>
              <w:spacing w:before="0"/>
              <w:outlineLvl w:val="1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  <w:r w:rsidRPr="003E213A"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  <w:t>Гаузштейн В.В., Василишин Б.И., Кузин М.Я., Логинов А.Ю., Фикс А.И.,</w:t>
            </w:r>
            <w:r w:rsidR="00EC0E25" w:rsidRPr="003E213A"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  <w:t xml:space="preserve"> </w:t>
            </w:r>
            <w:r w:rsidRPr="003E213A"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  <w:t xml:space="preserve">Измерение T20 компоненты тензорной анализирующей способности для некогерентного фоторождения </w:t>
            </w:r>
            <w:r w:rsidRPr="003E213A">
              <w:rPr>
                <w:rFonts w:ascii="Arial" w:hAnsi="Arial" w:cs="Arial"/>
                <w:b w:val="0"/>
                <w:color w:val="000000" w:themeColor="text1"/>
                <w:sz w:val="16"/>
                <w:szCs w:val="16"/>
                <w:lang w:val="el-GR"/>
              </w:rPr>
              <w:t>π-</w:t>
            </w:r>
            <w:r w:rsidRPr="003E213A"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  <w:t>мезона на дейтроне</w:t>
            </w:r>
            <w:r w:rsidR="00EC0E25" w:rsidRPr="003E213A">
              <w:rPr>
                <w:rStyle w:val="af1"/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Pr="003E213A"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  <w:t>74-я международная конференция «Ядро-2024: Фундаментальные проблемы и приложения».</w:t>
            </w:r>
            <w:r w:rsidRPr="003E213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BF514B" w:rsidRPr="003E213A">
              <w:rPr>
                <w:rStyle w:val="af1"/>
                <w:rFonts w:ascii="Arial" w:hAnsi="Arial" w:cs="Arial"/>
                <w:color w:val="000000" w:themeColor="text1"/>
                <w:sz w:val="16"/>
                <w:szCs w:val="16"/>
              </w:rPr>
              <w:t>(г. </w:t>
            </w:r>
            <w:r w:rsidRPr="003E213A">
              <w:rPr>
                <w:rStyle w:val="af1"/>
                <w:rFonts w:ascii="Arial" w:hAnsi="Arial" w:cs="Arial"/>
                <w:color w:val="000000" w:themeColor="text1"/>
                <w:sz w:val="16"/>
                <w:szCs w:val="16"/>
              </w:rPr>
              <w:t>Дубна</w:t>
            </w:r>
            <w:r w:rsidR="00BF514B" w:rsidRPr="003E213A">
              <w:rPr>
                <w:rStyle w:val="af1"/>
                <w:rFonts w:ascii="Arial" w:hAnsi="Arial" w:cs="Arial"/>
                <w:color w:val="000000" w:themeColor="text1"/>
                <w:sz w:val="16"/>
                <w:szCs w:val="16"/>
              </w:rPr>
              <w:t xml:space="preserve">,  </w:t>
            </w:r>
            <w:r w:rsidRPr="003E213A">
              <w:rPr>
                <w:rStyle w:val="af1"/>
                <w:rFonts w:ascii="Arial" w:hAnsi="Arial" w:cs="Arial"/>
                <w:color w:val="000000" w:themeColor="text1"/>
                <w:sz w:val="16"/>
                <w:szCs w:val="16"/>
              </w:rPr>
              <w:t>1-5 июля</w:t>
            </w:r>
            <w:r w:rsidR="00BF514B" w:rsidRPr="003E213A">
              <w:rPr>
                <w:rStyle w:val="af1"/>
                <w:rFonts w:ascii="Arial" w:hAnsi="Arial" w:cs="Arial"/>
                <w:color w:val="000000" w:themeColor="text1"/>
                <w:sz w:val="16"/>
                <w:szCs w:val="16"/>
              </w:rPr>
              <w:t xml:space="preserve"> 202</w:t>
            </w:r>
            <w:r w:rsidRPr="003E213A">
              <w:rPr>
                <w:rStyle w:val="af1"/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  <w:r w:rsidR="00BF514B" w:rsidRPr="003E213A">
              <w:rPr>
                <w:rStyle w:val="af1"/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  <w:r w:rsidR="00EC0E25" w:rsidRPr="003E213A">
              <w:rPr>
                <w:rStyle w:val="af1"/>
                <w:rFonts w:ascii="Arial" w:hAnsi="Arial" w:cs="Arial"/>
                <w:color w:val="000000" w:themeColor="text1"/>
                <w:sz w:val="16"/>
                <w:szCs w:val="16"/>
              </w:rPr>
              <w:t xml:space="preserve">г.) </w:t>
            </w:r>
          </w:p>
          <w:p w:rsidR="00BE67D3" w:rsidRPr="003E213A" w:rsidRDefault="00BE67D3" w:rsidP="0058757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7222A" w:rsidRPr="003E213A" w:rsidTr="00CB768E">
        <w:tc>
          <w:tcPr>
            <w:tcW w:w="432" w:type="dxa"/>
          </w:tcPr>
          <w:p w:rsidR="00F7222A" w:rsidRPr="003E213A" w:rsidRDefault="00F7222A" w:rsidP="00F722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213A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377" w:type="dxa"/>
          </w:tcPr>
          <w:p w:rsidR="00F7222A" w:rsidRPr="003E213A" w:rsidRDefault="00F7222A" w:rsidP="00F7222A">
            <w:pPr>
              <w:pStyle w:val="a6"/>
              <w:autoSpaceDE w:val="0"/>
              <w:autoSpaceDN w:val="0"/>
              <w:rPr>
                <w:rFonts w:ascii="Arial" w:hAnsi="Arial" w:cs="Arial"/>
                <w:color w:val="000000"/>
              </w:rPr>
            </w:pPr>
            <w:r w:rsidRPr="003E213A">
              <w:rPr>
                <w:rFonts w:ascii="Arial" w:hAnsi="Arial" w:cs="Arial"/>
                <w:color w:val="000000"/>
              </w:rPr>
              <w:t>Шевелев</w:t>
            </w:r>
          </w:p>
          <w:p w:rsidR="00F7222A" w:rsidRPr="003E213A" w:rsidRDefault="00F7222A" w:rsidP="00F7222A">
            <w:pPr>
              <w:pStyle w:val="a6"/>
              <w:autoSpaceDE w:val="0"/>
              <w:autoSpaceDN w:val="0"/>
              <w:rPr>
                <w:rFonts w:ascii="Arial" w:hAnsi="Arial" w:cs="Arial"/>
                <w:color w:val="000000"/>
              </w:rPr>
            </w:pPr>
            <w:r w:rsidRPr="003E213A">
              <w:rPr>
                <w:rFonts w:ascii="Arial" w:hAnsi="Arial" w:cs="Arial"/>
                <w:color w:val="000000"/>
              </w:rPr>
              <w:t>Алексей</w:t>
            </w:r>
          </w:p>
          <w:p w:rsidR="00F7222A" w:rsidRPr="003E213A" w:rsidRDefault="00F7222A" w:rsidP="00F7222A">
            <w:pPr>
              <w:pStyle w:val="a6"/>
              <w:autoSpaceDE w:val="0"/>
              <w:autoSpaceDN w:val="0"/>
              <w:rPr>
                <w:rFonts w:ascii="Arial" w:eastAsiaTheme="minorHAnsi" w:hAnsi="Arial" w:cs="Arial"/>
                <w:lang w:eastAsia="en-US"/>
              </w:rPr>
            </w:pPr>
            <w:r w:rsidRPr="003E213A">
              <w:rPr>
                <w:rFonts w:ascii="Arial" w:hAnsi="Arial" w:cs="Arial"/>
                <w:color w:val="000000"/>
              </w:rPr>
              <w:t>Эдуардович</w:t>
            </w:r>
          </w:p>
        </w:tc>
        <w:tc>
          <w:tcPr>
            <w:tcW w:w="1701" w:type="dxa"/>
          </w:tcPr>
          <w:p w:rsidR="00F7222A" w:rsidRPr="003E213A" w:rsidRDefault="00F7222A" w:rsidP="00F7222A">
            <w:pPr>
              <w:autoSpaceDE w:val="0"/>
              <w:autoSpaceDN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3E213A">
              <w:rPr>
                <w:rFonts w:ascii="Arial" w:hAnsi="Arial" w:cs="Arial"/>
                <w:sz w:val="16"/>
                <w:szCs w:val="16"/>
              </w:rPr>
              <w:t>штатный</w:t>
            </w:r>
          </w:p>
        </w:tc>
        <w:tc>
          <w:tcPr>
            <w:tcW w:w="1418" w:type="dxa"/>
          </w:tcPr>
          <w:p w:rsidR="00F7222A" w:rsidRPr="003E213A" w:rsidRDefault="00F7222A" w:rsidP="00F7222A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3E213A">
              <w:rPr>
                <w:rFonts w:ascii="Arial" w:hAnsi="Arial" w:cs="Arial"/>
                <w:sz w:val="16"/>
                <w:szCs w:val="16"/>
              </w:rPr>
              <w:t xml:space="preserve">Должность – </w:t>
            </w:r>
          </w:p>
          <w:p w:rsidR="00F7222A" w:rsidRPr="003E213A" w:rsidRDefault="00F7222A" w:rsidP="00F7222A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3E213A">
              <w:rPr>
                <w:rFonts w:ascii="Arial" w:hAnsi="Arial" w:cs="Arial"/>
                <w:sz w:val="16"/>
                <w:szCs w:val="16"/>
              </w:rPr>
              <w:t>н.с., к.ф.-м.н.</w:t>
            </w:r>
          </w:p>
        </w:tc>
        <w:tc>
          <w:tcPr>
            <w:tcW w:w="2693" w:type="dxa"/>
          </w:tcPr>
          <w:p w:rsidR="00F7222A" w:rsidRPr="003E213A" w:rsidRDefault="00F7222A" w:rsidP="00F7222A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E213A">
              <w:rPr>
                <w:rFonts w:ascii="Arial" w:hAnsi="Arial" w:cs="Arial"/>
                <w:b/>
                <w:sz w:val="16"/>
                <w:szCs w:val="16"/>
              </w:rPr>
              <w:t>В рамках направления научных исследований ТПУ</w:t>
            </w:r>
          </w:p>
          <w:p w:rsidR="00F7222A" w:rsidRPr="003E213A" w:rsidRDefault="00F7222A" w:rsidP="00F7222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E213A">
              <w:rPr>
                <w:rFonts w:ascii="Arial" w:hAnsi="Arial" w:cs="Arial"/>
                <w:b/>
                <w:bCs/>
                <w:sz w:val="16"/>
                <w:szCs w:val="16"/>
              </w:rPr>
              <w:t>Физика высоких энергий, ядерная физика:</w:t>
            </w:r>
          </w:p>
          <w:p w:rsidR="00F7222A" w:rsidRPr="003E213A" w:rsidRDefault="00F7222A" w:rsidP="00F7222A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3E213A">
              <w:rPr>
                <w:rFonts w:ascii="Arial" w:hAnsi="Arial" w:cs="Arial"/>
                <w:sz w:val="16"/>
                <w:szCs w:val="16"/>
              </w:rPr>
              <w:t xml:space="preserve">1. Разработка детекторов для физики высоких энергий с использованием программируемых логических интегральных систем и радиационно-стойких сенсоров. </w:t>
            </w:r>
          </w:p>
          <w:p w:rsidR="00F7222A" w:rsidRPr="003E213A" w:rsidRDefault="00F7222A" w:rsidP="00F7222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13A">
              <w:rPr>
                <w:rFonts w:ascii="Arial" w:hAnsi="Arial" w:cs="Arial"/>
                <w:sz w:val="16"/>
                <w:szCs w:val="16"/>
              </w:rPr>
              <w:t>2. Разработка программного обеспечения для анализа светимости в коллайдерных экспериментах.</w:t>
            </w:r>
          </w:p>
          <w:p w:rsidR="00F7222A" w:rsidRPr="003E213A" w:rsidRDefault="006A1B9B" w:rsidP="00F7222A">
            <w:pPr>
              <w:rPr>
                <w:rFonts w:ascii="Arial" w:hAnsi="Arial" w:cs="Arial"/>
                <w:sz w:val="16"/>
                <w:szCs w:val="16"/>
              </w:rPr>
            </w:pPr>
            <w:r w:rsidRPr="003E213A">
              <w:rPr>
                <w:rFonts w:ascii="Arial" w:hAnsi="Arial" w:cs="Arial"/>
                <w:sz w:val="16"/>
                <w:szCs w:val="16"/>
              </w:rPr>
              <w:t>3.</w:t>
            </w:r>
            <w:r w:rsidR="00F7222A" w:rsidRPr="003E213A">
              <w:rPr>
                <w:rFonts w:ascii="Arial" w:hAnsi="Arial" w:cs="Arial"/>
                <w:sz w:val="16"/>
                <w:szCs w:val="16"/>
              </w:rPr>
              <w:t xml:space="preserve"> Госзадание «Наука» </w:t>
            </w:r>
            <w:r w:rsidR="00F7222A" w:rsidRPr="003E213A">
              <w:rPr>
                <w:rFonts w:ascii="Arial" w:hAnsi="Arial" w:cs="Arial"/>
                <w:sz w:val="16"/>
                <w:szCs w:val="16"/>
                <w:lang w:val="en-US"/>
              </w:rPr>
              <w:t>FSWW</w:t>
            </w:r>
            <w:r w:rsidR="00F7222A" w:rsidRPr="003E213A">
              <w:rPr>
                <w:rFonts w:ascii="Arial" w:hAnsi="Arial" w:cs="Arial"/>
                <w:sz w:val="16"/>
                <w:szCs w:val="16"/>
              </w:rPr>
              <w:t>-2023-0003, период 2023-2025.</w:t>
            </w:r>
          </w:p>
          <w:p w:rsidR="00F7222A" w:rsidRPr="003E213A" w:rsidRDefault="006A1B9B" w:rsidP="00F7222A">
            <w:pPr>
              <w:rPr>
                <w:rFonts w:ascii="Arial" w:hAnsi="Arial" w:cs="Arial"/>
                <w:sz w:val="16"/>
                <w:szCs w:val="16"/>
              </w:rPr>
            </w:pPr>
            <w:r w:rsidRPr="003E213A">
              <w:rPr>
                <w:rFonts w:ascii="Arial" w:hAnsi="Arial" w:cs="Arial"/>
                <w:sz w:val="16"/>
                <w:szCs w:val="16"/>
              </w:rPr>
              <w:t>4. </w:t>
            </w:r>
            <w:r w:rsidR="00F7222A" w:rsidRPr="003E213A">
              <w:rPr>
                <w:rFonts w:ascii="Arial" w:hAnsi="Arial" w:cs="Arial"/>
                <w:sz w:val="16"/>
                <w:szCs w:val="16"/>
              </w:rPr>
              <w:t>Грант РНФ 21-12-00364, период 2021-2023.</w:t>
            </w:r>
          </w:p>
        </w:tc>
        <w:tc>
          <w:tcPr>
            <w:tcW w:w="4820" w:type="dxa"/>
          </w:tcPr>
          <w:p w:rsidR="00F7222A" w:rsidRPr="003E213A" w:rsidRDefault="00F7222A" w:rsidP="00F7222A">
            <w:pPr>
              <w:pStyle w:val="4"/>
              <w:spacing w:before="0" w:after="40"/>
              <w:outlineLvl w:val="3"/>
              <w:rPr>
                <w:rFonts w:ascii="Arial" w:hAnsi="Arial" w:cs="Arial"/>
                <w:b w:val="0"/>
                <w:i w:val="0"/>
                <w:iCs w:val="0"/>
                <w:sz w:val="16"/>
                <w:szCs w:val="16"/>
                <w:lang w:val="en-US"/>
              </w:rPr>
            </w:pPr>
            <w:r w:rsidRPr="003E213A">
              <w:rPr>
                <w:rFonts w:ascii="Arial" w:hAnsi="Arial" w:cs="Arial"/>
                <w:b w:val="0"/>
                <w:i w:val="0"/>
                <w:iCs w:val="0"/>
                <w:color w:val="000000"/>
                <w:sz w:val="16"/>
                <w:szCs w:val="16"/>
                <w:lang w:val="en-US"/>
              </w:rPr>
              <w:t xml:space="preserve">1. CMS Collaboration. Search for the lepton flavor violating </w:t>
            </w:r>
            <w:r w:rsidRPr="003E213A">
              <w:rPr>
                <w:rFonts w:ascii="Arial" w:hAnsi="Arial" w:cs="Arial"/>
                <w:b w:val="0"/>
                <w:i w:val="0"/>
                <w:iCs w:val="0"/>
                <w:color w:val="000000"/>
                <w:sz w:val="16"/>
                <w:szCs w:val="16"/>
              </w:rPr>
              <w:t>τ</w:t>
            </w:r>
            <w:r w:rsidRPr="003E213A">
              <w:rPr>
                <w:rFonts w:ascii="Arial" w:hAnsi="Arial" w:cs="Arial"/>
                <w:b w:val="0"/>
                <w:i w:val="0"/>
                <w:iCs w:val="0"/>
                <w:color w:val="000000"/>
                <w:sz w:val="16"/>
                <w:szCs w:val="16"/>
                <w:lang w:val="en-US"/>
              </w:rPr>
              <w:t> → 3</w:t>
            </w:r>
            <w:r w:rsidRPr="003E213A">
              <w:rPr>
                <w:rFonts w:ascii="Arial" w:hAnsi="Arial" w:cs="Arial"/>
                <w:b w:val="0"/>
                <w:i w:val="0"/>
                <w:iCs w:val="0"/>
                <w:color w:val="000000"/>
                <w:sz w:val="16"/>
                <w:szCs w:val="16"/>
              </w:rPr>
              <w:t>μ</w:t>
            </w:r>
            <w:r w:rsidRPr="003E213A">
              <w:rPr>
                <w:rFonts w:ascii="Arial" w:hAnsi="Arial" w:cs="Arial"/>
                <w:b w:val="0"/>
                <w:i w:val="0"/>
                <w:iCs w:val="0"/>
                <w:color w:val="000000"/>
                <w:sz w:val="16"/>
                <w:szCs w:val="16"/>
                <w:lang w:val="en-US"/>
              </w:rPr>
              <w:t xml:space="preserve"> decay in proton-proton collisions at s=13TeV // Physics Letters, Section B: Nuclear, Elementary Particle and High-Energy Physics, 2024, 853, 138633</w:t>
            </w:r>
          </w:p>
          <w:p w:rsidR="00F7222A" w:rsidRPr="003E213A" w:rsidRDefault="00F7222A" w:rsidP="00F7222A">
            <w:pPr>
              <w:pStyle w:val="4"/>
              <w:spacing w:before="0"/>
              <w:outlineLvl w:val="3"/>
              <w:rPr>
                <w:rFonts w:ascii="Arial" w:hAnsi="Arial" w:cs="Arial"/>
                <w:b w:val="0"/>
                <w:i w:val="0"/>
                <w:iCs w:val="0"/>
                <w:sz w:val="16"/>
                <w:szCs w:val="16"/>
                <w:lang w:val="en-US"/>
              </w:rPr>
            </w:pPr>
            <w:r w:rsidRPr="003E213A">
              <w:rPr>
                <w:rFonts w:ascii="Arial" w:hAnsi="Arial" w:cs="Arial"/>
                <w:b w:val="0"/>
                <w:i w:val="0"/>
                <w:iCs w:val="0"/>
                <w:color w:val="000000"/>
                <w:sz w:val="16"/>
                <w:szCs w:val="16"/>
                <w:lang w:val="en-US"/>
              </w:rPr>
              <w:t>2. Shevelev A. Upgrade of the CMS luminosity instrumentation and the Fast Beam Condition Monitor for HL-LHC // Proceedings of Science, 2024, 449, 520</w:t>
            </w:r>
          </w:p>
          <w:p w:rsidR="00F7222A" w:rsidRPr="003E213A" w:rsidRDefault="00F7222A" w:rsidP="00F7222A">
            <w:pPr>
              <w:pStyle w:val="af2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E213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3. Auzinger G. et al, The CMS Fast Beam Condition Monitor for HL-LHC // Journal of Instrumentation, 2024, 19(3), C03048</w:t>
            </w:r>
          </w:p>
          <w:p w:rsidR="00F7222A" w:rsidRPr="003E213A" w:rsidRDefault="00F7222A" w:rsidP="00F7222A">
            <w:pPr>
              <w:pStyle w:val="af2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E213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4. CMS Collaboration. Search for new Higgs bosons via same-sign top quark pair production in association with a jet in proton-proton collisions at s=13TeV //  Physics Letters, Section B: Nuclear, Elementary Particle and High-Energy Physics, 2024, 850, 138478</w:t>
            </w:r>
          </w:p>
          <w:p w:rsidR="00F7222A" w:rsidRPr="003E213A" w:rsidRDefault="00F7222A" w:rsidP="00F7222A">
            <w:pPr>
              <w:pStyle w:val="af2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E213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5. CMS Collaboration. Search for Scalar Leptoquarks Produced via </w:t>
            </w:r>
            <w:r w:rsidRPr="003E213A">
              <w:rPr>
                <w:rFonts w:ascii="Arial" w:hAnsi="Arial" w:cs="Arial"/>
                <w:color w:val="000000"/>
                <w:sz w:val="16"/>
                <w:szCs w:val="16"/>
              </w:rPr>
              <w:t>τ</w:t>
            </w:r>
            <w:r w:rsidRPr="003E213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-Lepton-Quark Scattering in pp Collisions at sqrt[s]=13  TeV // Physical review letters, 2024, 132(6), 06180</w:t>
            </w:r>
          </w:p>
          <w:p w:rsidR="00F7222A" w:rsidRPr="003E213A" w:rsidRDefault="00F7222A" w:rsidP="00F7222A">
            <w:pPr>
              <w:pStyle w:val="af2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E213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6. CMS Collaboration. Evidence for the Higgs boson decay to a Z boson and a photon at the LHC // Physical Review Letters, 2024, 132(2), 021803</w:t>
            </w:r>
          </w:p>
          <w:p w:rsidR="00F7222A" w:rsidRPr="003E213A" w:rsidRDefault="00F7222A" w:rsidP="006A1B9B">
            <w:pPr>
              <w:pStyle w:val="af2"/>
              <w:spacing w:before="0" w:beforeAutospacing="0" w:after="0" w:afterAutospacing="0"/>
              <w:rPr>
                <w:rFonts w:ascii="Arial" w:hAnsi="Arial" w:cs="Arial"/>
                <w:lang w:val="en-US"/>
              </w:rPr>
            </w:pPr>
            <w:r w:rsidRPr="003E213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7. Ayala E. et all. The Pixel Luminosity Telescope: a detector for luminosity measurement at CMS using silicon pixel sensors // European Physical Journal C, 2023, 83(7), 673</w:t>
            </w:r>
            <w:r w:rsidRPr="003E213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F7222A" w:rsidRPr="003E213A" w:rsidRDefault="00F7222A" w:rsidP="00F7222A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3E213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1. </w:t>
            </w:r>
            <w:r w:rsidRPr="003E213A">
              <w:rPr>
                <w:rFonts w:ascii="Arial" w:hAnsi="Arial" w:cs="Arial"/>
                <w:sz w:val="16"/>
                <w:szCs w:val="16"/>
                <w:lang w:val="en-US"/>
              </w:rPr>
              <w:t xml:space="preserve">Shevelev A.E., </w:t>
            </w:r>
            <w:r w:rsidRPr="003E213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Upgrade of the CMS luminosity instrumentation and the Fast Beam Condition Monitor for HL-LHC</w:t>
            </w:r>
            <w:r w:rsidRPr="003E213A">
              <w:rPr>
                <w:rFonts w:ascii="Arial" w:hAnsi="Arial" w:cs="Arial"/>
                <w:sz w:val="16"/>
                <w:szCs w:val="16"/>
                <w:lang w:val="en-US"/>
              </w:rPr>
              <w:t>, The European Physical Society Conference on High Energy Physics (EPS HEP) 2023, 21 – 25 August 2024, Г</w:t>
            </w:r>
            <w:r w:rsidRPr="003E213A">
              <w:rPr>
                <w:rFonts w:ascii="Arial" w:hAnsi="Arial" w:cs="Arial"/>
                <w:sz w:val="16"/>
                <w:szCs w:val="16"/>
              </w:rPr>
              <w:t>амбург</w:t>
            </w:r>
            <w:r w:rsidRPr="003E213A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3E213A">
              <w:rPr>
                <w:rFonts w:ascii="Arial" w:hAnsi="Arial" w:cs="Arial"/>
                <w:sz w:val="16"/>
                <w:szCs w:val="16"/>
              </w:rPr>
              <w:t>Германия</w:t>
            </w:r>
            <w:bookmarkStart w:id="0" w:name="_GoBack"/>
            <w:bookmarkEnd w:id="0"/>
          </w:p>
        </w:tc>
      </w:tr>
    </w:tbl>
    <w:p w:rsidR="00587571" w:rsidRPr="003E213A" w:rsidRDefault="00587571" w:rsidP="00DC55A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587571" w:rsidRPr="003E213A" w:rsidRDefault="00587571" w:rsidP="00DC55A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4D0FF0" w:rsidRPr="003E213A" w:rsidRDefault="004D0FF0" w:rsidP="004D0F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213A">
        <w:rPr>
          <w:rFonts w:ascii="Arial" w:hAnsi="Arial" w:cs="Arial"/>
          <w:sz w:val="24"/>
          <w:szCs w:val="24"/>
        </w:rPr>
        <w:t>Проректор по НСП                     ________________________             А.С. Гоголев</w:t>
      </w:r>
    </w:p>
    <w:p w:rsidR="00587571" w:rsidRPr="003E213A" w:rsidRDefault="00587571" w:rsidP="002057D2">
      <w:pPr>
        <w:rPr>
          <w:rFonts w:ascii="Arial" w:hAnsi="Arial" w:cs="Arial"/>
          <w:sz w:val="20"/>
          <w:szCs w:val="20"/>
        </w:rPr>
      </w:pPr>
    </w:p>
    <w:p w:rsidR="002057D2" w:rsidRPr="003E213A" w:rsidRDefault="002057D2" w:rsidP="002057D2">
      <w:pPr>
        <w:rPr>
          <w:rFonts w:ascii="Arial" w:hAnsi="Arial" w:cs="Arial"/>
          <w:sz w:val="20"/>
          <w:szCs w:val="20"/>
        </w:rPr>
      </w:pPr>
      <w:r w:rsidRPr="003E213A">
        <w:rPr>
          <w:rFonts w:ascii="Arial" w:hAnsi="Arial" w:cs="Arial"/>
          <w:sz w:val="20"/>
          <w:szCs w:val="20"/>
        </w:rPr>
        <w:t>дата составления ________________</w:t>
      </w:r>
    </w:p>
    <w:p w:rsidR="002057D2" w:rsidRPr="003E213A" w:rsidRDefault="002057D2" w:rsidP="002057D2">
      <w:pPr>
        <w:jc w:val="both"/>
        <w:rPr>
          <w:rFonts w:ascii="Arial" w:hAnsi="Arial" w:cs="Arial"/>
          <w:sz w:val="20"/>
          <w:szCs w:val="20"/>
        </w:rPr>
      </w:pPr>
      <w:r w:rsidRPr="003E213A">
        <w:rPr>
          <w:rFonts w:ascii="Arial" w:hAnsi="Arial" w:cs="Arial"/>
          <w:sz w:val="20"/>
          <w:szCs w:val="20"/>
        </w:rPr>
        <w:t>М.П.</w:t>
      </w:r>
    </w:p>
    <w:sectPr w:rsidR="002057D2" w:rsidRPr="003E213A" w:rsidSect="00EF678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7A0" w:rsidRDefault="008C27A0" w:rsidP="005C2005">
      <w:pPr>
        <w:spacing w:after="0" w:line="240" w:lineRule="auto"/>
      </w:pPr>
      <w:r>
        <w:separator/>
      </w:r>
    </w:p>
  </w:endnote>
  <w:endnote w:type="continuationSeparator" w:id="0">
    <w:p w:rsidR="008C27A0" w:rsidRDefault="008C27A0" w:rsidP="005C2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7A0" w:rsidRDefault="008C27A0" w:rsidP="005C2005">
      <w:pPr>
        <w:spacing w:after="0" w:line="240" w:lineRule="auto"/>
      </w:pPr>
      <w:r>
        <w:separator/>
      </w:r>
    </w:p>
  </w:footnote>
  <w:footnote w:type="continuationSeparator" w:id="0">
    <w:p w:rsidR="008C27A0" w:rsidRDefault="008C27A0" w:rsidP="005C2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16CE5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F791A"/>
    <w:multiLevelType w:val="hybridMultilevel"/>
    <w:tmpl w:val="6794F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C587E"/>
    <w:multiLevelType w:val="hybridMultilevel"/>
    <w:tmpl w:val="A4EA588C"/>
    <w:lvl w:ilvl="0" w:tplc="37B0D25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AC2C00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C0400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05146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A5970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85012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42A72"/>
    <w:multiLevelType w:val="hybridMultilevel"/>
    <w:tmpl w:val="F7181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35DA2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9"/>
  </w:num>
  <w:num w:numId="8">
    <w:abstractNumId w:val="3"/>
  </w:num>
  <w:num w:numId="9">
    <w:abstractNumId w:val="0"/>
  </w:num>
  <w:num w:numId="10">
    <w:abstractNumId w:val="8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F9F"/>
    <w:rsid w:val="00011CA9"/>
    <w:rsid w:val="00057E7F"/>
    <w:rsid w:val="00083A87"/>
    <w:rsid w:val="000C4B2D"/>
    <w:rsid w:val="000E0CCC"/>
    <w:rsid w:val="00143AAC"/>
    <w:rsid w:val="00150DEA"/>
    <w:rsid w:val="00165E64"/>
    <w:rsid w:val="001E4604"/>
    <w:rsid w:val="001F2ECE"/>
    <w:rsid w:val="002057D2"/>
    <w:rsid w:val="0022129D"/>
    <w:rsid w:val="00233099"/>
    <w:rsid w:val="002618A1"/>
    <w:rsid w:val="00262759"/>
    <w:rsid w:val="00284AD7"/>
    <w:rsid w:val="00292766"/>
    <w:rsid w:val="00296CC3"/>
    <w:rsid w:val="002B79FC"/>
    <w:rsid w:val="002E596E"/>
    <w:rsid w:val="00323FCF"/>
    <w:rsid w:val="00331E28"/>
    <w:rsid w:val="00340CA0"/>
    <w:rsid w:val="00352DE6"/>
    <w:rsid w:val="003B3D41"/>
    <w:rsid w:val="003E213A"/>
    <w:rsid w:val="003E554A"/>
    <w:rsid w:val="003F4652"/>
    <w:rsid w:val="0040749C"/>
    <w:rsid w:val="004204AA"/>
    <w:rsid w:val="004344A3"/>
    <w:rsid w:val="0048514D"/>
    <w:rsid w:val="004868AA"/>
    <w:rsid w:val="004A131F"/>
    <w:rsid w:val="004C442F"/>
    <w:rsid w:val="004D0FF0"/>
    <w:rsid w:val="005149B3"/>
    <w:rsid w:val="005279DC"/>
    <w:rsid w:val="005519BA"/>
    <w:rsid w:val="005813AA"/>
    <w:rsid w:val="00587571"/>
    <w:rsid w:val="005A51B8"/>
    <w:rsid w:val="005B685E"/>
    <w:rsid w:val="005C2005"/>
    <w:rsid w:val="00644CEE"/>
    <w:rsid w:val="00646334"/>
    <w:rsid w:val="00682C5A"/>
    <w:rsid w:val="00684E00"/>
    <w:rsid w:val="006861D4"/>
    <w:rsid w:val="006A1B9B"/>
    <w:rsid w:val="006C28E3"/>
    <w:rsid w:val="006C675D"/>
    <w:rsid w:val="006C70F1"/>
    <w:rsid w:val="006D59CE"/>
    <w:rsid w:val="006F7846"/>
    <w:rsid w:val="007120E4"/>
    <w:rsid w:val="00732BBD"/>
    <w:rsid w:val="0076123F"/>
    <w:rsid w:val="00767758"/>
    <w:rsid w:val="007700D3"/>
    <w:rsid w:val="00774B82"/>
    <w:rsid w:val="007864B0"/>
    <w:rsid w:val="007C351C"/>
    <w:rsid w:val="007D222C"/>
    <w:rsid w:val="007D69A7"/>
    <w:rsid w:val="00803F30"/>
    <w:rsid w:val="008104E6"/>
    <w:rsid w:val="00854971"/>
    <w:rsid w:val="00855455"/>
    <w:rsid w:val="00874AD4"/>
    <w:rsid w:val="00876FA9"/>
    <w:rsid w:val="008919AE"/>
    <w:rsid w:val="008A74A4"/>
    <w:rsid w:val="008B51E4"/>
    <w:rsid w:val="008C27A0"/>
    <w:rsid w:val="008D4627"/>
    <w:rsid w:val="008D73BB"/>
    <w:rsid w:val="009035D2"/>
    <w:rsid w:val="00921462"/>
    <w:rsid w:val="00933EA2"/>
    <w:rsid w:val="009638BA"/>
    <w:rsid w:val="00992E35"/>
    <w:rsid w:val="00993C4C"/>
    <w:rsid w:val="009A0BA4"/>
    <w:rsid w:val="009B2FC7"/>
    <w:rsid w:val="009F384A"/>
    <w:rsid w:val="00A5105D"/>
    <w:rsid w:val="00A639DA"/>
    <w:rsid w:val="00A64637"/>
    <w:rsid w:val="00A65AB0"/>
    <w:rsid w:val="00AA2A1E"/>
    <w:rsid w:val="00AE01C0"/>
    <w:rsid w:val="00AF022D"/>
    <w:rsid w:val="00AF30A7"/>
    <w:rsid w:val="00B93557"/>
    <w:rsid w:val="00BA7082"/>
    <w:rsid w:val="00BC1C98"/>
    <w:rsid w:val="00BD660B"/>
    <w:rsid w:val="00BE67D3"/>
    <w:rsid w:val="00BF514B"/>
    <w:rsid w:val="00C07BDB"/>
    <w:rsid w:val="00C27CC8"/>
    <w:rsid w:val="00C775F0"/>
    <w:rsid w:val="00CB1F15"/>
    <w:rsid w:val="00CB768E"/>
    <w:rsid w:val="00CC6E07"/>
    <w:rsid w:val="00CD5BED"/>
    <w:rsid w:val="00D2352D"/>
    <w:rsid w:val="00D41F39"/>
    <w:rsid w:val="00D458B9"/>
    <w:rsid w:val="00D821A5"/>
    <w:rsid w:val="00D8275C"/>
    <w:rsid w:val="00D92252"/>
    <w:rsid w:val="00D95867"/>
    <w:rsid w:val="00D96D09"/>
    <w:rsid w:val="00DC55A9"/>
    <w:rsid w:val="00DD2036"/>
    <w:rsid w:val="00E23B62"/>
    <w:rsid w:val="00E34CD6"/>
    <w:rsid w:val="00E454D7"/>
    <w:rsid w:val="00EA78E5"/>
    <w:rsid w:val="00EC0E25"/>
    <w:rsid w:val="00EC1F9F"/>
    <w:rsid w:val="00EF6789"/>
    <w:rsid w:val="00F159A0"/>
    <w:rsid w:val="00F2466A"/>
    <w:rsid w:val="00F53B81"/>
    <w:rsid w:val="00F62C3A"/>
    <w:rsid w:val="00F7222A"/>
    <w:rsid w:val="00F74AA1"/>
    <w:rsid w:val="00FA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204ED-2DDE-4CC6-A2DF-985F56DA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5A9"/>
  </w:style>
  <w:style w:type="paragraph" w:styleId="1">
    <w:name w:val="heading 1"/>
    <w:basedOn w:val="a"/>
    <w:next w:val="a"/>
    <w:link w:val="10"/>
    <w:uiPriority w:val="9"/>
    <w:qFormat/>
    <w:rsid w:val="005C2005"/>
    <w:pPr>
      <w:keepNext/>
      <w:spacing w:before="120" w:after="120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E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C0E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C2005"/>
    <w:rPr>
      <w:rFonts w:ascii="Times New Roman" w:hAnsi="Times New Roman" w:cs="Times New Roman"/>
      <w:b/>
      <w:sz w:val="28"/>
      <w:szCs w:val="28"/>
    </w:rPr>
  </w:style>
  <w:style w:type="paragraph" w:styleId="a4">
    <w:name w:val="Body Text"/>
    <w:basedOn w:val="a"/>
    <w:link w:val="a5"/>
    <w:uiPriority w:val="99"/>
    <w:unhideWhenUsed/>
    <w:rsid w:val="005C2005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5C2005"/>
    <w:rPr>
      <w:rFonts w:ascii="Times New Roman" w:hAnsi="Times New Roman" w:cs="Times New Roman"/>
      <w:sz w:val="20"/>
      <w:szCs w:val="20"/>
    </w:rPr>
  </w:style>
  <w:style w:type="paragraph" w:styleId="a6">
    <w:name w:val="footnote text"/>
    <w:basedOn w:val="a"/>
    <w:link w:val="a7"/>
    <w:uiPriority w:val="99"/>
    <w:unhideWhenUsed/>
    <w:rsid w:val="005C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5C20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5C2005"/>
    <w:rPr>
      <w:vertAlign w:val="superscript"/>
    </w:rPr>
  </w:style>
  <w:style w:type="paragraph" w:styleId="21">
    <w:name w:val="Body Text 2"/>
    <w:basedOn w:val="a"/>
    <w:link w:val="22"/>
    <w:uiPriority w:val="99"/>
    <w:unhideWhenUsed/>
    <w:rsid w:val="00644CEE"/>
    <w:pPr>
      <w:autoSpaceDE w:val="0"/>
      <w:autoSpaceDN w:val="0"/>
      <w:spacing w:after="0" w:line="276" w:lineRule="auto"/>
    </w:pPr>
    <w:rPr>
      <w:rFonts w:ascii="Times New Roman" w:hAnsi="Times New Roman" w:cs="Times New Roman"/>
      <w:sz w:val="16"/>
      <w:szCs w:val="16"/>
    </w:rPr>
  </w:style>
  <w:style w:type="character" w:customStyle="1" w:styleId="22">
    <w:name w:val="Основной текст 2 Знак"/>
    <w:basedOn w:val="a0"/>
    <w:link w:val="21"/>
    <w:uiPriority w:val="99"/>
    <w:rsid w:val="00644CEE"/>
    <w:rPr>
      <w:rFonts w:ascii="Times New Roman" w:hAnsi="Times New Roman" w:cs="Times New Roman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23309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3309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3309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3309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33099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unhideWhenUsed/>
    <w:rsid w:val="00233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233099"/>
    <w:rPr>
      <w:rFonts w:ascii="Tahoma" w:hAnsi="Tahoma" w:cs="Tahoma"/>
      <w:sz w:val="16"/>
      <w:szCs w:val="16"/>
    </w:rPr>
  </w:style>
  <w:style w:type="paragraph" w:styleId="af0">
    <w:name w:val="Revision"/>
    <w:hidden/>
    <w:uiPriority w:val="99"/>
    <w:semiHidden/>
    <w:rsid w:val="006C70F1"/>
    <w:pPr>
      <w:spacing w:after="0" w:line="240" w:lineRule="auto"/>
    </w:pPr>
  </w:style>
  <w:style w:type="paragraph" w:customStyle="1" w:styleId="Default">
    <w:name w:val="Default"/>
    <w:rsid w:val="005A5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atex">
    <w:name w:val="__latex__"/>
    <w:basedOn w:val="a0"/>
    <w:rsid w:val="00D821A5"/>
  </w:style>
  <w:style w:type="character" w:customStyle="1" w:styleId="typography-modulelvnit">
    <w:name w:val="typography-module__lvnit"/>
    <w:basedOn w:val="a0"/>
    <w:rsid w:val="00EC0E25"/>
  </w:style>
  <w:style w:type="character" w:customStyle="1" w:styleId="40">
    <w:name w:val="Заголовок 4 Знак"/>
    <w:basedOn w:val="a0"/>
    <w:link w:val="4"/>
    <w:uiPriority w:val="9"/>
    <w:rsid w:val="00EC0E2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linktext">
    <w:name w:val="link__text"/>
    <w:basedOn w:val="a0"/>
    <w:rsid w:val="00EC0E25"/>
  </w:style>
  <w:style w:type="character" w:customStyle="1" w:styleId="sr-only">
    <w:name w:val="sr-only"/>
    <w:basedOn w:val="a0"/>
    <w:rsid w:val="00EC0E25"/>
  </w:style>
  <w:style w:type="character" w:customStyle="1" w:styleId="text-meta">
    <w:name w:val="text-meta"/>
    <w:basedOn w:val="a0"/>
    <w:rsid w:val="00EC0E25"/>
  </w:style>
  <w:style w:type="character" w:customStyle="1" w:styleId="20">
    <w:name w:val="Заголовок 2 Знак"/>
    <w:basedOn w:val="a0"/>
    <w:link w:val="2"/>
    <w:uiPriority w:val="9"/>
    <w:semiHidden/>
    <w:rsid w:val="00EC0E2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f1">
    <w:name w:val="Strong"/>
    <w:basedOn w:val="a0"/>
    <w:uiPriority w:val="22"/>
    <w:qFormat/>
    <w:rsid w:val="00EC0E25"/>
    <w:rPr>
      <w:b/>
      <w:bCs/>
    </w:rPr>
  </w:style>
  <w:style w:type="character" w:customStyle="1" w:styleId="11">
    <w:name w:val="Обычный1"/>
    <w:basedOn w:val="a0"/>
    <w:rsid w:val="00EC0E25"/>
  </w:style>
  <w:style w:type="paragraph" w:styleId="af2">
    <w:name w:val="Normal (Web)"/>
    <w:basedOn w:val="a"/>
    <w:uiPriority w:val="99"/>
    <w:unhideWhenUsed/>
    <w:rsid w:val="00F72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CB7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Захватова Елена Валентиновна</dc:creator>
  <cp:lastModifiedBy>Гоголева Татьяна Сергеевна</cp:lastModifiedBy>
  <cp:revision>2</cp:revision>
  <dcterms:created xsi:type="dcterms:W3CDTF">2025-04-25T07:21:00Z</dcterms:created>
  <dcterms:modified xsi:type="dcterms:W3CDTF">2025-04-25T07:21:00Z</dcterms:modified>
</cp:coreProperties>
</file>