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AAA5" w14:textId="77777777" w:rsidR="004523C5" w:rsidRPr="00D74277" w:rsidRDefault="004523C5" w:rsidP="004523C5">
      <w:pPr>
        <w:jc w:val="center"/>
        <w:rPr>
          <w:rFonts w:ascii="Arial" w:hAnsi="Arial" w:cs="Arial"/>
          <w:sz w:val="22"/>
        </w:rPr>
      </w:pPr>
      <w:r w:rsidRPr="00D74277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73DE6B35" w14:textId="13A4AE90" w:rsidR="004523C5" w:rsidRPr="00D74277" w:rsidRDefault="005628B9" w:rsidP="004523C5">
      <w:pPr>
        <w:jc w:val="center"/>
        <w:rPr>
          <w:rFonts w:ascii="Arial" w:hAnsi="Arial" w:cs="Arial"/>
          <w:sz w:val="22"/>
        </w:rPr>
      </w:pPr>
      <w:r w:rsidRPr="00D74277">
        <w:rPr>
          <w:rFonts w:ascii="Arial" w:hAnsi="Arial" w:cs="Arial"/>
          <w:sz w:val="22"/>
        </w:rPr>
        <w:t xml:space="preserve">Федеральное государственное автономное образовательное учреждение высшего образования </w:t>
      </w:r>
    </w:p>
    <w:p w14:paraId="2FC98775" w14:textId="77777777" w:rsidR="005628B9" w:rsidRPr="00D74277" w:rsidRDefault="004523C5" w:rsidP="004523C5">
      <w:pPr>
        <w:jc w:val="center"/>
        <w:rPr>
          <w:rFonts w:ascii="Arial" w:hAnsi="Arial" w:cs="Arial"/>
          <w:sz w:val="22"/>
        </w:rPr>
      </w:pPr>
      <w:r w:rsidRPr="00D74277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615E4F5F" w:rsidR="004523C5" w:rsidRPr="00D74277" w:rsidRDefault="004523C5" w:rsidP="004523C5">
      <w:pPr>
        <w:jc w:val="center"/>
        <w:rPr>
          <w:rFonts w:ascii="Arial" w:hAnsi="Arial" w:cs="Arial"/>
          <w:sz w:val="22"/>
        </w:rPr>
      </w:pPr>
      <w:r w:rsidRPr="00D74277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D74277" w:rsidRDefault="00A26F39" w:rsidP="0008022D">
      <w:pPr>
        <w:rPr>
          <w:rFonts w:ascii="Arial" w:hAnsi="Arial" w:cs="Arial"/>
          <w:sz w:val="12"/>
        </w:rPr>
      </w:pPr>
    </w:p>
    <w:p w14:paraId="055629DA" w14:textId="77777777" w:rsidR="00E57DE4" w:rsidRPr="00D74277" w:rsidRDefault="00E57DE4" w:rsidP="00FF1566">
      <w:pPr>
        <w:ind w:left="6237"/>
        <w:rPr>
          <w:rFonts w:ascii="Arial" w:hAnsi="Arial" w:cs="Arial"/>
        </w:rPr>
      </w:pPr>
    </w:p>
    <w:p w14:paraId="038AFB62" w14:textId="2F17A275" w:rsidR="00FF1566" w:rsidRPr="00D74277" w:rsidRDefault="00BD7C3A" w:rsidP="00BD7C3A">
      <w:pPr>
        <w:ind w:right="-81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                                                                                        </w:t>
      </w:r>
      <w:r w:rsidR="00FF1566" w:rsidRPr="00D74277">
        <w:rPr>
          <w:rFonts w:ascii="Arial" w:hAnsi="Arial" w:cs="Arial"/>
        </w:rPr>
        <w:t>УТВЕРЖДАЮ</w:t>
      </w:r>
    </w:p>
    <w:p w14:paraId="54B75FA8" w14:textId="6F89E01E" w:rsidR="00E57DE4" w:rsidRPr="00103183" w:rsidRDefault="00BD7C3A" w:rsidP="00103183">
      <w:pPr>
        <w:ind w:right="-81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                                                                                        </w:t>
      </w:r>
      <w:r w:rsidR="00E57DE4" w:rsidRPr="00D74277">
        <w:rPr>
          <w:rFonts w:ascii="Arial" w:hAnsi="Arial" w:cs="Arial"/>
        </w:rPr>
        <w:t>Директ</w:t>
      </w:r>
      <w:r w:rsidR="00103183">
        <w:rPr>
          <w:rFonts w:ascii="Arial" w:hAnsi="Arial" w:cs="Arial"/>
        </w:rPr>
        <w:t>ор ИШНПТ</w:t>
      </w:r>
    </w:p>
    <w:p w14:paraId="19DDA4D9" w14:textId="7BE8F408" w:rsidR="00E57DE4" w:rsidRPr="00D74277" w:rsidRDefault="00BD7C3A" w:rsidP="00BD7C3A">
      <w:pPr>
        <w:ind w:left="5387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       </w:t>
      </w:r>
      <w:r w:rsidR="00E57DE4" w:rsidRPr="00D74277">
        <w:rPr>
          <w:rFonts w:ascii="Arial" w:hAnsi="Arial" w:cs="Arial"/>
        </w:rPr>
        <w:t>_______</w:t>
      </w:r>
      <w:r w:rsidR="00103183">
        <w:rPr>
          <w:rFonts w:ascii="Arial" w:hAnsi="Arial" w:cs="Arial"/>
        </w:rPr>
        <w:t>___</w:t>
      </w:r>
      <w:r w:rsidR="00E57DE4" w:rsidRPr="00D74277">
        <w:rPr>
          <w:rFonts w:ascii="Arial" w:hAnsi="Arial" w:cs="Arial"/>
        </w:rPr>
        <w:t xml:space="preserve">_ </w:t>
      </w:r>
      <w:r w:rsidRPr="00D74277">
        <w:rPr>
          <w:rFonts w:ascii="Arial" w:hAnsi="Arial" w:cs="Arial"/>
        </w:rPr>
        <w:t>В.С.</w:t>
      </w:r>
      <w:r w:rsidR="00103183" w:rsidRPr="00103183">
        <w:rPr>
          <w:rFonts w:ascii="Arial" w:hAnsi="Arial" w:cs="Arial"/>
        </w:rPr>
        <w:t xml:space="preserve"> </w:t>
      </w:r>
      <w:r w:rsidRPr="00D74277">
        <w:rPr>
          <w:rFonts w:ascii="Arial" w:hAnsi="Arial" w:cs="Arial"/>
        </w:rPr>
        <w:t>Высокоморный</w:t>
      </w:r>
    </w:p>
    <w:p w14:paraId="6709D320" w14:textId="79A3A0AF" w:rsidR="00E57DE4" w:rsidRPr="00D74277" w:rsidRDefault="00BD7C3A" w:rsidP="00BD7C3A">
      <w:pPr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                                                                                         </w:t>
      </w:r>
      <w:r w:rsidR="00E57DE4" w:rsidRPr="00D74277">
        <w:rPr>
          <w:rFonts w:ascii="Arial" w:hAnsi="Arial" w:cs="Arial"/>
        </w:rPr>
        <w:t>«___» ____________ 202</w:t>
      </w:r>
      <w:r w:rsidR="00392B79">
        <w:rPr>
          <w:rFonts w:ascii="Arial" w:hAnsi="Arial" w:cs="Arial"/>
        </w:rPr>
        <w:t>4</w:t>
      </w:r>
      <w:r w:rsidR="00E57DE4" w:rsidRPr="00D74277">
        <w:rPr>
          <w:rFonts w:ascii="Arial" w:hAnsi="Arial" w:cs="Arial"/>
        </w:rPr>
        <w:t xml:space="preserve"> г.</w:t>
      </w:r>
    </w:p>
    <w:p w14:paraId="3D67C517" w14:textId="77777777" w:rsidR="00765CF3" w:rsidRPr="00D74277" w:rsidRDefault="00765CF3" w:rsidP="0008022D">
      <w:pPr>
        <w:ind w:firstLine="600"/>
        <w:rPr>
          <w:rFonts w:ascii="Arial" w:hAnsi="Arial" w:cs="Arial"/>
          <w:sz w:val="12"/>
        </w:rPr>
      </w:pPr>
    </w:p>
    <w:p w14:paraId="19EB75E2" w14:textId="77777777" w:rsidR="00E57DE4" w:rsidRPr="00D74277" w:rsidRDefault="00E57DE4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84EF8D8" w14:textId="77777777" w:rsidR="00D51CD7" w:rsidRPr="00D74277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CA3D039" w14:textId="77777777" w:rsidR="00D51CD7" w:rsidRPr="00D74277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7C926A0D" w14:textId="18AD5508" w:rsidR="00545C3E" w:rsidRPr="00D74277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 xml:space="preserve">ОБЩАЯ ХАРАКТЕРИСТИКА </w:t>
      </w:r>
    </w:p>
    <w:p w14:paraId="17FB69FD" w14:textId="4150A843" w:rsidR="00545C3E" w:rsidRPr="00D74277" w:rsidRDefault="00E57DE4" w:rsidP="00545C3E">
      <w:pPr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D74277" w:rsidRDefault="00545C3E" w:rsidP="00545C3E">
      <w:pPr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D74277" w:rsidRDefault="00545C3E" w:rsidP="00545C3E">
      <w:pPr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25605243" w:rsidR="00190A8C" w:rsidRPr="00D74277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ПРИЕМ 202</w:t>
      </w:r>
      <w:r w:rsidR="00392B79">
        <w:rPr>
          <w:rFonts w:ascii="Arial" w:hAnsi="Arial" w:cs="Arial"/>
          <w:b/>
        </w:rPr>
        <w:t>4</w:t>
      </w:r>
      <w:r w:rsidR="00190A8C" w:rsidRPr="00D74277">
        <w:rPr>
          <w:rFonts w:ascii="Arial" w:hAnsi="Arial" w:cs="Arial"/>
          <w:b/>
        </w:rPr>
        <w:t xml:space="preserve"> г.</w:t>
      </w:r>
    </w:p>
    <w:p w14:paraId="41E946F8" w14:textId="78B10222" w:rsidR="00190A8C" w:rsidRPr="00D74277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Pr="00D74277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6D3241EA" w14:textId="3C17A871" w:rsidR="00D51CD7" w:rsidRPr="00D74277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72A5C965" w14:textId="77777777" w:rsidR="00D51CD7" w:rsidRPr="00D74277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2767"/>
        <w:gridCol w:w="2904"/>
      </w:tblGrid>
      <w:tr w:rsidR="00D74277" w:rsidRPr="00D74277" w14:paraId="3D349580" w14:textId="77777777" w:rsidTr="00D51CD7">
        <w:trPr>
          <w:trHeight w:val="355"/>
        </w:trPr>
        <w:tc>
          <w:tcPr>
            <w:tcW w:w="4106" w:type="dxa"/>
          </w:tcPr>
          <w:p w14:paraId="7551294E" w14:textId="50605B19" w:rsidR="00E57DE4" w:rsidRPr="00D74277" w:rsidRDefault="00E57DE4" w:rsidP="00E57DE4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669" w:type="dxa"/>
            <w:gridSpan w:val="2"/>
          </w:tcPr>
          <w:p w14:paraId="45AA9C22" w14:textId="119E6235" w:rsidR="00E57DE4" w:rsidRPr="00D74277" w:rsidRDefault="00BD7C3A" w:rsidP="00E57DE4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  <w:b/>
              </w:rPr>
              <w:t>2.4. Энергетика и электротехника</w:t>
            </w:r>
          </w:p>
        </w:tc>
      </w:tr>
      <w:tr w:rsidR="00D74277" w:rsidRPr="00D74277" w14:paraId="53994309" w14:textId="77777777" w:rsidTr="00D51CD7">
        <w:tc>
          <w:tcPr>
            <w:tcW w:w="4106" w:type="dxa"/>
          </w:tcPr>
          <w:p w14:paraId="25581E7A" w14:textId="395C839E" w:rsidR="00E57DE4" w:rsidRPr="00D74277" w:rsidRDefault="00E57DE4" w:rsidP="00E57DE4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669" w:type="dxa"/>
            <w:gridSpan w:val="2"/>
          </w:tcPr>
          <w:p w14:paraId="4095F308" w14:textId="5DA055DD" w:rsidR="00E57DE4" w:rsidRPr="00D74277" w:rsidRDefault="00BD7C3A" w:rsidP="00E57DE4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D74277">
              <w:rPr>
                <w:rFonts w:ascii="Arial" w:hAnsi="Arial" w:cs="Arial"/>
                <w:b/>
              </w:rPr>
              <w:t>2.4.11. Светотехника</w:t>
            </w:r>
          </w:p>
        </w:tc>
      </w:tr>
      <w:tr w:rsidR="00D74277" w:rsidRPr="00D74277" w14:paraId="5C944415" w14:textId="77777777" w:rsidTr="00D51CD7">
        <w:tc>
          <w:tcPr>
            <w:tcW w:w="4106" w:type="dxa"/>
          </w:tcPr>
          <w:p w14:paraId="311CD043" w14:textId="05FE21B1" w:rsidR="00E57DE4" w:rsidRPr="00D74277" w:rsidRDefault="00E57DE4" w:rsidP="00E57DE4">
            <w:pPr>
              <w:rPr>
                <w:rFonts w:ascii="Arial" w:hAnsi="Arial" w:cs="Arial"/>
                <w:bCs/>
              </w:rPr>
            </w:pPr>
            <w:r w:rsidRPr="00D74277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669" w:type="dxa"/>
            <w:gridSpan w:val="2"/>
          </w:tcPr>
          <w:p w14:paraId="396E6E8F" w14:textId="3B0D75C1" w:rsidR="00E57DE4" w:rsidRPr="00D74277" w:rsidRDefault="00E57DE4" w:rsidP="00E57DE4">
            <w:pPr>
              <w:rPr>
                <w:rFonts w:ascii="Arial" w:hAnsi="Arial" w:cs="Arial"/>
                <w:bCs/>
                <w:i/>
              </w:rPr>
            </w:pPr>
            <w:r w:rsidRPr="00D74277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D74277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D74277" w:rsidRPr="00D74277" w14:paraId="4A47DB15" w14:textId="77777777" w:rsidTr="00D51CD7">
        <w:tc>
          <w:tcPr>
            <w:tcW w:w="4106" w:type="dxa"/>
          </w:tcPr>
          <w:p w14:paraId="4DB268CE" w14:textId="77777777" w:rsidR="0058518A" w:rsidRPr="00D74277" w:rsidRDefault="0058518A" w:rsidP="0008022D">
            <w:pPr>
              <w:rPr>
                <w:rFonts w:ascii="Arial" w:hAnsi="Arial" w:cs="Arial"/>
                <w:bCs/>
              </w:rPr>
            </w:pPr>
            <w:r w:rsidRPr="00D74277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669" w:type="dxa"/>
            <w:gridSpan w:val="2"/>
            <w:vAlign w:val="center"/>
          </w:tcPr>
          <w:p w14:paraId="506B9534" w14:textId="1C5EFC63" w:rsidR="0058518A" w:rsidRPr="00D74277" w:rsidRDefault="001A493C" w:rsidP="001A493C">
            <w:pPr>
              <w:rPr>
                <w:rFonts w:ascii="Arial" w:hAnsi="Arial" w:cs="Arial"/>
                <w:b/>
                <w:bCs/>
              </w:rPr>
            </w:pPr>
            <w:r w:rsidRPr="00D74277">
              <w:rPr>
                <w:rFonts w:ascii="Arial" w:hAnsi="Arial" w:cs="Arial"/>
                <w:b/>
              </w:rPr>
              <w:t>240</w:t>
            </w:r>
          </w:p>
        </w:tc>
      </w:tr>
      <w:tr w:rsidR="00D74277" w:rsidRPr="00D74277" w14:paraId="60248740" w14:textId="77777777" w:rsidTr="00D51CD7">
        <w:tc>
          <w:tcPr>
            <w:tcW w:w="4106" w:type="dxa"/>
          </w:tcPr>
          <w:p w14:paraId="306B5474" w14:textId="4B08B075" w:rsidR="0058518A" w:rsidRPr="00D74277" w:rsidRDefault="00E828FE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И</w:t>
            </w:r>
            <w:r w:rsidR="00296B42" w:rsidRPr="00D74277">
              <w:rPr>
                <w:rFonts w:ascii="Arial" w:hAnsi="Arial" w:cs="Arial"/>
              </w:rPr>
              <w:t>тоговая аттестация</w:t>
            </w:r>
          </w:p>
        </w:tc>
        <w:tc>
          <w:tcPr>
            <w:tcW w:w="5669" w:type="dxa"/>
            <w:gridSpan w:val="2"/>
          </w:tcPr>
          <w:p w14:paraId="2093C620" w14:textId="1B9691B4" w:rsidR="0058518A" w:rsidRPr="00D74277" w:rsidRDefault="00D51CD7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D74277" w:rsidRPr="00D74277" w14:paraId="4F970406" w14:textId="77777777" w:rsidTr="00D51CD7">
        <w:trPr>
          <w:trHeight w:val="435"/>
        </w:trPr>
        <w:tc>
          <w:tcPr>
            <w:tcW w:w="4106" w:type="dxa"/>
            <w:tcBorders>
              <w:bottom w:val="single" w:sz="4" w:space="0" w:color="auto"/>
            </w:tcBorders>
          </w:tcPr>
          <w:p w14:paraId="746582FB" w14:textId="77777777" w:rsidR="0058518A" w:rsidRPr="00D74277" w:rsidRDefault="0058518A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755EC420" w14:textId="6C8092D9" w:rsidR="0058518A" w:rsidRPr="00D74277" w:rsidRDefault="00D74277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Отделение материаловедения</w:t>
            </w:r>
          </w:p>
        </w:tc>
      </w:tr>
      <w:tr w:rsidR="00D74277" w:rsidRPr="00D74277" w14:paraId="4EB1D023" w14:textId="77777777" w:rsidTr="00D51CD7">
        <w:tc>
          <w:tcPr>
            <w:tcW w:w="4106" w:type="dxa"/>
            <w:tcBorders>
              <w:left w:val="nil"/>
              <w:right w:val="nil"/>
            </w:tcBorders>
          </w:tcPr>
          <w:p w14:paraId="6F823284" w14:textId="77777777" w:rsidR="0058518A" w:rsidRPr="00D74277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  <w:gridSpan w:val="2"/>
            <w:tcBorders>
              <w:left w:val="nil"/>
              <w:right w:val="nil"/>
            </w:tcBorders>
          </w:tcPr>
          <w:p w14:paraId="70D8F812" w14:textId="77777777" w:rsidR="0058518A" w:rsidRPr="00D74277" w:rsidRDefault="0058518A" w:rsidP="0008022D">
            <w:pPr>
              <w:rPr>
                <w:rFonts w:ascii="Arial" w:hAnsi="Arial" w:cs="Arial"/>
                <w:sz w:val="14"/>
              </w:rPr>
            </w:pPr>
          </w:p>
        </w:tc>
      </w:tr>
      <w:tr w:rsidR="00D74277" w:rsidRPr="00D74277" w14:paraId="65909B6F" w14:textId="77777777" w:rsidTr="00D51CD7">
        <w:tc>
          <w:tcPr>
            <w:tcW w:w="4106" w:type="dxa"/>
          </w:tcPr>
          <w:p w14:paraId="7334DA59" w14:textId="7DF48B6C" w:rsidR="00DA07E0" w:rsidRPr="00D74277" w:rsidRDefault="00DA07E0" w:rsidP="00DA07E0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Заведующий ОАиД</w:t>
            </w:r>
          </w:p>
        </w:tc>
        <w:tc>
          <w:tcPr>
            <w:tcW w:w="2766" w:type="dxa"/>
          </w:tcPr>
          <w:p w14:paraId="4DA98456" w14:textId="77777777" w:rsidR="00DA07E0" w:rsidRPr="00D74277" w:rsidRDefault="00DA07E0" w:rsidP="00DA07E0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7B46C8C1" w14:textId="29959FFA" w:rsidR="00DA07E0" w:rsidRPr="00D74277" w:rsidRDefault="00DA07E0" w:rsidP="00DA07E0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А.В. Барская</w:t>
            </w:r>
          </w:p>
        </w:tc>
      </w:tr>
      <w:tr w:rsidR="00D74277" w:rsidRPr="00D74277" w14:paraId="1229E45C" w14:textId="77777777" w:rsidTr="00D51CD7">
        <w:tc>
          <w:tcPr>
            <w:tcW w:w="4106" w:type="dxa"/>
          </w:tcPr>
          <w:p w14:paraId="375FD789" w14:textId="3DCB19C3" w:rsidR="0058518A" w:rsidRPr="00D74277" w:rsidRDefault="00BD7C3A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Заведующий кафедрой- руководитель отделения на правах кафедры</w:t>
            </w:r>
          </w:p>
        </w:tc>
        <w:tc>
          <w:tcPr>
            <w:tcW w:w="2766" w:type="dxa"/>
          </w:tcPr>
          <w:p w14:paraId="72DC82D3" w14:textId="77777777" w:rsidR="0058518A" w:rsidRPr="00D74277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1093D39D" w14:textId="2915AA31" w:rsidR="0058518A" w:rsidRPr="00D74277" w:rsidRDefault="00D74277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В.А. Клименов</w:t>
            </w:r>
          </w:p>
        </w:tc>
      </w:tr>
      <w:tr w:rsidR="0058518A" w:rsidRPr="00D74277" w14:paraId="0403F78B" w14:textId="77777777" w:rsidTr="00C63C64">
        <w:trPr>
          <w:trHeight w:val="419"/>
        </w:trPr>
        <w:tc>
          <w:tcPr>
            <w:tcW w:w="4106" w:type="dxa"/>
          </w:tcPr>
          <w:p w14:paraId="6C2A6B58" w14:textId="77777777" w:rsidR="0058518A" w:rsidRPr="00D74277" w:rsidRDefault="0058518A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766" w:type="dxa"/>
          </w:tcPr>
          <w:p w14:paraId="32650B93" w14:textId="77777777" w:rsidR="0058518A" w:rsidRPr="00D74277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</w:tcPr>
          <w:p w14:paraId="6979E2F0" w14:textId="0EFCB93F" w:rsidR="0058518A" w:rsidRPr="00D74277" w:rsidRDefault="00D74277" w:rsidP="0008022D">
            <w:pPr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В.И. Корепанов</w:t>
            </w:r>
          </w:p>
        </w:tc>
      </w:tr>
    </w:tbl>
    <w:p w14:paraId="6CB56B05" w14:textId="77777777" w:rsidR="00E828FE" w:rsidRPr="00D74277" w:rsidRDefault="00E828FE" w:rsidP="0008022D">
      <w:pPr>
        <w:jc w:val="center"/>
        <w:rPr>
          <w:rFonts w:ascii="Arial" w:hAnsi="Arial" w:cs="Arial"/>
          <w:bCs/>
        </w:rPr>
      </w:pPr>
    </w:p>
    <w:p w14:paraId="14C38531" w14:textId="5D2C196E" w:rsidR="00E828FE" w:rsidRPr="00D74277" w:rsidRDefault="00E828FE" w:rsidP="0008022D">
      <w:pPr>
        <w:jc w:val="center"/>
        <w:rPr>
          <w:rFonts w:ascii="Arial" w:hAnsi="Arial" w:cs="Arial"/>
          <w:bCs/>
        </w:rPr>
      </w:pPr>
    </w:p>
    <w:p w14:paraId="2AF8EF15" w14:textId="2AF8B420" w:rsidR="00D51CD7" w:rsidRPr="00D74277" w:rsidRDefault="00D51CD7" w:rsidP="00BD7C3A">
      <w:pPr>
        <w:rPr>
          <w:rFonts w:ascii="Arial" w:hAnsi="Arial" w:cs="Arial"/>
          <w:bCs/>
        </w:rPr>
      </w:pPr>
    </w:p>
    <w:p w14:paraId="2222EBA5" w14:textId="30B6DF60" w:rsidR="00D51CD7" w:rsidRPr="00D74277" w:rsidRDefault="00D51CD7" w:rsidP="0008022D">
      <w:pPr>
        <w:jc w:val="center"/>
        <w:rPr>
          <w:rFonts w:ascii="Arial" w:hAnsi="Arial" w:cs="Arial"/>
          <w:bCs/>
        </w:rPr>
      </w:pPr>
    </w:p>
    <w:p w14:paraId="72A435D2" w14:textId="20B1B23A" w:rsidR="00D51CD7" w:rsidRPr="00D74277" w:rsidRDefault="00D51CD7" w:rsidP="0008022D">
      <w:pPr>
        <w:jc w:val="center"/>
        <w:rPr>
          <w:rFonts w:ascii="Arial" w:hAnsi="Arial" w:cs="Arial"/>
          <w:bCs/>
        </w:rPr>
      </w:pPr>
    </w:p>
    <w:p w14:paraId="5C0F1523" w14:textId="49AAD726" w:rsidR="00D51CD7" w:rsidRPr="00D74277" w:rsidRDefault="00D51CD7" w:rsidP="0008022D">
      <w:pPr>
        <w:jc w:val="center"/>
        <w:rPr>
          <w:rFonts w:ascii="Arial" w:hAnsi="Arial" w:cs="Arial"/>
          <w:bCs/>
        </w:rPr>
      </w:pPr>
    </w:p>
    <w:p w14:paraId="56438B77" w14:textId="784A3C61" w:rsidR="00D51CD7" w:rsidRPr="00D74277" w:rsidRDefault="00D51CD7" w:rsidP="0008022D">
      <w:pPr>
        <w:jc w:val="center"/>
        <w:rPr>
          <w:rFonts w:ascii="Arial" w:hAnsi="Arial" w:cs="Arial"/>
          <w:bCs/>
        </w:rPr>
      </w:pPr>
    </w:p>
    <w:p w14:paraId="6A66E88C" w14:textId="77777777" w:rsidR="00D51CD7" w:rsidRPr="00D74277" w:rsidRDefault="00D51CD7" w:rsidP="0008022D">
      <w:pPr>
        <w:jc w:val="center"/>
        <w:rPr>
          <w:rFonts w:ascii="Arial" w:hAnsi="Arial" w:cs="Arial"/>
          <w:bCs/>
        </w:rPr>
      </w:pPr>
    </w:p>
    <w:p w14:paraId="2B6B9C9A" w14:textId="52147DD8" w:rsidR="00B5063B" w:rsidRPr="00D74277" w:rsidRDefault="00087CC0" w:rsidP="0008022D">
      <w:pPr>
        <w:jc w:val="center"/>
        <w:rPr>
          <w:rFonts w:ascii="Arial" w:hAnsi="Arial" w:cs="Arial"/>
          <w:bCs/>
        </w:rPr>
      </w:pPr>
      <w:r w:rsidRPr="00D74277">
        <w:rPr>
          <w:rFonts w:ascii="Arial" w:hAnsi="Arial" w:cs="Arial"/>
          <w:bCs/>
        </w:rPr>
        <w:t>Томск –</w:t>
      </w:r>
      <w:r w:rsidR="00765CF3" w:rsidRPr="00D74277">
        <w:rPr>
          <w:rFonts w:ascii="Arial" w:hAnsi="Arial" w:cs="Arial"/>
          <w:bCs/>
        </w:rPr>
        <w:t xml:space="preserve"> 20</w:t>
      </w:r>
      <w:r w:rsidR="00D51CD7" w:rsidRPr="00D74277">
        <w:rPr>
          <w:rFonts w:ascii="Arial" w:hAnsi="Arial" w:cs="Arial"/>
          <w:bCs/>
        </w:rPr>
        <w:t>2</w:t>
      </w:r>
      <w:r w:rsidR="006B2742">
        <w:rPr>
          <w:rFonts w:ascii="Arial" w:hAnsi="Arial" w:cs="Arial"/>
          <w:bCs/>
        </w:rPr>
        <w:t>4</w:t>
      </w:r>
      <w:r w:rsidR="00765CF3" w:rsidRPr="00D74277">
        <w:rPr>
          <w:rFonts w:ascii="Arial" w:hAnsi="Arial" w:cs="Arial"/>
          <w:bCs/>
        </w:rPr>
        <w:t xml:space="preserve"> г.</w:t>
      </w:r>
    </w:p>
    <w:p w14:paraId="2844CA56" w14:textId="5EA34E03" w:rsidR="00B5063B" w:rsidRPr="00D74277" w:rsidRDefault="00B5063B" w:rsidP="00BD7C3A">
      <w:pPr>
        <w:widowControl/>
        <w:autoSpaceDE/>
        <w:autoSpaceDN/>
        <w:adjustRightInd/>
        <w:rPr>
          <w:rFonts w:ascii="Arial" w:hAnsi="Arial" w:cs="Arial"/>
          <w:bCs/>
        </w:rPr>
        <w:sectPr w:rsidR="00B5063B" w:rsidRPr="00D74277" w:rsidSect="00744D29">
          <w:type w:val="continuous"/>
          <w:pgSz w:w="11905" w:h="16837"/>
          <w:pgMar w:top="1134" w:right="848" w:bottom="1134" w:left="1418" w:header="720" w:footer="794" w:gutter="0"/>
          <w:cols w:space="60"/>
          <w:noEndnote/>
          <w:titlePg/>
          <w:docGrid w:linePitch="326"/>
        </w:sectPr>
      </w:pPr>
    </w:p>
    <w:p w14:paraId="6591278D" w14:textId="6F85D5E4" w:rsidR="00E555CB" w:rsidRPr="00D74277" w:rsidRDefault="00E555CB" w:rsidP="00BD7C3A">
      <w:pPr>
        <w:jc w:val="center"/>
        <w:rPr>
          <w:rFonts w:ascii="Arial" w:hAnsi="Arial" w:cs="Arial"/>
        </w:rPr>
      </w:pPr>
      <w:r w:rsidRPr="00D74277">
        <w:rPr>
          <w:rFonts w:ascii="Arial" w:hAnsi="Arial" w:cs="Arial"/>
        </w:rPr>
        <w:lastRenderedPageBreak/>
        <w:t>ЛИСТ СОГЛАСОВАНИЯ:</w:t>
      </w:r>
    </w:p>
    <w:p w14:paraId="5B173C1D" w14:textId="522A97FE" w:rsidR="00E555CB" w:rsidRPr="00D74277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4930487D" w14:textId="64ACF154" w:rsidR="0084349B" w:rsidRPr="00D74277" w:rsidRDefault="006B1E6B" w:rsidP="006B1E6B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  <w:iCs/>
        </w:rPr>
        <w:t>П</w:t>
      </w:r>
      <w:r w:rsidR="0084349B" w:rsidRPr="00D74277">
        <w:rPr>
          <w:rFonts w:ascii="Arial" w:hAnsi="Arial" w:cs="Arial"/>
          <w:iCs/>
        </w:rPr>
        <w:t>рограмма</w:t>
      </w:r>
      <w:r w:rsidRPr="00D74277">
        <w:rPr>
          <w:rFonts w:ascii="Arial" w:hAnsi="Arial" w:cs="Arial"/>
          <w:iCs/>
        </w:rPr>
        <w:t xml:space="preserve"> аспирантуры по специальности </w:t>
      </w:r>
      <w:r w:rsidR="00BD7C3A" w:rsidRPr="00D74277">
        <w:rPr>
          <w:rFonts w:ascii="Arial" w:hAnsi="Arial" w:cs="Arial"/>
          <w:iCs/>
        </w:rPr>
        <w:t xml:space="preserve">2.4.11. «Светотехника» </w:t>
      </w:r>
      <w:r w:rsidR="0084349B" w:rsidRPr="00D74277">
        <w:rPr>
          <w:rFonts w:ascii="Arial" w:hAnsi="Arial" w:cs="Arial"/>
          <w:iCs/>
        </w:rPr>
        <w:t xml:space="preserve">разработана в соответствии с </w:t>
      </w:r>
      <w:r w:rsidR="00D51CD7" w:rsidRPr="00D74277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D74277">
        <w:rPr>
          <w:rFonts w:ascii="Arial" w:hAnsi="Arial" w:cs="Arial"/>
        </w:rPr>
        <w:t>рий обучающихся,</w:t>
      </w:r>
      <w:r w:rsidR="00D51CD7" w:rsidRPr="00D74277">
        <w:rPr>
          <w:rFonts w:ascii="Arial" w:hAnsi="Arial" w:cs="Arial"/>
        </w:rPr>
        <w:t xml:space="preserve"> утве</w:t>
      </w:r>
      <w:r w:rsidRPr="00D74277">
        <w:rPr>
          <w:rFonts w:ascii="Arial" w:hAnsi="Arial" w:cs="Arial"/>
        </w:rPr>
        <w:t xml:space="preserve">ржденные решением Ученого совета ТПУ </w:t>
      </w:r>
      <w:r w:rsidR="0084349B" w:rsidRPr="00D74277">
        <w:rPr>
          <w:rFonts w:ascii="Arial" w:hAnsi="Arial" w:cs="Arial"/>
          <w:iCs/>
        </w:rPr>
        <w:t xml:space="preserve">от </w:t>
      </w:r>
      <w:r w:rsidRPr="00D74277">
        <w:rPr>
          <w:rFonts w:ascii="Arial" w:hAnsi="Arial" w:cs="Arial"/>
          <w:iCs/>
        </w:rPr>
        <w:t>26.05.2022</w:t>
      </w:r>
      <w:r w:rsidR="0084349B" w:rsidRPr="00D74277">
        <w:rPr>
          <w:rFonts w:ascii="Arial" w:hAnsi="Arial" w:cs="Arial"/>
          <w:iCs/>
        </w:rPr>
        <w:t xml:space="preserve"> г.</w:t>
      </w:r>
      <w:r w:rsidRPr="00D74277">
        <w:rPr>
          <w:rFonts w:ascii="Arial" w:hAnsi="Arial" w:cs="Arial"/>
          <w:iCs/>
        </w:rPr>
        <w:t xml:space="preserve"> протокол</w:t>
      </w:r>
      <w:r w:rsidR="0084349B" w:rsidRPr="00D74277">
        <w:rPr>
          <w:rFonts w:ascii="Arial" w:hAnsi="Arial" w:cs="Arial"/>
          <w:iCs/>
        </w:rPr>
        <w:t xml:space="preserve"> № </w:t>
      </w:r>
      <w:r w:rsidRPr="00D74277">
        <w:rPr>
          <w:rFonts w:ascii="Arial" w:hAnsi="Arial" w:cs="Arial"/>
          <w:iCs/>
        </w:rPr>
        <w:t>7</w:t>
      </w:r>
      <w:r w:rsidR="0084349B" w:rsidRPr="00D74277">
        <w:rPr>
          <w:rFonts w:ascii="Arial" w:hAnsi="Arial" w:cs="Arial"/>
          <w:iCs/>
        </w:rPr>
        <w:t xml:space="preserve"> (далее </w:t>
      </w:r>
      <w:r w:rsidR="00D51CD7" w:rsidRPr="00D74277">
        <w:rPr>
          <w:rFonts w:ascii="Arial" w:hAnsi="Arial" w:cs="Arial"/>
          <w:iCs/>
        </w:rPr>
        <w:t>–</w:t>
      </w:r>
      <w:r w:rsidR="0084349B" w:rsidRPr="00D74277">
        <w:rPr>
          <w:rFonts w:ascii="Arial" w:hAnsi="Arial" w:cs="Arial"/>
          <w:iCs/>
        </w:rPr>
        <w:t xml:space="preserve"> </w:t>
      </w:r>
      <w:r w:rsidRPr="00D74277">
        <w:rPr>
          <w:rFonts w:ascii="Arial" w:hAnsi="Arial" w:cs="Arial"/>
          <w:iCs/>
        </w:rPr>
        <w:t>СУТ</w:t>
      </w:r>
      <w:r w:rsidR="0084349B" w:rsidRPr="00D74277">
        <w:rPr>
          <w:rFonts w:ascii="Arial" w:hAnsi="Arial" w:cs="Arial"/>
          <w:iCs/>
        </w:rPr>
        <w:t>),</w:t>
      </w:r>
      <w:r w:rsidR="0084349B" w:rsidRPr="00D74277">
        <w:rPr>
          <w:rFonts w:ascii="Arial" w:hAnsi="Arial" w:cs="Arial"/>
          <w:b/>
          <w:iCs/>
        </w:rPr>
        <w:t xml:space="preserve"> </w:t>
      </w:r>
      <w:r w:rsidR="0084349B" w:rsidRPr="00D74277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7A8A28BD" w14:textId="77777777" w:rsidR="0084349B" w:rsidRPr="00D74277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3F971ABD" w14:textId="77777777" w:rsidR="00A64B48" w:rsidRPr="00D74277" w:rsidRDefault="00A64B48" w:rsidP="0008022D">
      <w:pPr>
        <w:rPr>
          <w:rFonts w:ascii="Arial" w:hAnsi="Arial" w:cs="Arial"/>
          <w:lang w:eastAsia="ja-JP"/>
        </w:rPr>
      </w:pPr>
    </w:p>
    <w:p w14:paraId="026C91C0" w14:textId="2D533C06" w:rsidR="00C63C64" w:rsidRPr="00C014B1" w:rsidRDefault="00C63C64" w:rsidP="00C63C64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Программа аспирантуры по </w:t>
      </w:r>
      <w:r w:rsidRPr="00D74277">
        <w:rPr>
          <w:rFonts w:ascii="Arial" w:hAnsi="Arial" w:cs="Arial"/>
          <w:iCs/>
        </w:rPr>
        <w:t xml:space="preserve">специальности </w:t>
      </w:r>
      <w:r w:rsidR="00BD7C3A" w:rsidRPr="00D74277">
        <w:rPr>
          <w:rFonts w:ascii="Arial" w:hAnsi="Arial" w:cs="Arial"/>
          <w:iCs/>
        </w:rPr>
        <w:t>2.4.</w:t>
      </w:r>
      <w:r w:rsidR="00BD7C3A" w:rsidRPr="00C014B1">
        <w:rPr>
          <w:rFonts w:ascii="Arial" w:hAnsi="Arial" w:cs="Arial"/>
          <w:iCs/>
        </w:rPr>
        <w:t xml:space="preserve">11. «Светотехника» </w:t>
      </w:r>
      <w:r w:rsidRPr="00C014B1">
        <w:rPr>
          <w:rFonts w:ascii="Arial" w:hAnsi="Arial" w:cs="Arial"/>
        </w:rPr>
        <w:t xml:space="preserve">обсуждена на заседании Отделения </w:t>
      </w:r>
      <w:r w:rsidR="00BD7C3A" w:rsidRPr="00C014B1">
        <w:rPr>
          <w:rFonts w:ascii="Arial" w:hAnsi="Arial" w:cs="Arial"/>
        </w:rPr>
        <w:t xml:space="preserve">материаловедения </w:t>
      </w:r>
      <w:r w:rsidRPr="00C014B1">
        <w:rPr>
          <w:rFonts w:ascii="Arial" w:hAnsi="Arial" w:cs="Arial"/>
        </w:rPr>
        <w:t xml:space="preserve">Протокол № </w:t>
      </w:r>
      <w:r w:rsidR="00C014B1" w:rsidRPr="00C014B1">
        <w:rPr>
          <w:rFonts w:ascii="Arial" w:hAnsi="Arial" w:cs="Arial"/>
        </w:rPr>
        <w:t>10</w:t>
      </w:r>
      <w:r w:rsidR="00262661" w:rsidRPr="00262661">
        <w:rPr>
          <w:rFonts w:ascii="Arial" w:hAnsi="Arial" w:cs="Arial"/>
        </w:rPr>
        <w:t>3</w:t>
      </w:r>
      <w:r w:rsidRPr="00C014B1">
        <w:rPr>
          <w:rFonts w:ascii="Arial" w:hAnsi="Arial" w:cs="Arial"/>
        </w:rPr>
        <w:t xml:space="preserve"> от </w:t>
      </w:r>
      <w:r w:rsidR="00262661" w:rsidRPr="00262661">
        <w:rPr>
          <w:rFonts w:ascii="Arial" w:hAnsi="Arial" w:cs="Arial"/>
        </w:rPr>
        <w:t>20</w:t>
      </w:r>
      <w:r w:rsidR="00BD7C3A" w:rsidRPr="00C014B1">
        <w:rPr>
          <w:rFonts w:ascii="Arial" w:hAnsi="Arial" w:cs="Arial"/>
        </w:rPr>
        <w:t>.0</w:t>
      </w:r>
      <w:r w:rsidR="00262661" w:rsidRPr="00262661">
        <w:rPr>
          <w:rFonts w:ascii="Arial" w:hAnsi="Arial" w:cs="Arial"/>
        </w:rPr>
        <w:t>8</w:t>
      </w:r>
      <w:r w:rsidR="00BD7C3A" w:rsidRPr="00C014B1">
        <w:rPr>
          <w:rFonts w:ascii="Arial" w:hAnsi="Arial" w:cs="Arial"/>
        </w:rPr>
        <w:t>.202</w:t>
      </w:r>
      <w:r w:rsidR="00C014B1" w:rsidRPr="00C014B1">
        <w:rPr>
          <w:rFonts w:ascii="Arial" w:hAnsi="Arial" w:cs="Arial"/>
        </w:rPr>
        <w:t>4</w:t>
      </w:r>
      <w:r w:rsidR="00BD7C3A" w:rsidRPr="00C014B1">
        <w:rPr>
          <w:rFonts w:ascii="Arial" w:hAnsi="Arial" w:cs="Arial"/>
        </w:rPr>
        <w:t xml:space="preserve"> </w:t>
      </w:r>
      <w:r w:rsidRPr="00C014B1">
        <w:rPr>
          <w:rFonts w:ascii="Arial" w:hAnsi="Arial" w:cs="Arial"/>
        </w:rPr>
        <w:t>г.</w:t>
      </w:r>
    </w:p>
    <w:p w14:paraId="1A2021A9" w14:textId="77777777" w:rsidR="00C63C64" w:rsidRPr="00C014B1" w:rsidRDefault="00C63C64" w:rsidP="00C63C64">
      <w:pPr>
        <w:ind w:firstLine="567"/>
        <w:jc w:val="both"/>
        <w:rPr>
          <w:rFonts w:ascii="Arial" w:hAnsi="Arial" w:cs="Arial"/>
        </w:rPr>
      </w:pPr>
    </w:p>
    <w:p w14:paraId="793C7164" w14:textId="77777777" w:rsidR="00C63C64" w:rsidRPr="00C014B1" w:rsidRDefault="00C63C64" w:rsidP="00C63C64">
      <w:pPr>
        <w:ind w:firstLine="567"/>
        <w:jc w:val="both"/>
        <w:rPr>
          <w:rFonts w:ascii="Arial" w:hAnsi="Arial" w:cs="Arial"/>
        </w:rPr>
      </w:pPr>
    </w:p>
    <w:p w14:paraId="1CE66B45" w14:textId="2DF98EC7" w:rsidR="00C63C64" w:rsidRPr="00D74277" w:rsidRDefault="00C63C64" w:rsidP="00C63C64">
      <w:pPr>
        <w:jc w:val="both"/>
        <w:rPr>
          <w:rFonts w:ascii="Arial" w:hAnsi="Arial" w:cs="Arial"/>
        </w:rPr>
      </w:pPr>
      <w:r w:rsidRPr="00C014B1">
        <w:rPr>
          <w:rFonts w:ascii="Arial" w:hAnsi="Arial" w:cs="Arial"/>
        </w:rPr>
        <w:t xml:space="preserve">Программа аспирантуры по </w:t>
      </w:r>
      <w:r w:rsidRPr="00C014B1">
        <w:rPr>
          <w:rFonts w:ascii="Arial" w:hAnsi="Arial" w:cs="Arial"/>
          <w:iCs/>
        </w:rPr>
        <w:t xml:space="preserve">специальности </w:t>
      </w:r>
      <w:r w:rsidR="00C014B1" w:rsidRPr="00C014B1">
        <w:rPr>
          <w:rFonts w:ascii="Arial" w:hAnsi="Arial" w:cs="Arial"/>
          <w:iCs/>
        </w:rPr>
        <w:t xml:space="preserve">2.4.11. «Светотехника» </w:t>
      </w:r>
      <w:r w:rsidRPr="00C014B1">
        <w:rPr>
          <w:rFonts w:ascii="Arial" w:hAnsi="Arial" w:cs="Arial"/>
        </w:rPr>
        <w:t xml:space="preserve">одобрена решением Ученого совета </w:t>
      </w:r>
      <w:r w:rsidR="00BD7C3A" w:rsidRPr="00C014B1">
        <w:rPr>
          <w:rFonts w:ascii="Arial" w:hAnsi="Arial" w:cs="Arial"/>
        </w:rPr>
        <w:t>ИШНПТ</w:t>
      </w:r>
      <w:r w:rsidRPr="00C014B1">
        <w:rPr>
          <w:rFonts w:ascii="Arial" w:hAnsi="Arial" w:cs="Arial"/>
        </w:rPr>
        <w:t xml:space="preserve"> Протокол № </w:t>
      </w:r>
      <w:r w:rsidR="00D33B06" w:rsidRPr="00D33B06">
        <w:rPr>
          <w:rFonts w:ascii="Arial" w:hAnsi="Arial" w:cs="Arial"/>
        </w:rPr>
        <w:t>7</w:t>
      </w:r>
      <w:r w:rsidRPr="00C014B1">
        <w:rPr>
          <w:rFonts w:ascii="Arial" w:hAnsi="Arial" w:cs="Arial"/>
        </w:rPr>
        <w:t xml:space="preserve"> от </w:t>
      </w:r>
      <w:r w:rsidR="00BD7C3A" w:rsidRPr="00C014B1">
        <w:rPr>
          <w:rFonts w:ascii="Arial" w:hAnsi="Arial" w:cs="Arial"/>
        </w:rPr>
        <w:t>2</w:t>
      </w:r>
      <w:r w:rsidR="00D33B06" w:rsidRPr="00D33B06">
        <w:rPr>
          <w:rFonts w:ascii="Arial" w:hAnsi="Arial" w:cs="Arial"/>
        </w:rPr>
        <w:t>4</w:t>
      </w:r>
      <w:r w:rsidR="00BD7C3A" w:rsidRPr="00C014B1">
        <w:rPr>
          <w:rFonts w:ascii="Arial" w:hAnsi="Arial" w:cs="Arial"/>
        </w:rPr>
        <w:t>.0</w:t>
      </w:r>
      <w:r w:rsidR="00D33B06">
        <w:rPr>
          <w:rFonts w:ascii="Arial" w:hAnsi="Arial" w:cs="Arial"/>
          <w:lang w:val="en-US"/>
        </w:rPr>
        <w:t>9</w:t>
      </w:r>
      <w:r w:rsidR="00BD7C3A" w:rsidRPr="00C014B1">
        <w:rPr>
          <w:rFonts w:ascii="Arial" w:hAnsi="Arial" w:cs="Arial"/>
        </w:rPr>
        <w:t>.202</w:t>
      </w:r>
      <w:r w:rsidR="00C014B1" w:rsidRPr="00C014B1">
        <w:rPr>
          <w:rFonts w:ascii="Arial" w:hAnsi="Arial" w:cs="Arial"/>
        </w:rPr>
        <w:t>4</w:t>
      </w:r>
      <w:r w:rsidRPr="00C014B1">
        <w:rPr>
          <w:rFonts w:ascii="Arial" w:hAnsi="Arial" w:cs="Arial"/>
        </w:rPr>
        <w:t xml:space="preserve"> г.</w:t>
      </w:r>
    </w:p>
    <w:p w14:paraId="3714A081" w14:textId="71D1E90C" w:rsidR="00C63C64" w:rsidRPr="00D74277" w:rsidRDefault="00C63C64" w:rsidP="00C63C64">
      <w:pPr>
        <w:shd w:val="clear" w:color="auto" w:fill="FFFFFF"/>
        <w:jc w:val="both"/>
        <w:rPr>
          <w:rFonts w:ascii="Arial" w:hAnsi="Arial" w:cs="Arial"/>
        </w:rPr>
      </w:pPr>
    </w:p>
    <w:p w14:paraId="2D5E42A4" w14:textId="77777777" w:rsidR="00C63C64" w:rsidRPr="00D74277" w:rsidRDefault="00C63C64" w:rsidP="00C63C64">
      <w:pPr>
        <w:jc w:val="both"/>
        <w:rPr>
          <w:rFonts w:ascii="Arial" w:hAnsi="Arial" w:cs="Arial"/>
        </w:rPr>
      </w:pPr>
    </w:p>
    <w:p w14:paraId="142F55E3" w14:textId="69901689" w:rsidR="00C63C64" w:rsidRPr="00D74277" w:rsidRDefault="00C63C64" w:rsidP="00C63C64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Разработчи</w:t>
      </w:r>
      <w:r w:rsidR="00C014B1">
        <w:rPr>
          <w:rFonts w:ascii="Arial" w:hAnsi="Arial" w:cs="Arial"/>
        </w:rPr>
        <w:t>к</w:t>
      </w:r>
      <w:r w:rsidRPr="00D74277">
        <w:rPr>
          <w:rFonts w:ascii="Arial" w:hAnsi="Arial" w:cs="Arial"/>
        </w:rPr>
        <w:t xml:space="preserve">и </w:t>
      </w:r>
      <w:r w:rsidR="00C014B1">
        <w:rPr>
          <w:rFonts w:ascii="Arial" w:hAnsi="Arial" w:cs="Arial"/>
        </w:rPr>
        <w:t>ПА</w:t>
      </w:r>
      <w:r w:rsidRPr="00D74277">
        <w:rPr>
          <w:rFonts w:ascii="Arial" w:hAnsi="Arial" w:cs="Arial"/>
        </w:rPr>
        <w:t>:</w:t>
      </w:r>
    </w:p>
    <w:p w14:paraId="76FEA3CD" w14:textId="77777777" w:rsidR="00C63C64" w:rsidRPr="00D74277" w:rsidRDefault="00C63C64" w:rsidP="00C63C64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3261"/>
      </w:tblGrid>
      <w:tr w:rsidR="00D74277" w:rsidRPr="00D74277" w14:paraId="13B888DA" w14:textId="77777777" w:rsidTr="00BD7C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4C4E26" w:rsidRPr="00D74277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D74277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4C4E26" w:rsidRPr="00D74277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D74277">
              <w:rPr>
                <w:rFonts w:ascii="Arial" w:hAnsi="Arial" w:cs="Arial"/>
                <w:sz w:val="16"/>
              </w:rPr>
              <w:t>ФИО</w:t>
            </w:r>
          </w:p>
        </w:tc>
      </w:tr>
      <w:tr w:rsidR="00D74277" w:rsidRPr="00D74277" w14:paraId="304C23DB" w14:textId="77777777" w:rsidTr="00BD7C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1D38C606" w:rsidR="004C4E26" w:rsidRPr="00D74277" w:rsidRDefault="00BD7C3A">
            <w:pPr>
              <w:jc w:val="both"/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Профессор ОМ ИШНПТ, д.ф.-м.н.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1641302F" w:rsidR="004C4E26" w:rsidRPr="00D74277" w:rsidRDefault="00BD7C3A">
            <w:pPr>
              <w:jc w:val="both"/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Корепанов В.И.</w:t>
            </w:r>
          </w:p>
        </w:tc>
      </w:tr>
      <w:tr w:rsidR="00D74277" w:rsidRPr="00D74277" w14:paraId="5760E51F" w14:textId="77777777" w:rsidTr="00BD7C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D0" w14:textId="0475C94A" w:rsidR="004C4E26" w:rsidRPr="00D74277" w:rsidRDefault="00BD7C3A">
            <w:pPr>
              <w:jc w:val="both"/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Доцент ОМ ИШНПТ, к.т.н.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83A" w14:textId="6C778355" w:rsidR="004C4E26" w:rsidRPr="00D74277" w:rsidRDefault="00BD7C3A">
            <w:pPr>
              <w:jc w:val="both"/>
              <w:rPr>
                <w:rFonts w:ascii="Arial" w:hAnsi="Arial" w:cs="Arial"/>
              </w:rPr>
            </w:pPr>
            <w:r w:rsidRPr="00D74277">
              <w:rPr>
                <w:rFonts w:ascii="Arial" w:hAnsi="Arial" w:cs="Arial"/>
              </w:rPr>
              <w:t>Коржнева Т.Г.</w:t>
            </w:r>
          </w:p>
        </w:tc>
      </w:tr>
    </w:tbl>
    <w:p w14:paraId="053A99D1" w14:textId="77777777" w:rsidR="00E555CB" w:rsidRPr="00D74277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D74277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D74277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D74277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D74277" w:rsidRDefault="00B5063B" w:rsidP="0008022D">
      <w:pPr>
        <w:rPr>
          <w:rFonts w:ascii="Arial" w:hAnsi="Arial" w:cs="Arial"/>
        </w:rPr>
      </w:pPr>
    </w:p>
    <w:p w14:paraId="022121F8" w14:textId="77777777" w:rsidR="00B5063B" w:rsidRPr="00D74277" w:rsidRDefault="00B5063B" w:rsidP="0008022D">
      <w:pPr>
        <w:rPr>
          <w:rFonts w:ascii="Arial" w:hAnsi="Arial" w:cs="Arial"/>
        </w:rPr>
      </w:pPr>
    </w:p>
    <w:p w14:paraId="4C20CE95" w14:textId="77777777" w:rsidR="00B5063B" w:rsidRPr="00D74277" w:rsidRDefault="00B5063B" w:rsidP="0008022D">
      <w:pPr>
        <w:rPr>
          <w:rFonts w:ascii="Arial" w:hAnsi="Arial" w:cs="Arial"/>
        </w:rPr>
      </w:pPr>
    </w:p>
    <w:p w14:paraId="3261FF7C" w14:textId="77777777" w:rsidR="00B5063B" w:rsidRPr="00D74277" w:rsidRDefault="00B5063B" w:rsidP="0008022D">
      <w:pPr>
        <w:rPr>
          <w:rFonts w:ascii="Arial" w:hAnsi="Arial" w:cs="Arial"/>
        </w:rPr>
      </w:pPr>
    </w:p>
    <w:p w14:paraId="749303F2" w14:textId="77777777" w:rsidR="00B5063B" w:rsidRPr="00D74277" w:rsidRDefault="00B5063B" w:rsidP="0008022D">
      <w:pPr>
        <w:rPr>
          <w:rFonts w:ascii="Arial" w:hAnsi="Arial" w:cs="Arial"/>
        </w:rPr>
      </w:pPr>
    </w:p>
    <w:p w14:paraId="470B5B31" w14:textId="77777777" w:rsidR="00B5063B" w:rsidRPr="00D74277" w:rsidRDefault="00B5063B" w:rsidP="0008022D">
      <w:pPr>
        <w:rPr>
          <w:rFonts w:ascii="Arial" w:hAnsi="Arial" w:cs="Arial"/>
        </w:rPr>
      </w:pPr>
    </w:p>
    <w:p w14:paraId="19B63F72" w14:textId="77777777" w:rsidR="00B5063B" w:rsidRPr="00D74277" w:rsidRDefault="00B5063B" w:rsidP="0008022D">
      <w:pPr>
        <w:rPr>
          <w:rFonts w:ascii="Arial" w:hAnsi="Arial" w:cs="Arial"/>
        </w:rPr>
      </w:pPr>
    </w:p>
    <w:p w14:paraId="7FACA751" w14:textId="2A564BAD" w:rsidR="003D5B88" w:rsidRPr="00D74277" w:rsidRDefault="003D5B88">
      <w:pPr>
        <w:widowControl/>
        <w:autoSpaceDE/>
        <w:autoSpaceDN/>
        <w:adjustRightInd/>
        <w:rPr>
          <w:rFonts w:ascii="Arial" w:hAnsi="Arial" w:cs="Arial"/>
        </w:rPr>
      </w:pPr>
      <w:r w:rsidRPr="00D74277">
        <w:rPr>
          <w:rFonts w:ascii="Arial" w:hAnsi="Arial" w:cs="Arial"/>
        </w:rPr>
        <w:br w:type="page"/>
      </w:r>
    </w:p>
    <w:p w14:paraId="570E0D30" w14:textId="2E9992EF" w:rsidR="00884CA9" w:rsidRPr="00D74277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74277">
        <w:rPr>
          <w:rFonts w:ascii="Arial" w:hAnsi="Arial" w:cs="Arial"/>
        </w:rPr>
        <w:lastRenderedPageBreak/>
        <w:t xml:space="preserve">Цели </w:t>
      </w:r>
      <w:r w:rsidR="00494F00" w:rsidRPr="00D74277">
        <w:rPr>
          <w:rFonts w:ascii="Arial" w:hAnsi="Arial" w:cs="Arial"/>
        </w:rPr>
        <w:t>и задачи</w:t>
      </w:r>
      <w:r w:rsidR="00247418" w:rsidRPr="00D74277">
        <w:rPr>
          <w:rFonts w:ascii="Arial" w:hAnsi="Arial" w:cs="Arial"/>
        </w:rPr>
        <w:t xml:space="preserve"> программы</w:t>
      </w:r>
      <w:r w:rsidR="00494F00" w:rsidRPr="00D74277">
        <w:rPr>
          <w:rFonts w:ascii="Arial" w:hAnsi="Arial" w:cs="Arial"/>
        </w:rPr>
        <w:t xml:space="preserve"> аспирантуры</w:t>
      </w:r>
    </w:p>
    <w:p w14:paraId="0BEF09B5" w14:textId="77777777" w:rsidR="00C32888" w:rsidRPr="00D74277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15C1D2D9" w:rsidR="00C9313E" w:rsidRPr="00D74277" w:rsidRDefault="00C9313E" w:rsidP="00C9313E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  <w:lang w:eastAsia="ja-JP"/>
        </w:rPr>
        <w:t xml:space="preserve">Цель программы аспирантуры </w:t>
      </w:r>
      <w:r w:rsidR="00D74277" w:rsidRPr="00D74277">
        <w:rPr>
          <w:rFonts w:ascii="Arial" w:hAnsi="Arial" w:cs="Arial"/>
          <w:lang w:eastAsia="ja-JP"/>
        </w:rPr>
        <w:t xml:space="preserve">2.4.11. «Светотехника» </w:t>
      </w:r>
      <w:r w:rsidRPr="00D74277">
        <w:rPr>
          <w:rFonts w:ascii="Arial" w:hAnsi="Arial" w:cs="Arial"/>
          <w:lang w:eastAsia="ja-JP"/>
        </w:rPr>
        <w:t xml:space="preserve">направлена на подготовку </w:t>
      </w:r>
      <w:r w:rsidRPr="00D74277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8E3E126" w14:textId="6E4DB4A2" w:rsidR="00494F00" w:rsidRPr="00D74277" w:rsidRDefault="00494F00" w:rsidP="002C034A">
      <w:pPr>
        <w:ind w:firstLine="709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D74277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D74277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D74277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реализация опережающ</w:t>
      </w:r>
      <w:r w:rsidR="00EC47A5" w:rsidRPr="00D74277">
        <w:rPr>
          <w:rFonts w:ascii="Arial" w:hAnsi="Arial" w:cs="Arial"/>
          <w:lang w:eastAsia="ja-JP"/>
        </w:rPr>
        <w:t>их</w:t>
      </w:r>
      <w:r w:rsidRPr="00D74277">
        <w:rPr>
          <w:rFonts w:ascii="Arial" w:hAnsi="Arial" w:cs="Arial"/>
          <w:lang w:eastAsia="ja-JP"/>
        </w:rPr>
        <w:t xml:space="preserve"> исследовательск</w:t>
      </w:r>
      <w:r w:rsidR="00EC47A5" w:rsidRPr="00D74277">
        <w:rPr>
          <w:rFonts w:ascii="Arial" w:hAnsi="Arial" w:cs="Arial"/>
          <w:lang w:eastAsia="ja-JP"/>
        </w:rPr>
        <w:t>их</w:t>
      </w:r>
      <w:r w:rsidRPr="00D74277">
        <w:rPr>
          <w:rFonts w:ascii="Arial" w:hAnsi="Arial" w:cs="Arial"/>
          <w:lang w:eastAsia="ja-JP"/>
        </w:rPr>
        <w:t xml:space="preserve"> </w:t>
      </w:r>
      <w:r w:rsidR="00EC47A5" w:rsidRPr="00D74277">
        <w:rPr>
          <w:rFonts w:ascii="Arial" w:hAnsi="Arial" w:cs="Arial"/>
          <w:lang w:eastAsia="ja-JP"/>
        </w:rPr>
        <w:t>разработок</w:t>
      </w:r>
      <w:r w:rsidRPr="00D74277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D74277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D74277" w:rsidRDefault="00704720" w:rsidP="002C034A">
      <w:pPr>
        <w:ind w:firstLine="709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D74277">
        <w:rPr>
          <w:rFonts w:ascii="Arial" w:hAnsi="Arial" w:cs="Arial"/>
        </w:rPr>
        <w:t xml:space="preserve"> </w:t>
      </w:r>
    </w:p>
    <w:p w14:paraId="3C79E116" w14:textId="77777777" w:rsidR="00704720" w:rsidRPr="00D74277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D74277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Сроки освоения </w:t>
      </w:r>
      <w:bookmarkStart w:id="0" w:name="sub_18"/>
      <w:r w:rsidR="008D3FC4" w:rsidRPr="00D74277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D74277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D74277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Освоение программы аспирантуры осуществляется в очной форме.</w:t>
      </w:r>
    </w:p>
    <w:p w14:paraId="78429D38" w14:textId="64AACA85" w:rsidR="008D3FC4" w:rsidRPr="00D74277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D74277" w:rsidRPr="00D74277">
        <w:rPr>
          <w:sz w:val="24"/>
          <w:szCs w:val="24"/>
          <w:lang w:eastAsia="ja-JP"/>
        </w:rPr>
        <w:t>2.4.11. «Светотехника»</w:t>
      </w:r>
      <w:r w:rsidRPr="00D74277">
        <w:rPr>
          <w:sz w:val="24"/>
          <w:szCs w:val="24"/>
        </w:rPr>
        <w:t xml:space="preserve"> – 4 года.</w:t>
      </w:r>
    </w:p>
    <w:p w14:paraId="2E9665FB" w14:textId="04ED2031" w:rsidR="008D3FC4" w:rsidRPr="00D74277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D74277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D74277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77777777" w:rsidR="008D3FC4" w:rsidRPr="00D74277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Реализация программы аспирантуры возможна в сетевой форме в т.ч. по заказам работодателей или в вузах-партнерах в рамках договора о двойном научном руководстве.</w:t>
      </w:r>
    </w:p>
    <w:bookmarkEnd w:id="0"/>
    <w:p w14:paraId="2F4349AB" w14:textId="7503B181" w:rsidR="007913E0" w:rsidRPr="00D74277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D74277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D74277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D74277" w:rsidRDefault="00A64B48" w:rsidP="00FF3D05">
      <w:pPr>
        <w:pStyle w:val="ConsPlusNormal"/>
        <w:jc w:val="both"/>
        <w:rPr>
          <w:sz w:val="24"/>
          <w:szCs w:val="24"/>
        </w:rPr>
      </w:pPr>
      <w:r w:rsidRPr="00D74277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D74277">
        <w:rPr>
          <w:iCs/>
          <w:sz w:val="24"/>
          <w:szCs w:val="24"/>
        </w:rPr>
        <w:t>аспирантуры</w:t>
      </w:r>
      <w:r w:rsidR="00FF3D05" w:rsidRPr="00D74277">
        <w:rPr>
          <w:b/>
          <w:iCs/>
          <w:sz w:val="24"/>
          <w:szCs w:val="24"/>
        </w:rPr>
        <w:t xml:space="preserve"> </w:t>
      </w:r>
      <w:r w:rsidR="00FF3D05" w:rsidRPr="00D74277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D74277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D74277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D74277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D74277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D74277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D74277">
        <w:rPr>
          <w:sz w:val="24"/>
          <w:szCs w:val="24"/>
        </w:rPr>
        <w:t xml:space="preserve"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</w:t>
      </w:r>
      <w:r w:rsidRPr="00D74277">
        <w:rPr>
          <w:sz w:val="24"/>
          <w:szCs w:val="24"/>
        </w:rPr>
        <w:lastRenderedPageBreak/>
        <w:t>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D74277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D74277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D74277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D74277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D74277">
        <w:rPr>
          <w:rFonts w:ascii="Arial" w:hAnsi="Arial" w:cs="Arial"/>
        </w:rPr>
        <w:t>программы аспирантуры</w:t>
      </w:r>
    </w:p>
    <w:p w14:paraId="0B6D2680" w14:textId="767662D1" w:rsidR="00EF16DC" w:rsidRPr="00D74277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D74277" w:rsidRDefault="00DB2E0C" w:rsidP="002C034A">
      <w:pPr>
        <w:ind w:firstLine="709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D74277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Научно-исследов</w:t>
      </w:r>
      <w:r w:rsidR="00D51E37" w:rsidRPr="00D74277">
        <w:rPr>
          <w:sz w:val="24"/>
          <w:szCs w:val="24"/>
        </w:rPr>
        <w:t>ательская деятельность.</w:t>
      </w:r>
    </w:p>
    <w:p w14:paraId="015A62AF" w14:textId="1FBD26A0" w:rsidR="00355EA1" w:rsidRPr="00D74277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D74277">
        <w:rPr>
          <w:rFonts w:ascii="Arial" w:hAnsi="Arial" w:cs="Arial"/>
        </w:rPr>
        <w:t>.</w:t>
      </w:r>
    </w:p>
    <w:p w14:paraId="36C64068" w14:textId="268E93E1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Представление научных (научно-технических) результатов профессиональному сообществу</w:t>
      </w:r>
      <w:r w:rsidR="00355EA1" w:rsidRPr="00D74277">
        <w:rPr>
          <w:rFonts w:ascii="Arial" w:hAnsi="Arial" w:cs="Arial"/>
        </w:rPr>
        <w:t>.</w:t>
      </w:r>
    </w:p>
    <w:p w14:paraId="0921346D" w14:textId="69B9EA18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D74277">
        <w:rPr>
          <w:rFonts w:ascii="Arial" w:hAnsi="Arial" w:cs="Arial"/>
          <w:shd w:val="clear" w:color="auto" w:fill="FFFFFF"/>
        </w:rPr>
        <w:t>.</w:t>
      </w:r>
      <w:r w:rsidRPr="00D74277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D74277">
        <w:rPr>
          <w:rFonts w:ascii="Arial" w:hAnsi="Arial" w:cs="Arial"/>
          <w:shd w:val="clear" w:color="auto" w:fill="FFFFFF"/>
        </w:rPr>
        <w:t>.</w:t>
      </w:r>
      <w:r w:rsidRPr="00D74277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Формирование научного коллектива</w:t>
      </w:r>
      <w:r w:rsidR="00355EA1" w:rsidRPr="00D74277">
        <w:rPr>
          <w:rFonts w:ascii="Arial" w:hAnsi="Arial" w:cs="Arial"/>
        </w:rPr>
        <w:t>.</w:t>
      </w:r>
      <w:r w:rsidRPr="00D74277">
        <w:rPr>
          <w:rFonts w:ascii="Arial" w:hAnsi="Arial" w:cs="Arial"/>
        </w:rPr>
        <w:t xml:space="preserve"> </w:t>
      </w:r>
      <w:r w:rsidRPr="00D74277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D74277">
        <w:rPr>
          <w:rFonts w:ascii="Arial" w:hAnsi="Arial" w:cs="Arial"/>
          <w:shd w:val="clear" w:color="auto" w:fill="FFFFFF"/>
        </w:rPr>
        <w:t>.</w:t>
      </w:r>
      <w:r w:rsidRPr="00D74277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D74277">
        <w:rPr>
          <w:rFonts w:ascii="Arial" w:hAnsi="Arial" w:cs="Arial"/>
          <w:shd w:val="clear" w:color="auto" w:fill="FFFFFF"/>
        </w:rPr>
        <w:t>, программ.</w:t>
      </w:r>
      <w:r w:rsidRPr="00D74277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D74277">
        <w:rPr>
          <w:rFonts w:ascii="Arial" w:hAnsi="Arial" w:cs="Arial"/>
        </w:rPr>
        <w:t>.</w:t>
      </w:r>
      <w:r w:rsidRPr="00D74277">
        <w:rPr>
          <w:rFonts w:ascii="Arial" w:hAnsi="Arial" w:cs="Arial"/>
        </w:rPr>
        <w:t xml:space="preserve"> </w:t>
      </w:r>
    </w:p>
    <w:p w14:paraId="22723629" w14:textId="12948236" w:rsidR="00355EA1" w:rsidRPr="00D74277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D74277">
        <w:rPr>
          <w:rFonts w:ascii="Arial" w:hAnsi="Arial" w:cs="Arial"/>
        </w:rPr>
        <w:t>.</w:t>
      </w:r>
    </w:p>
    <w:p w14:paraId="7F0D103F" w14:textId="7F5FB88C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D74277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D74277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D74277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D74277">
        <w:rPr>
          <w:rFonts w:ascii="Arial" w:hAnsi="Arial" w:cs="Arial"/>
        </w:rPr>
        <w:t>.</w:t>
      </w:r>
    </w:p>
    <w:p w14:paraId="26AC0CDC" w14:textId="1784006C" w:rsidR="00DB2E0C" w:rsidRPr="00D74277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Преподавательская деятельность по образовательным</w:t>
      </w:r>
      <w:r w:rsidR="00D51E37" w:rsidRPr="00D74277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D74277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 xml:space="preserve">преподавание учебных курсов, дисциплин (модулей) по программам бакалавриата, специалитета, магистратуры и ДПП; </w:t>
      </w:r>
    </w:p>
    <w:p w14:paraId="661F37BE" w14:textId="07EB6216" w:rsidR="00D51E37" w:rsidRPr="00D74277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бакалавриата, специалитета, магистратуры и ДПП; </w:t>
      </w:r>
    </w:p>
    <w:p w14:paraId="56AA50A2" w14:textId="30F08895" w:rsidR="00D51E37" w:rsidRPr="00D74277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74277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бакалавриата, специалитета, магистратуры и ДПП. </w:t>
      </w:r>
    </w:p>
    <w:p w14:paraId="0B5F0181" w14:textId="77777777" w:rsidR="00355EA1" w:rsidRPr="00D74277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D74277">
        <w:rPr>
          <w:rFonts w:ascii="Arial" w:hAnsi="Arial" w:cs="Arial"/>
          <w:iCs/>
        </w:rPr>
        <w:lastRenderedPageBreak/>
        <w:t xml:space="preserve">5. </w:t>
      </w:r>
      <w:r w:rsidR="00FF2A03" w:rsidRPr="00D74277">
        <w:rPr>
          <w:rFonts w:ascii="Arial" w:hAnsi="Arial" w:cs="Arial"/>
          <w:iCs/>
        </w:rPr>
        <w:t xml:space="preserve">Результаты освоения </w:t>
      </w:r>
      <w:r w:rsidR="00355EA1" w:rsidRPr="00D74277">
        <w:rPr>
          <w:rFonts w:ascii="Arial" w:hAnsi="Arial" w:cs="Arial"/>
        </w:rPr>
        <w:t>программы аспирантуры</w:t>
      </w:r>
    </w:p>
    <w:p w14:paraId="60FE8101" w14:textId="3FDD0D9A" w:rsidR="00355EA1" w:rsidRPr="00D74277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D74277">
        <w:rPr>
          <w:rFonts w:ascii="Arial" w:hAnsi="Arial" w:cs="Arial"/>
          <w:lang w:eastAsia="ja-JP"/>
        </w:rPr>
        <w:t xml:space="preserve"> по специальности </w:t>
      </w:r>
      <w:r w:rsidR="00D74277" w:rsidRPr="00D74277">
        <w:rPr>
          <w:rFonts w:ascii="Arial" w:hAnsi="Arial" w:cs="Arial"/>
          <w:lang w:eastAsia="ja-JP"/>
        </w:rPr>
        <w:t>2.4.11. «Светотехника»</w:t>
      </w:r>
      <w:r w:rsidRPr="00D74277">
        <w:rPr>
          <w:rFonts w:ascii="Arial" w:hAnsi="Arial" w:cs="Arial"/>
          <w:lang w:eastAsia="ja-JP"/>
        </w:rPr>
        <w:t xml:space="preserve"> аспирант достигает следующие образовательные и научно-исследовательские результаты:</w:t>
      </w:r>
    </w:p>
    <w:tbl>
      <w:tblPr>
        <w:tblStyle w:val="aff2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D74277" w:rsidRPr="00D74277" w14:paraId="4B7224EE" w14:textId="77777777" w:rsidTr="00F1173B">
        <w:trPr>
          <w:trHeight w:val="374"/>
        </w:trPr>
        <w:tc>
          <w:tcPr>
            <w:tcW w:w="3256" w:type="dxa"/>
            <w:vAlign w:val="center"/>
          </w:tcPr>
          <w:p w14:paraId="339596B7" w14:textId="2D826368" w:rsidR="00BA01B5" w:rsidRPr="00D74277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7427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14:paraId="0CC3B7E3" w14:textId="7203CE5B" w:rsidR="00BA01B5" w:rsidRPr="00D74277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7427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D74277" w:rsidRPr="00D74277" w14:paraId="6718EC8A" w14:textId="77777777" w:rsidTr="00F1173B">
        <w:tc>
          <w:tcPr>
            <w:tcW w:w="3256" w:type="dxa"/>
            <w:vMerge w:val="restart"/>
            <w:vAlign w:val="center"/>
          </w:tcPr>
          <w:p w14:paraId="74FF9167" w14:textId="6A2DEA44" w:rsidR="00120E9A" w:rsidRPr="00D74277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14:paraId="0B7A1F8C" w14:textId="2B41047B" w:rsidR="00120E9A" w:rsidRPr="00D74277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</w:t>
            </w:r>
            <w:r w:rsidR="004D4CF1" w:rsidRPr="00D74277">
              <w:rPr>
                <w:rFonts w:ascii="Arial" w:hAnsi="Arial" w:cs="Arial"/>
                <w:lang w:eastAsia="ja-JP"/>
              </w:rPr>
              <w:t xml:space="preserve"> </w:t>
            </w:r>
            <w:r w:rsidRPr="00D74277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D74277" w:rsidRPr="00D74277" w14:paraId="7503154D" w14:textId="77777777" w:rsidTr="00F1173B">
        <w:tc>
          <w:tcPr>
            <w:tcW w:w="3256" w:type="dxa"/>
            <w:vMerge/>
          </w:tcPr>
          <w:p w14:paraId="42374A31" w14:textId="77777777" w:rsidR="00120E9A" w:rsidRPr="00D74277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E260E65" w14:textId="005817E2" w:rsidR="00120E9A" w:rsidRPr="00D74277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</w:t>
            </w:r>
            <w:r w:rsidR="004D4CF1" w:rsidRPr="00D74277">
              <w:rPr>
                <w:rFonts w:ascii="Arial" w:hAnsi="Arial" w:cs="Arial"/>
                <w:lang w:eastAsia="ja-JP"/>
              </w:rPr>
              <w:t xml:space="preserve"> </w:t>
            </w:r>
            <w:r w:rsidRPr="00D74277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D74277" w:rsidRPr="00D74277">
              <w:rPr>
                <w:rFonts w:ascii="Arial" w:hAnsi="Arial" w:cs="Arial"/>
                <w:lang w:eastAsia="ja-JP"/>
              </w:rPr>
              <w:t>2.4.11. «Светотехника»</w:t>
            </w:r>
          </w:p>
        </w:tc>
      </w:tr>
      <w:tr w:rsidR="00D74277" w:rsidRPr="00D74277" w14:paraId="25D94FA2" w14:textId="77777777" w:rsidTr="00F1173B">
        <w:tc>
          <w:tcPr>
            <w:tcW w:w="3256" w:type="dxa"/>
            <w:vMerge/>
          </w:tcPr>
          <w:p w14:paraId="1255184C" w14:textId="77777777" w:rsidR="00120E9A" w:rsidRPr="00D74277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6591CFAF" w14:textId="778A808B" w:rsidR="00F1173B" w:rsidRPr="00D74277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</w:t>
            </w:r>
            <w:r w:rsidR="004D4CF1" w:rsidRPr="00D74277">
              <w:rPr>
                <w:rFonts w:ascii="Arial" w:hAnsi="Arial" w:cs="Arial"/>
                <w:lang w:eastAsia="ja-JP"/>
              </w:rPr>
              <w:t xml:space="preserve"> </w:t>
            </w:r>
            <w:r w:rsidRPr="00D74277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D74277" w:rsidRPr="00D74277" w14:paraId="6976F49C" w14:textId="77777777" w:rsidTr="00F1173B">
        <w:tc>
          <w:tcPr>
            <w:tcW w:w="3256" w:type="dxa"/>
          </w:tcPr>
          <w:p w14:paraId="666D05B3" w14:textId="77777777" w:rsidR="004D4CF1" w:rsidRPr="00D74277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D74277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D53F8A8" w14:textId="63B3BFF7" w:rsidR="00BA01B5" w:rsidRPr="00D74277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D74277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D74277">
              <w:rPr>
                <w:rFonts w:ascii="Arial" w:hAnsi="Arial" w:cs="Arial"/>
                <w:lang w:eastAsia="ja-JP"/>
              </w:rPr>
              <w:t>развернут</w:t>
            </w:r>
            <w:r w:rsidR="00D229C1" w:rsidRPr="00D74277">
              <w:rPr>
                <w:rFonts w:ascii="Arial" w:hAnsi="Arial" w:cs="Arial"/>
                <w:lang w:eastAsia="ja-JP"/>
              </w:rPr>
              <w:t>ого</w:t>
            </w:r>
            <w:r w:rsidRPr="00D74277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D74277">
              <w:rPr>
                <w:rFonts w:ascii="Arial" w:hAnsi="Arial" w:cs="Arial"/>
                <w:lang w:eastAsia="ja-JP"/>
              </w:rPr>
              <w:t>н</w:t>
            </w:r>
            <w:r w:rsidR="00D229C1" w:rsidRPr="00D74277">
              <w:rPr>
                <w:rFonts w:ascii="Arial" w:hAnsi="Arial" w:cs="Arial"/>
                <w:lang w:eastAsia="ja-JP"/>
              </w:rPr>
              <w:t>а</w:t>
            </w:r>
            <w:r w:rsidR="002B17CC" w:rsidRPr="00D74277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D74277" w:rsidRPr="00D74277" w14:paraId="174B5B99" w14:textId="77777777" w:rsidTr="00F1173B">
        <w:tc>
          <w:tcPr>
            <w:tcW w:w="3256" w:type="dxa"/>
          </w:tcPr>
          <w:p w14:paraId="1392EBA0" w14:textId="77777777" w:rsidR="00BA01B5" w:rsidRPr="00D74277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66622A2" w14:textId="7386F3AA" w:rsidR="00BA01B5" w:rsidRPr="00D74277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 5</w:t>
            </w:r>
            <w:r w:rsidR="002B17CC" w:rsidRPr="00D74277">
              <w:rPr>
                <w:rFonts w:ascii="Arial" w:hAnsi="Arial" w:cs="Arial"/>
                <w:lang w:eastAsia="ja-JP"/>
              </w:rPr>
              <w:t>. У</w:t>
            </w:r>
            <w:r w:rsidRPr="00D74277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D74277">
              <w:rPr>
                <w:rFonts w:ascii="Arial" w:hAnsi="Arial" w:cs="Arial"/>
                <w:lang w:eastAsia="ja-JP"/>
              </w:rPr>
              <w:t xml:space="preserve"> </w:t>
            </w:r>
            <w:r w:rsidRPr="00D74277">
              <w:rPr>
                <w:rFonts w:ascii="Arial" w:hAnsi="Arial" w:cs="Arial"/>
                <w:lang w:eastAsia="ja-JP"/>
              </w:rPr>
              <w:t>/</w:t>
            </w:r>
            <w:r w:rsidR="002B17CC" w:rsidRPr="00D74277">
              <w:rPr>
                <w:rFonts w:ascii="Arial" w:hAnsi="Arial" w:cs="Arial"/>
                <w:lang w:eastAsia="ja-JP"/>
              </w:rPr>
              <w:t xml:space="preserve"> </w:t>
            </w:r>
            <w:r w:rsidRPr="00D74277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D74277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D74277" w:rsidRPr="00D74277" w14:paraId="55ADE4E8" w14:textId="77777777" w:rsidTr="00F1173B">
        <w:tc>
          <w:tcPr>
            <w:tcW w:w="3256" w:type="dxa"/>
          </w:tcPr>
          <w:p w14:paraId="4105BFA5" w14:textId="77777777" w:rsidR="00BA01B5" w:rsidRPr="00D74277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1495E639" w14:textId="5D56C6DD" w:rsidR="00BA01B5" w:rsidRPr="00D74277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 6. Наличие опубликованных (принятых в печать) научных публикаций (в т.ч. на иностранном языке) для журналов и изданий, входящих в Web of Science, Scopus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D74277" w:rsidRPr="00D74277" w14:paraId="0933536F" w14:textId="77777777" w:rsidTr="00F1173B">
        <w:tc>
          <w:tcPr>
            <w:tcW w:w="3256" w:type="dxa"/>
          </w:tcPr>
          <w:p w14:paraId="0B338E12" w14:textId="77777777" w:rsidR="00BA01B5" w:rsidRPr="00D74277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3DE10B2" w14:textId="3DF1E852" w:rsidR="00BA01B5" w:rsidRPr="00D74277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D74277" w:rsidRPr="00D74277" w14:paraId="085E3056" w14:textId="77777777" w:rsidTr="00F1173B">
        <w:tc>
          <w:tcPr>
            <w:tcW w:w="3256" w:type="dxa"/>
          </w:tcPr>
          <w:p w14:paraId="0BC9EBB4" w14:textId="77777777" w:rsidR="00F1173B" w:rsidRPr="00D74277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C64214B" w14:textId="605A3665" w:rsidR="00F1173B" w:rsidRPr="00D74277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D74277" w14:paraId="428E0B37" w14:textId="77777777" w:rsidTr="00F1173B">
        <w:tc>
          <w:tcPr>
            <w:tcW w:w="3256" w:type="dxa"/>
          </w:tcPr>
          <w:p w14:paraId="41178D90" w14:textId="77777777" w:rsidR="00F1173B" w:rsidRPr="00D74277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3F9E9A30" w14:textId="06EA4D16" w:rsidR="00F1173B" w:rsidRPr="00D74277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D74277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Pr="00D74277" w:rsidRDefault="00BA01B5" w:rsidP="00BA01B5">
      <w:pPr>
        <w:ind w:firstLine="600"/>
        <w:jc w:val="both"/>
        <w:rPr>
          <w:rFonts w:ascii="Arial" w:hAnsi="Arial" w:cs="Arial"/>
          <w:lang w:eastAsia="ja-JP"/>
        </w:rPr>
      </w:pPr>
    </w:p>
    <w:p w14:paraId="227485BF" w14:textId="32886011" w:rsidR="00BA01B5" w:rsidRPr="00D74277" w:rsidRDefault="00BA01B5" w:rsidP="00D229C1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D74277">
        <w:rPr>
          <w:rFonts w:ascii="Arial" w:hAnsi="Arial" w:cs="Arial"/>
        </w:rPr>
        <w:t>о</w:t>
      </w:r>
      <w:r w:rsidRPr="00D74277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D74277" w:rsidRDefault="00BA01B5" w:rsidP="00D229C1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Обязательным требованием программ</w:t>
      </w:r>
      <w:r w:rsidR="00F1173B" w:rsidRPr="00D74277">
        <w:rPr>
          <w:rFonts w:ascii="Arial" w:hAnsi="Arial" w:cs="Arial"/>
        </w:rPr>
        <w:t>ы</w:t>
      </w:r>
      <w:r w:rsidRPr="00D74277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D74277">
        <w:rPr>
          <w:rFonts w:ascii="Arial" w:hAnsi="Arial" w:cs="Arial"/>
        </w:rPr>
        <w:t>ными нормативными актами ТПУ</w:t>
      </w:r>
      <w:r w:rsidRPr="00D74277">
        <w:rPr>
          <w:rFonts w:ascii="Arial" w:hAnsi="Arial" w:cs="Arial"/>
        </w:rPr>
        <w:t>.</w:t>
      </w:r>
    </w:p>
    <w:p w14:paraId="283156A2" w14:textId="77777777" w:rsidR="00D229C1" w:rsidRPr="00D74277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6. Содержание </w:t>
      </w:r>
      <w:r w:rsidR="00D229C1" w:rsidRPr="00D74277">
        <w:rPr>
          <w:rFonts w:ascii="Arial" w:hAnsi="Arial" w:cs="Arial"/>
        </w:rPr>
        <w:t>программы аспирантуры</w:t>
      </w:r>
    </w:p>
    <w:p w14:paraId="545D8559" w14:textId="73FC2B3C" w:rsidR="00C2380D" w:rsidRPr="00D74277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6.1. Структура образовательной программы</w:t>
      </w:r>
    </w:p>
    <w:p w14:paraId="67572248" w14:textId="77777777" w:rsidR="00640027" w:rsidRPr="00D74277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D74277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D74277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D74277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1" w:name="Par69"/>
      <w:bookmarkEnd w:id="1"/>
      <w:r w:rsidRPr="00D74277">
        <w:rPr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</w:t>
      </w:r>
      <w:r w:rsidRPr="00D74277">
        <w:rPr>
          <w:sz w:val="24"/>
          <w:szCs w:val="24"/>
        </w:rPr>
        <w:lastRenderedPageBreak/>
        <w:t xml:space="preserve">журналы и издания, в том числе приравненные к ним научные издания, индексируемые в: </w:t>
      </w:r>
    </w:p>
    <w:p w14:paraId="5A46BC45" w14:textId="77777777" w:rsidR="00640027" w:rsidRPr="00D74277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международных базах данных Web of Science и Scopus;</w:t>
      </w:r>
    </w:p>
    <w:p w14:paraId="66B19721" w14:textId="77777777" w:rsidR="00640027" w:rsidRPr="00D74277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Минобрнауки России);</w:t>
      </w:r>
    </w:p>
    <w:p w14:paraId="45FFB4B0" w14:textId="77777777" w:rsidR="00640027" w:rsidRPr="00D74277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r w:rsidRPr="00D74277">
        <w:rPr>
          <w:sz w:val="24"/>
          <w:szCs w:val="24"/>
        </w:rPr>
        <w:t>наукометрической</w:t>
      </w:r>
      <w:r w:rsidRPr="00D74277">
        <w:rPr>
          <w:sz w:val="24"/>
          <w:szCs w:val="24"/>
          <w:lang w:val="en-US"/>
        </w:rPr>
        <w:t xml:space="preserve"> </w:t>
      </w:r>
      <w:r w:rsidRPr="00D74277">
        <w:rPr>
          <w:sz w:val="24"/>
          <w:szCs w:val="24"/>
        </w:rPr>
        <w:t>базе</w:t>
      </w:r>
      <w:r w:rsidRPr="00D74277">
        <w:rPr>
          <w:sz w:val="24"/>
          <w:szCs w:val="24"/>
          <w:lang w:val="en-US"/>
        </w:rPr>
        <w:t xml:space="preserve"> </w:t>
      </w:r>
      <w:r w:rsidRPr="00D74277">
        <w:rPr>
          <w:sz w:val="24"/>
          <w:szCs w:val="24"/>
        </w:rPr>
        <w:t>данных</w:t>
      </w:r>
      <w:r w:rsidRPr="00D74277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D74277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D74277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D74277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D74277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D74277" w:rsidRDefault="001F5E60" w:rsidP="001F5E60">
      <w:pPr>
        <w:ind w:firstLine="708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D74277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58312234" w:rsidR="007A364B" w:rsidRPr="00D74277" w:rsidRDefault="00B94826" w:rsidP="007A364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  <w:b/>
        </w:rPr>
        <w:tab/>
      </w:r>
      <w:r w:rsidR="007A364B" w:rsidRPr="00D74277">
        <w:rPr>
          <w:rFonts w:ascii="Arial" w:hAnsi="Arial" w:cs="Arial"/>
        </w:rPr>
        <w:t xml:space="preserve">Учебный план и календарный учебный график разработаны </w:t>
      </w:r>
      <w:r w:rsidR="000D0D71" w:rsidRPr="00D74277">
        <w:rPr>
          <w:rFonts w:ascii="Arial" w:hAnsi="Arial" w:cs="Arial"/>
        </w:rPr>
        <w:t xml:space="preserve">по специальности </w:t>
      </w:r>
      <w:r w:rsidR="00D74277" w:rsidRPr="00D74277">
        <w:rPr>
          <w:rFonts w:ascii="Arial" w:hAnsi="Arial" w:cs="Arial"/>
          <w:lang w:eastAsia="ja-JP"/>
        </w:rPr>
        <w:t xml:space="preserve">2.4.11. «Светотехника» </w:t>
      </w:r>
      <w:r w:rsidR="007A364B" w:rsidRPr="00D74277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D74277">
        <w:rPr>
          <w:rFonts w:ascii="Arial" w:hAnsi="Arial" w:cs="Arial"/>
        </w:rPr>
        <w:t>аспирантов (адъюнктов)</w:t>
      </w:r>
      <w:r w:rsidR="007A364B" w:rsidRPr="00D74277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D74277">
        <w:rPr>
          <w:rFonts w:ascii="Arial" w:hAnsi="Arial" w:cs="Arial"/>
        </w:rPr>
        <w:t>а</w:t>
      </w:r>
      <w:r w:rsidR="007A364B" w:rsidRPr="00D74277">
        <w:rPr>
          <w:rFonts w:ascii="Arial" w:hAnsi="Arial" w:cs="Arial"/>
        </w:rPr>
        <w:t xml:space="preserve"> и итогов</w:t>
      </w:r>
      <w:r w:rsidR="000D0D71" w:rsidRPr="00D74277">
        <w:rPr>
          <w:rFonts w:ascii="Arial" w:hAnsi="Arial" w:cs="Arial"/>
        </w:rPr>
        <w:t>ая</w:t>
      </w:r>
      <w:r w:rsidR="007A364B" w:rsidRPr="00D74277">
        <w:rPr>
          <w:rFonts w:ascii="Arial" w:hAnsi="Arial" w:cs="Arial"/>
        </w:rPr>
        <w:t xml:space="preserve"> аттестаци</w:t>
      </w:r>
      <w:r w:rsidR="000D0D71" w:rsidRPr="00D74277">
        <w:rPr>
          <w:rFonts w:ascii="Arial" w:hAnsi="Arial" w:cs="Arial"/>
        </w:rPr>
        <w:t>я</w:t>
      </w:r>
      <w:r w:rsidR="007A364B" w:rsidRPr="00D74277">
        <w:rPr>
          <w:rFonts w:ascii="Arial" w:hAnsi="Arial" w:cs="Arial"/>
        </w:rPr>
        <w:t xml:space="preserve"> с указанием их трудоемкости в з.е.,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D74277">
        <w:rPr>
          <w:rFonts w:ascii="Arial" w:hAnsi="Arial" w:cs="Arial"/>
        </w:rPr>
        <w:t>контактная работа</w:t>
      </w:r>
      <w:r w:rsidR="007A364B" w:rsidRPr="00D74277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D74277">
        <w:rPr>
          <w:rFonts w:ascii="Arial" w:hAnsi="Arial" w:cs="Arial"/>
        </w:rPr>
        <w:t>межуточной аттестации аспирантов</w:t>
      </w:r>
      <w:r w:rsidR="007A364B" w:rsidRPr="00D74277">
        <w:rPr>
          <w:rFonts w:ascii="Arial" w:hAnsi="Arial" w:cs="Arial"/>
        </w:rPr>
        <w:t>.</w:t>
      </w:r>
      <w:r w:rsidR="000D0D71" w:rsidRPr="00D74277">
        <w:rPr>
          <w:rFonts w:ascii="Arial" w:hAnsi="Arial" w:cs="Arial"/>
        </w:rPr>
        <w:t xml:space="preserve"> </w:t>
      </w:r>
      <w:r w:rsidR="007A364B" w:rsidRPr="00D74277">
        <w:rPr>
          <w:rFonts w:ascii="Arial" w:hAnsi="Arial" w:cs="Arial"/>
        </w:rPr>
        <w:t>В графике указан</w:t>
      </w:r>
      <w:r w:rsidR="000D0D71" w:rsidRPr="00D74277">
        <w:rPr>
          <w:rFonts w:ascii="Arial" w:hAnsi="Arial" w:cs="Arial"/>
        </w:rPr>
        <w:t xml:space="preserve">а последовательность реализации </w:t>
      </w:r>
      <w:r w:rsidR="007A364B" w:rsidRPr="00D74277">
        <w:rPr>
          <w:rFonts w:ascii="Arial" w:hAnsi="Arial" w:cs="Arial"/>
        </w:rPr>
        <w:t xml:space="preserve">программы </w:t>
      </w:r>
      <w:r w:rsidR="000D0D71" w:rsidRPr="00D74277">
        <w:rPr>
          <w:rFonts w:ascii="Arial" w:hAnsi="Arial" w:cs="Arial"/>
        </w:rPr>
        <w:t xml:space="preserve">аспирантуры </w:t>
      </w:r>
      <w:r w:rsidR="007A364B" w:rsidRPr="00D74277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77777777" w:rsidR="007A364B" w:rsidRPr="00D74277" w:rsidRDefault="007A364B" w:rsidP="007A364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 </w:t>
      </w:r>
      <w:r w:rsidRPr="00D74277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04CDD052" w14:textId="26AE56D1" w:rsidR="00DF00AD" w:rsidRPr="00D74277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6.</w:t>
      </w:r>
      <w:r w:rsidR="009A0D74" w:rsidRPr="00D74277">
        <w:rPr>
          <w:rFonts w:ascii="Arial" w:hAnsi="Arial" w:cs="Arial"/>
          <w:b/>
        </w:rPr>
        <w:t>3</w:t>
      </w:r>
      <w:r w:rsidRPr="00D74277">
        <w:rPr>
          <w:rFonts w:ascii="Arial" w:hAnsi="Arial" w:cs="Arial"/>
          <w:b/>
        </w:rPr>
        <w:t xml:space="preserve">. Характеристика </w:t>
      </w:r>
      <w:r w:rsidR="009A0D74" w:rsidRPr="00D74277">
        <w:rPr>
          <w:rFonts w:ascii="Arial" w:hAnsi="Arial" w:cs="Arial"/>
          <w:b/>
        </w:rPr>
        <w:t xml:space="preserve">содержания дисциплин и </w:t>
      </w:r>
      <w:r w:rsidRPr="00D74277">
        <w:rPr>
          <w:rFonts w:ascii="Arial" w:hAnsi="Arial" w:cs="Arial"/>
          <w:b/>
        </w:rPr>
        <w:t>практик</w:t>
      </w:r>
      <w:r w:rsidR="009A0D74" w:rsidRPr="00D74277">
        <w:rPr>
          <w:rFonts w:ascii="Arial" w:hAnsi="Arial" w:cs="Arial"/>
          <w:b/>
        </w:rPr>
        <w:t>и</w:t>
      </w:r>
    </w:p>
    <w:p w14:paraId="1EA93A96" w14:textId="6E7902A5" w:rsidR="009A0D74" w:rsidRPr="00D74277" w:rsidRDefault="009A0D74" w:rsidP="00A6318D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D74277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D74277">
        <w:rPr>
          <w:sz w:val="24"/>
          <w:szCs w:val="24"/>
        </w:rPr>
        <w:t xml:space="preserve"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</w:t>
      </w:r>
      <w:r w:rsidRPr="00D74277">
        <w:rPr>
          <w:sz w:val="24"/>
          <w:szCs w:val="24"/>
        </w:rPr>
        <w:lastRenderedPageBreak/>
        <w:t>являются необязательными для освоения аспирантом.</w:t>
      </w:r>
    </w:p>
    <w:p w14:paraId="59A2A75F" w14:textId="3618500C" w:rsidR="00A6318D" w:rsidRPr="00D74277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D74277">
        <w:rPr>
          <w:sz w:val="24"/>
          <w:szCs w:val="24"/>
        </w:rPr>
        <w:t>зациями</w:t>
      </w:r>
      <w:r w:rsidRPr="00D74277">
        <w:rPr>
          <w:sz w:val="24"/>
          <w:szCs w:val="24"/>
        </w:rPr>
        <w:t>. Практика может быть проведена непосредственно в ТПУ.</w:t>
      </w:r>
      <w:r w:rsidR="00A6318D" w:rsidRPr="00D74277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663C8EDD" w:rsidR="009A0D74" w:rsidRPr="00D74277" w:rsidRDefault="009A0D74" w:rsidP="009A0D74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61C7A01F" w14:textId="5CD2AAF2" w:rsidR="00A6318D" w:rsidRPr="00D74277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D74277">
        <w:t>Условия реализации программы подготовки научных и научно-педагогических кадров в аспирантуре</w:t>
      </w:r>
    </w:p>
    <w:p w14:paraId="3EC561CE" w14:textId="77777777" w:rsidR="004D4709" w:rsidRPr="00D74277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7.1. Материально-техническое и учебно-методическое обеспечение программы аспирантуры</w:t>
      </w:r>
    </w:p>
    <w:p w14:paraId="107808AC" w14:textId="77777777" w:rsidR="004D4709" w:rsidRPr="00D74277" w:rsidRDefault="004D4709" w:rsidP="004D4709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D74277" w:rsidRDefault="004D4709" w:rsidP="004D4709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D74277" w:rsidRDefault="004D4709" w:rsidP="004D4709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Электронная информационно-образовательная среда ТПУ обеспечивает:</w:t>
      </w:r>
    </w:p>
    <w:p w14:paraId="430C8133" w14:textId="77777777" w:rsidR="004D4709" w:rsidRPr="00D74277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D74277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D74277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D74277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D74277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D74277" w:rsidRDefault="004D4709" w:rsidP="004D4709">
      <w:pPr>
        <w:ind w:firstLine="426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D74277">
          <w:rPr>
            <w:rStyle w:val="af0"/>
            <w:rFonts w:ascii="Arial" w:eastAsia="MS Mincho" w:hAnsi="Arial" w:cs="Arial"/>
            <w:color w:val="auto"/>
          </w:rPr>
          <w:t>Федеральному закон</w:t>
        </w:r>
      </w:hyperlink>
      <w:r w:rsidRPr="00D74277">
        <w:rPr>
          <w:rFonts w:ascii="Arial" w:hAnsi="Arial" w:cs="Arial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D74277">
          <w:rPr>
            <w:rStyle w:val="af0"/>
            <w:rFonts w:ascii="Arial" w:eastAsia="MS Mincho" w:hAnsi="Arial" w:cs="Arial"/>
            <w:color w:val="auto"/>
          </w:rPr>
          <w:t>Федеральному закон</w:t>
        </w:r>
      </w:hyperlink>
      <w:r w:rsidRPr="00D74277">
        <w:rPr>
          <w:rFonts w:ascii="Arial" w:hAnsi="Arial" w:cs="Arial"/>
        </w:rPr>
        <w:t>у от 27 июля 2006 г. № 152-ФЗ «О персональных данных»).</w:t>
      </w:r>
    </w:p>
    <w:p w14:paraId="532D4ED1" w14:textId="7E2A6F99" w:rsidR="004D4709" w:rsidRPr="00D74277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 xml:space="preserve"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</w:t>
      </w:r>
      <w:r w:rsidRPr="00D74277">
        <w:rPr>
          <w:sz w:val="24"/>
          <w:szCs w:val="24"/>
        </w:rPr>
        <w:lastRenderedPageBreak/>
        <w:t>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D74277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D74277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3E46985" w14:textId="77777777" w:rsidR="004D4709" w:rsidRPr="00D74277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D74277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D74277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D74277" w:rsidRDefault="004D4709" w:rsidP="004D4709">
      <w:pPr>
        <w:pStyle w:val="affe"/>
        <w:ind w:firstLine="567"/>
        <w:rPr>
          <w:rFonts w:ascii="Arial" w:hAnsi="Arial" w:cs="Arial"/>
        </w:rPr>
      </w:pPr>
      <w:r w:rsidRPr="00D74277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D74277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D74277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Jaws for Windows 2018 Pro – программное обеспечение экранного доступа;</w:t>
      </w:r>
    </w:p>
    <w:p w14:paraId="663B0A92" w14:textId="77777777" w:rsidR="004D4709" w:rsidRPr="00D74277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MAGic 13.0 Рro – программа экранного увеличения для универсального электронного видео увеличителя;</w:t>
      </w:r>
    </w:p>
    <w:p w14:paraId="02116F2A" w14:textId="77777777" w:rsidR="004D4709" w:rsidRPr="00D74277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  <w:bCs/>
        </w:rPr>
        <w:t>ElPicsPrint – программа для печати тактильной графики –</w:t>
      </w:r>
      <w:r w:rsidRPr="00D74277">
        <w:rPr>
          <w:rFonts w:ascii="Arial" w:hAnsi="Arial" w:cs="Arial"/>
        </w:rPr>
        <w:t xml:space="preserve"> программное обеспечение для принтера системы Брайля;</w:t>
      </w:r>
    </w:p>
    <w:p w14:paraId="71E255DA" w14:textId="77777777" w:rsidR="004D4709" w:rsidRPr="00D74277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Duxbur Braille Translation Software (для Брайлевского принтера Everest-DV5) – программное обеспечение для принтера системы Брайля;</w:t>
      </w:r>
    </w:p>
    <w:p w14:paraId="130483DC" w14:textId="77777777" w:rsidR="004D4709" w:rsidRPr="00D74277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OpenBook – программа для распознавания и чтения плоскопечатных текстов (для портативного устройства для чтения/увеличения "Pearl", подключаемого к компьютеру).</w:t>
      </w:r>
    </w:p>
    <w:p w14:paraId="2F435C79" w14:textId="34BCBDFA" w:rsidR="004D4709" w:rsidRPr="00D74277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Специальное ассистивное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D74277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</w:rPr>
      </w:pPr>
      <w:r w:rsidRPr="00D74277">
        <w:rPr>
          <w:rFonts w:ascii="Arial" w:hAnsi="Arial" w:cs="Arial"/>
          <w:bCs/>
        </w:rPr>
        <w:t xml:space="preserve">Видео-увеличитель </w:t>
      </w:r>
      <w:r w:rsidRPr="00D74277">
        <w:rPr>
          <w:rFonts w:ascii="Arial" w:hAnsi="Arial" w:cs="Arial"/>
          <w:bCs/>
          <w:lang w:val="en-US"/>
        </w:rPr>
        <w:t>Optelec</w:t>
      </w:r>
      <w:r w:rsidRPr="00D74277">
        <w:rPr>
          <w:rFonts w:ascii="Arial" w:hAnsi="Arial" w:cs="Arial"/>
          <w:bCs/>
        </w:rPr>
        <w:t xml:space="preserve"> </w:t>
      </w:r>
      <w:r w:rsidRPr="00D74277">
        <w:rPr>
          <w:rFonts w:ascii="Arial" w:hAnsi="Arial" w:cs="Arial"/>
          <w:bCs/>
          <w:lang w:val="en-US"/>
        </w:rPr>
        <w:t>Compact</w:t>
      </w:r>
      <w:r w:rsidRPr="00D74277">
        <w:rPr>
          <w:rFonts w:ascii="Arial" w:hAnsi="Arial" w:cs="Arial"/>
          <w:bCs/>
        </w:rPr>
        <w:t xml:space="preserve">+ </w:t>
      </w:r>
      <w:r w:rsidRPr="00D74277">
        <w:rPr>
          <w:rFonts w:ascii="Arial" w:hAnsi="Arial" w:cs="Arial"/>
          <w:bCs/>
          <w:lang w:val="en-US"/>
        </w:rPr>
        <w:t>HD</w:t>
      </w:r>
      <w:r w:rsidRPr="00D74277">
        <w:rPr>
          <w:rFonts w:ascii="Arial" w:hAnsi="Arial" w:cs="Arial"/>
          <w:b/>
          <w:bCs/>
        </w:rPr>
        <w:t xml:space="preserve"> </w:t>
      </w:r>
      <w:r w:rsidRPr="00D74277">
        <w:rPr>
          <w:rFonts w:ascii="Arial" w:hAnsi="Arial" w:cs="Arial"/>
        </w:rPr>
        <w:t xml:space="preserve">(2 шт.) </w:t>
      </w:r>
      <w:r w:rsidRPr="00D74277">
        <w:rPr>
          <w:rFonts w:ascii="Arial" w:hAnsi="Arial" w:cs="Arial"/>
          <w:bCs/>
        </w:rPr>
        <w:t xml:space="preserve">– </w:t>
      </w:r>
      <w:r w:rsidRPr="00D74277">
        <w:rPr>
          <w:rFonts w:ascii="Arial" w:hAnsi="Arial" w:cs="Arial"/>
          <w:bCs/>
          <w:iCs/>
        </w:rPr>
        <w:t>для просмотра увеличенных текстов и изображений в высоком разрешении</w:t>
      </w:r>
      <w:r w:rsidRPr="00D74277">
        <w:rPr>
          <w:rFonts w:ascii="Arial" w:hAnsi="Arial" w:cs="Arial"/>
          <w:b/>
          <w:bCs/>
        </w:rPr>
        <w:t>;</w:t>
      </w:r>
    </w:p>
    <w:p w14:paraId="097AEEEA" w14:textId="77777777" w:rsidR="004D4709" w:rsidRPr="00D74277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</w:rPr>
      </w:pPr>
      <w:r w:rsidRPr="00D74277">
        <w:rPr>
          <w:rFonts w:ascii="Arial" w:hAnsi="Arial" w:cs="Arial"/>
          <w:bCs/>
        </w:rPr>
        <w:t xml:space="preserve">Портативное устройство для чтения/увеличения "Pearl", подключаемое к компьютеру </w:t>
      </w:r>
      <w:r w:rsidRPr="00D74277">
        <w:rPr>
          <w:rFonts w:ascii="Arial" w:hAnsi="Arial" w:cs="Arial"/>
        </w:rPr>
        <w:t>(1 шт.);</w:t>
      </w:r>
    </w:p>
    <w:p w14:paraId="4C2C3E28" w14:textId="77777777" w:rsidR="004D4709" w:rsidRPr="00D74277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Электронный видео-увеличитель "Acrobat HD Ultra LCD 24" (2 шт.);</w:t>
      </w:r>
    </w:p>
    <w:p w14:paraId="58595261" w14:textId="77777777" w:rsidR="004D4709" w:rsidRPr="00D74277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Тактильный дисплей Брайля Focus 80 Вlue (1 шт.);</w:t>
      </w:r>
    </w:p>
    <w:p w14:paraId="75BA48DF" w14:textId="77777777" w:rsidR="004D4709" w:rsidRPr="00D74277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Брайлевский принтер Index Everest-D V5 (1 шт.).</w:t>
      </w:r>
    </w:p>
    <w:p w14:paraId="068A99F6" w14:textId="41AEC106" w:rsidR="004D4709" w:rsidRPr="00D74277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Специальное ассистивное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D74277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D74277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D74277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  <w:bCs/>
          <w:iCs/>
        </w:rPr>
        <w:t xml:space="preserve">Индивидуальная беспроводная радиочастотная система Sennheiser Set 840-S (2 шт.) </w:t>
      </w:r>
      <w:r w:rsidRPr="00D74277">
        <w:rPr>
          <w:rFonts w:ascii="Arial" w:hAnsi="Arial" w:cs="Arial"/>
          <w:bCs/>
        </w:rPr>
        <w:t xml:space="preserve">– </w:t>
      </w:r>
      <w:r w:rsidRPr="00D74277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64333B48" w:rsidR="004D4709" w:rsidRPr="00D74277" w:rsidRDefault="004D4709" w:rsidP="00744D29">
      <w:pPr>
        <w:pStyle w:val="affe"/>
        <w:ind w:firstLine="567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</w:t>
      </w:r>
      <w:r w:rsidRPr="00D74277">
        <w:rPr>
          <w:rFonts w:ascii="Arial" w:hAnsi="Arial" w:cs="Arial"/>
        </w:rPr>
        <w:lastRenderedPageBreak/>
        <w:t>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В коридорах учебных корпусов присутствуют информирующие з</w:t>
      </w:r>
      <w:r w:rsidR="00233C78" w:rsidRPr="00D74277">
        <w:rPr>
          <w:rFonts w:ascii="Arial" w:hAnsi="Arial" w:cs="Arial"/>
        </w:rPr>
        <w:t xml:space="preserve">наки и таблички, свето-звуковые </w:t>
      </w:r>
      <w:r w:rsidRPr="00D74277">
        <w:rPr>
          <w:rFonts w:ascii="Arial" w:hAnsi="Arial" w:cs="Arial"/>
        </w:rPr>
        <w:t>оповещатели.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606E57A3" w14:textId="4FFAE19B" w:rsidR="00233C78" w:rsidRPr="00D74277" w:rsidRDefault="00233C78" w:rsidP="00233C78">
      <w:pPr>
        <w:spacing w:before="120" w:after="120"/>
        <w:ind w:firstLine="567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7.2. Кадровое обеспечение программы аспирантуры</w:t>
      </w:r>
    </w:p>
    <w:p w14:paraId="0424FB75" w14:textId="77777777" w:rsidR="00233C78" w:rsidRPr="00D74277" w:rsidRDefault="00233C78" w:rsidP="00233C78">
      <w:pPr>
        <w:ind w:firstLine="600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D74277" w:rsidRDefault="00233C78" w:rsidP="00233C78">
      <w:pPr>
        <w:ind w:firstLine="600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504D5521" w14:textId="41C7C15C" w:rsidR="00DE4C64" w:rsidRPr="00D74277" w:rsidRDefault="00DE4C64" w:rsidP="00233C78">
      <w:pPr>
        <w:ind w:firstLine="600"/>
        <w:jc w:val="both"/>
        <w:rPr>
          <w:rFonts w:ascii="Arial" w:hAnsi="Arial" w:cs="Arial"/>
        </w:rPr>
      </w:pPr>
    </w:p>
    <w:p w14:paraId="2751AF41" w14:textId="77777777" w:rsidR="00DE4C64" w:rsidRPr="00D74277" w:rsidRDefault="00DE4C64" w:rsidP="00233C78">
      <w:pPr>
        <w:ind w:firstLine="600"/>
        <w:jc w:val="both"/>
        <w:rPr>
          <w:rFonts w:ascii="Arial" w:hAnsi="Arial" w:cs="Arial"/>
        </w:rPr>
      </w:pPr>
    </w:p>
    <w:p w14:paraId="5837124B" w14:textId="77777777" w:rsidR="00354A00" w:rsidRPr="00D74277" w:rsidRDefault="00354A00" w:rsidP="0008022D">
      <w:pPr>
        <w:ind w:firstLine="426"/>
        <w:jc w:val="center"/>
        <w:rPr>
          <w:rFonts w:ascii="Arial" w:hAnsi="Arial" w:cs="Arial"/>
          <w:b/>
        </w:rPr>
      </w:pPr>
    </w:p>
    <w:p w14:paraId="0C1162EA" w14:textId="4445A89C" w:rsidR="003A4AE4" w:rsidRPr="00D74277" w:rsidRDefault="003A4AE4" w:rsidP="0008022D">
      <w:pPr>
        <w:ind w:firstLine="426"/>
        <w:jc w:val="center"/>
        <w:rPr>
          <w:rFonts w:ascii="Arial" w:hAnsi="Arial" w:cs="Arial"/>
          <w:b/>
        </w:rPr>
      </w:pPr>
      <w:r w:rsidRPr="00D74277">
        <w:rPr>
          <w:rFonts w:ascii="Arial" w:hAnsi="Arial" w:cs="Arial"/>
          <w:b/>
        </w:rPr>
        <w:t>8. Оценка качества подготовки</w:t>
      </w:r>
      <w:r w:rsidR="00DE4C64" w:rsidRPr="00D74277">
        <w:rPr>
          <w:rFonts w:ascii="Arial" w:hAnsi="Arial" w:cs="Arial"/>
          <w:b/>
        </w:rPr>
        <w:t xml:space="preserve"> аспирантов</w:t>
      </w:r>
    </w:p>
    <w:p w14:paraId="7E7FD70E" w14:textId="77777777" w:rsidR="004A2401" w:rsidRPr="00D74277" w:rsidRDefault="004A2401" w:rsidP="0008022D">
      <w:pPr>
        <w:ind w:firstLine="426"/>
        <w:jc w:val="center"/>
        <w:rPr>
          <w:rFonts w:ascii="Arial" w:hAnsi="Arial" w:cs="Arial"/>
          <w:b/>
        </w:rPr>
      </w:pPr>
    </w:p>
    <w:p w14:paraId="120C563F" w14:textId="4A702079" w:rsidR="00B45200" w:rsidRPr="00D74277" w:rsidRDefault="003A4AE4" w:rsidP="002C034A">
      <w:pPr>
        <w:ind w:firstLine="709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Оценка качества освоения программы</w:t>
      </w:r>
      <w:r w:rsidR="00DE4C64" w:rsidRPr="00D74277">
        <w:rPr>
          <w:rFonts w:ascii="Arial" w:hAnsi="Arial" w:cs="Arial"/>
        </w:rPr>
        <w:t xml:space="preserve"> аспирантуры по специальности </w:t>
      </w:r>
      <w:r w:rsidR="00D74277" w:rsidRPr="00D74277">
        <w:rPr>
          <w:rFonts w:ascii="Arial" w:hAnsi="Arial" w:cs="Arial"/>
          <w:lang w:eastAsia="ja-JP"/>
        </w:rPr>
        <w:t xml:space="preserve">2.4.11. «Светотехника» </w:t>
      </w:r>
      <w:r w:rsidRPr="00D74277">
        <w:rPr>
          <w:rFonts w:ascii="Arial" w:hAnsi="Arial" w:cs="Arial"/>
        </w:rPr>
        <w:t>включает текущий контроль успевае</w:t>
      </w:r>
      <w:r w:rsidR="003073DB" w:rsidRPr="00D74277">
        <w:rPr>
          <w:rFonts w:ascii="Arial" w:hAnsi="Arial" w:cs="Arial"/>
        </w:rPr>
        <w:t xml:space="preserve">мости, промежуточную аттестацию аспирантов (в т.ч. научную) </w:t>
      </w:r>
      <w:r w:rsidRPr="00D74277">
        <w:rPr>
          <w:rFonts w:ascii="Arial" w:hAnsi="Arial" w:cs="Arial"/>
        </w:rPr>
        <w:t>и итоговую аттестацию.</w:t>
      </w:r>
    </w:p>
    <w:p w14:paraId="7F0509D1" w14:textId="77777777" w:rsidR="00C9576C" w:rsidRPr="00D74277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D74277">
        <w:rPr>
          <w:rFonts w:ascii="Arial" w:hAnsi="Arial" w:cs="Arial"/>
        </w:rPr>
        <w:t xml:space="preserve"> </w:t>
      </w:r>
    </w:p>
    <w:p w14:paraId="3A913691" w14:textId="1691CA96" w:rsidR="00C9576C" w:rsidRPr="00D74277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 на научных семинарах отделений </w:t>
      </w:r>
      <w:r w:rsidR="00D74277" w:rsidRPr="00D74277">
        <w:rPr>
          <w:rFonts w:ascii="Arial" w:hAnsi="Arial" w:cs="Arial"/>
        </w:rPr>
        <w:t>ИШНПТ</w:t>
      </w:r>
      <w:r w:rsidRPr="00D74277">
        <w:rPr>
          <w:rFonts w:ascii="Arial" w:hAnsi="Arial" w:cs="Arial"/>
        </w:rPr>
        <w:t xml:space="preserve"> и проходят обязательное утверждение Ученым или Научно-техническим советом </w:t>
      </w:r>
      <w:r w:rsidR="00D74277" w:rsidRPr="00D74277">
        <w:rPr>
          <w:rFonts w:ascii="Arial" w:hAnsi="Arial" w:cs="Arial"/>
        </w:rPr>
        <w:t xml:space="preserve">ИШНПТ </w:t>
      </w:r>
      <w:r w:rsidRPr="00D74277">
        <w:rPr>
          <w:rFonts w:ascii="Arial" w:hAnsi="Arial" w:cs="Arial"/>
        </w:rPr>
        <w:t>на основании предоставленных отчетов и протоколов начисления баллов.</w:t>
      </w:r>
    </w:p>
    <w:p w14:paraId="2E7B8F14" w14:textId="40B05905" w:rsidR="00C9576C" w:rsidRPr="00D74277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По результатам отчета аспиранты </w:t>
      </w:r>
      <w:r w:rsidR="00137BEE" w:rsidRPr="00D74277">
        <w:rPr>
          <w:rFonts w:ascii="Arial" w:hAnsi="Arial" w:cs="Arial"/>
        </w:rPr>
        <w:t xml:space="preserve">выпускного года обучения </w:t>
      </w:r>
      <w:r w:rsidRPr="00D74277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D74277" w:rsidRPr="00D74277">
        <w:rPr>
          <w:rFonts w:ascii="Arial" w:hAnsi="Arial" w:cs="Arial"/>
        </w:rPr>
        <w:t>ИШНПТ</w:t>
      </w:r>
      <w:r w:rsidRPr="00D74277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D74277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77777777" w:rsidR="00C9576C" w:rsidRPr="00D74277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количество публикаций, в т.ч. публикаций в базах </w:t>
      </w:r>
      <w:r w:rsidRPr="00D74277">
        <w:rPr>
          <w:rFonts w:ascii="Arial" w:hAnsi="Arial" w:cs="Arial"/>
          <w:lang w:val="en-US"/>
        </w:rPr>
        <w:t>SCOPUS</w:t>
      </w:r>
      <w:r w:rsidRPr="00D74277">
        <w:rPr>
          <w:rFonts w:ascii="Arial" w:hAnsi="Arial" w:cs="Arial"/>
        </w:rPr>
        <w:t xml:space="preserve">, </w:t>
      </w:r>
      <w:r w:rsidRPr="00D74277">
        <w:rPr>
          <w:rFonts w:ascii="Arial" w:hAnsi="Arial" w:cs="Arial"/>
          <w:lang w:val="en-US"/>
        </w:rPr>
        <w:t>Web</w:t>
      </w:r>
      <w:r w:rsidRPr="00D74277">
        <w:rPr>
          <w:rFonts w:ascii="Arial" w:hAnsi="Arial" w:cs="Arial"/>
        </w:rPr>
        <w:t xml:space="preserve"> </w:t>
      </w:r>
      <w:r w:rsidRPr="00D74277">
        <w:rPr>
          <w:rFonts w:ascii="Arial" w:hAnsi="Arial" w:cs="Arial"/>
          <w:lang w:val="en-US"/>
        </w:rPr>
        <w:t>of</w:t>
      </w:r>
      <w:r w:rsidRPr="00D74277">
        <w:rPr>
          <w:rFonts w:ascii="Arial" w:hAnsi="Arial" w:cs="Arial"/>
        </w:rPr>
        <w:t xml:space="preserve"> </w:t>
      </w:r>
      <w:r w:rsidRPr="00D74277">
        <w:rPr>
          <w:rFonts w:ascii="Arial" w:hAnsi="Arial" w:cs="Arial"/>
          <w:lang w:val="en-US"/>
        </w:rPr>
        <w:t>Science</w:t>
      </w:r>
      <w:r w:rsidRPr="00D74277">
        <w:rPr>
          <w:rFonts w:ascii="Arial" w:hAnsi="Arial" w:cs="Arial"/>
        </w:rPr>
        <w:t>, ВАК;</w:t>
      </w:r>
    </w:p>
    <w:p w14:paraId="3977651B" w14:textId="2D85C34F" w:rsidR="00C9576C" w:rsidRPr="00D74277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заключение о допуске/не допуске к итоговой аттестации.</w:t>
      </w:r>
    </w:p>
    <w:p w14:paraId="72DF9D31" w14:textId="77777777" w:rsidR="00137937" w:rsidRPr="00D74277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  <w:color w:val="auto"/>
        </w:rPr>
      </w:pPr>
      <w:r w:rsidRPr="00D74277">
        <w:rPr>
          <w:rFonts w:ascii="Arial" w:hAnsi="Arial" w:cs="Arial"/>
          <w:color w:val="auto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D74277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lang w:eastAsia="en-US"/>
        </w:rPr>
      </w:pPr>
      <w:r w:rsidRPr="00D74277">
        <w:rPr>
          <w:rFonts w:ascii="Arial" w:eastAsiaTheme="minorHAnsi" w:hAnsi="Arial" w:cs="Arial"/>
          <w:lang w:eastAsia="en-US"/>
        </w:rPr>
        <w:lastRenderedPageBreak/>
        <w:t xml:space="preserve">написана автором самостоятельно; </w:t>
      </w:r>
    </w:p>
    <w:p w14:paraId="5FF9AC2F" w14:textId="77777777" w:rsidR="00137937" w:rsidRPr="00D74277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lang w:eastAsia="en-US"/>
        </w:rPr>
      </w:pPr>
      <w:r w:rsidRPr="00D74277">
        <w:rPr>
          <w:rFonts w:ascii="Arial" w:eastAsiaTheme="minorHAnsi" w:hAnsi="Arial" w:cs="Arial"/>
          <w:lang w:eastAsia="en-US"/>
        </w:rPr>
        <w:t>обладать внутренним единством;</w:t>
      </w:r>
    </w:p>
    <w:p w14:paraId="084F693C" w14:textId="77777777" w:rsidR="00137937" w:rsidRPr="00D74277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lang w:eastAsia="en-US"/>
        </w:rPr>
      </w:pPr>
      <w:r w:rsidRPr="00D74277">
        <w:rPr>
          <w:rFonts w:ascii="Arial" w:eastAsiaTheme="minorHAnsi" w:hAnsi="Arial" w:cs="Arial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D74277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lang w:eastAsia="en-US"/>
        </w:rPr>
      </w:pPr>
      <w:r w:rsidRPr="00D74277">
        <w:rPr>
          <w:rFonts w:ascii="Arial" w:eastAsiaTheme="minorHAnsi" w:hAnsi="Arial" w:cs="Arial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D74277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  <w:color w:val="auto"/>
        </w:rPr>
      </w:pPr>
      <w:r w:rsidRPr="00D74277">
        <w:rPr>
          <w:rFonts w:ascii="Arial" w:hAnsi="Arial" w:cs="Arial"/>
          <w:color w:val="auto"/>
        </w:rPr>
        <w:t xml:space="preserve">Результатом проведенной оценки диссертации является заключение организации. </w:t>
      </w:r>
      <w:r w:rsidR="009E713B" w:rsidRPr="00D74277">
        <w:rPr>
          <w:rFonts w:ascii="Arial" w:hAnsi="Arial" w:cs="Arial"/>
          <w:color w:val="auto"/>
        </w:rPr>
        <w:t>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4DA17C2A" w:rsidR="003073DB" w:rsidRPr="00D74277" w:rsidRDefault="00137BEE" w:rsidP="00137937">
      <w:pPr>
        <w:ind w:firstLine="567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И</w:t>
      </w:r>
      <w:r w:rsidR="003073DB" w:rsidRPr="00D74277">
        <w:rPr>
          <w:rFonts w:ascii="Arial" w:hAnsi="Arial" w:cs="Arial"/>
        </w:rPr>
        <w:t>тоговая аттестация, промежуточная</w:t>
      </w:r>
      <w:r w:rsidRPr="00D74277">
        <w:rPr>
          <w:rFonts w:ascii="Arial" w:hAnsi="Arial" w:cs="Arial"/>
        </w:rPr>
        <w:t xml:space="preserve"> (в т.ч. научная)</w:t>
      </w:r>
      <w:r w:rsidR="003073DB" w:rsidRPr="00D74277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D74277" w:rsidRDefault="003073DB" w:rsidP="003073DB">
      <w:pPr>
        <w:ind w:firstLine="708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D74277">
        <w:rPr>
          <w:rFonts w:ascii="Arial" w:hAnsi="Arial" w:cs="Arial"/>
        </w:rPr>
        <w:t>итогового</w:t>
      </w:r>
      <w:r w:rsidRPr="00D74277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D74277" w:rsidRDefault="003073DB" w:rsidP="003073D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а) для слепых:</w:t>
      </w:r>
    </w:p>
    <w:p w14:paraId="3CF82BB1" w14:textId="77777777" w:rsidR="003073DB" w:rsidRPr="00D74277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D74277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7D134FEB" w14:textId="77777777" w:rsidR="003073DB" w:rsidRPr="00D74277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D74277" w:rsidRDefault="003073DB" w:rsidP="003073D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б) для слабовидящих:</w:t>
      </w:r>
    </w:p>
    <w:p w14:paraId="094A26CB" w14:textId="77777777" w:rsidR="003073DB" w:rsidRPr="00D74277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D74277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D74277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D74277" w:rsidRDefault="003073DB" w:rsidP="003073D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D74277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D74277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D74277" w:rsidRDefault="003073DB" w:rsidP="003073DB">
      <w:p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D74277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309F6C5F" w14:textId="77777777" w:rsidR="003073DB" w:rsidRPr="00D74277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D74277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1BDAA833" w:rsidR="00E9180F" w:rsidRPr="00D74277" w:rsidRDefault="009D1037" w:rsidP="0008022D">
      <w:pPr>
        <w:pStyle w:val="1"/>
        <w:spacing w:after="0" w:line="240" w:lineRule="auto"/>
        <w:rPr>
          <w:rFonts w:ascii="Arial" w:hAnsi="Arial" w:cs="Arial"/>
        </w:rPr>
      </w:pPr>
      <w:r w:rsidRPr="00D74277">
        <w:rPr>
          <w:rFonts w:ascii="Arial" w:hAnsi="Arial" w:cs="Arial"/>
        </w:rPr>
        <w:t>9</w:t>
      </w:r>
      <w:r w:rsidR="00E9180F" w:rsidRPr="00D74277">
        <w:rPr>
          <w:rFonts w:ascii="Arial" w:hAnsi="Arial" w:cs="Arial"/>
        </w:rPr>
        <w:t>. Особенности реализации образовательной программы для инвалидов и лиц с ограниченными возможностями здоровья</w:t>
      </w:r>
    </w:p>
    <w:p w14:paraId="33411670" w14:textId="2C7384A0" w:rsidR="00E9180F" w:rsidRPr="00D74277" w:rsidRDefault="00E9180F" w:rsidP="0008022D">
      <w:p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D74277">
        <w:rPr>
          <w:rFonts w:ascii="Arial" w:hAnsi="Arial" w:cs="Arial"/>
          <w:lang w:eastAsia="ja-JP"/>
        </w:rPr>
        <w:t>,</w:t>
      </w:r>
      <w:r w:rsidRPr="00D74277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D74277" w:rsidRDefault="00E9180F" w:rsidP="0008022D">
      <w:pPr>
        <w:ind w:firstLine="708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lastRenderedPageBreak/>
        <w:t>При обучении по индивидуальному учебному плану инвалидов и лиц с ОВЗ</w:t>
      </w:r>
      <w:r w:rsidR="007F6BAB" w:rsidRPr="00D74277">
        <w:rPr>
          <w:rFonts w:ascii="Arial" w:hAnsi="Arial" w:cs="Arial"/>
        </w:rPr>
        <w:t>,</w:t>
      </w:r>
      <w:r w:rsidRPr="00D74277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D74277" w:rsidRDefault="00E9180F" w:rsidP="0008022D">
      <w:pPr>
        <w:ind w:firstLine="708"/>
        <w:jc w:val="both"/>
        <w:rPr>
          <w:rFonts w:ascii="Arial" w:hAnsi="Arial" w:cs="Arial"/>
        </w:rPr>
      </w:pPr>
      <w:r w:rsidRPr="00D74277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D74277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D74277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D74277">
        <w:rPr>
          <w:rFonts w:ascii="Arial" w:hAnsi="Arial" w:cs="Arial"/>
          <w:lang w:eastAsia="ja-JP"/>
        </w:rPr>
        <w:t>установлен</w:t>
      </w:r>
      <w:r w:rsidRPr="00D74277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D74277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D74277">
        <w:rPr>
          <w:rFonts w:ascii="Arial" w:hAnsi="Arial" w:cs="Arial"/>
          <w:lang w:eastAsia="ja-JP"/>
        </w:rPr>
        <w:t>т</w:t>
      </w:r>
      <w:r w:rsidRPr="00D74277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D74277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D74277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D74277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D74277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Pr="00D74277" w:rsidRDefault="004A5ECB" w:rsidP="00554863">
      <w:pPr>
        <w:pStyle w:val="affe"/>
        <w:ind w:firstLine="0"/>
        <w:rPr>
          <w:rFonts w:ascii="Arial" w:hAnsi="Arial" w:cs="Arial"/>
        </w:rPr>
      </w:pPr>
    </w:p>
    <w:sectPr w:rsidR="004A5ECB" w:rsidRPr="00D74277" w:rsidSect="00E57DE4">
      <w:headerReference w:type="default" r:id="rId10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AE5A" w14:textId="77777777" w:rsidR="00981D0E" w:rsidRDefault="00981D0E" w:rsidP="00223D22">
      <w:r>
        <w:separator/>
      </w:r>
    </w:p>
  </w:endnote>
  <w:endnote w:type="continuationSeparator" w:id="0">
    <w:p w14:paraId="1D1041DC" w14:textId="77777777" w:rsidR="00981D0E" w:rsidRDefault="00981D0E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3994" w14:textId="77777777" w:rsidR="00981D0E" w:rsidRDefault="00981D0E" w:rsidP="00223D22">
      <w:r>
        <w:separator/>
      </w:r>
    </w:p>
  </w:footnote>
  <w:footnote w:type="continuationSeparator" w:id="0">
    <w:p w14:paraId="078CE4EB" w14:textId="77777777" w:rsidR="00981D0E" w:rsidRDefault="00981D0E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0"/>
  </w:num>
  <w:num w:numId="5">
    <w:abstractNumId w:val="18"/>
  </w:num>
  <w:num w:numId="6">
    <w:abstractNumId w:val="22"/>
  </w:num>
  <w:num w:numId="7">
    <w:abstractNumId w:val="14"/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2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16"/>
  </w:num>
  <w:num w:numId="21">
    <w:abstractNumId w:val="9"/>
  </w:num>
  <w:num w:numId="22">
    <w:abstractNumId w:val="2"/>
  </w:num>
  <w:num w:numId="23">
    <w:abstractNumId w:val="13"/>
  </w:num>
  <w:num w:numId="24">
    <w:abstractNumId w:val="8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51F0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183"/>
    <w:rsid w:val="0010363A"/>
    <w:rsid w:val="00103705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661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690"/>
    <w:rsid w:val="002A4936"/>
    <w:rsid w:val="002A502E"/>
    <w:rsid w:val="002A5613"/>
    <w:rsid w:val="002A5A48"/>
    <w:rsid w:val="002A5D04"/>
    <w:rsid w:val="002A6395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B79"/>
    <w:rsid w:val="00392C58"/>
    <w:rsid w:val="00393483"/>
    <w:rsid w:val="00393CB4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1BE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5232"/>
    <w:rsid w:val="004272B9"/>
    <w:rsid w:val="0042762C"/>
    <w:rsid w:val="00427945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5CB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4E6"/>
    <w:rsid w:val="004C45DD"/>
    <w:rsid w:val="004C4E26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EBB"/>
    <w:rsid w:val="004F3D7F"/>
    <w:rsid w:val="004F476D"/>
    <w:rsid w:val="004F5715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4905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2A32"/>
    <w:rsid w:val="00572A42"/>
    <w:rsid w:val="00573445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2742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269"/>
    <w:rsid w:val="00855FAF"/>
    <w:rsid w:val="00860BCC"/>
    <w:rsid w:val="008615F5"/>
    <w:rsid w:val="00861971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67F74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4F2D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824"/>
    <w:rsid w:val="00977855"/>
    <w:rsid w:val="00977CCA"/>
    <w:rsid w:val="00980B81"/>
    <w:rsid w:val="00981C94"/>
    <w:rsid w:val="00981D0E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4FDD"/>
    <w:rsid w:val="00B25F11"/>
    <w:rsid w:val="00B26D46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2BAC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8DF"/>
    <w:rsid w:val="00B85CBB"/>
    <w:rsid w:val="00B85F8E"/>
    <w:rsid w:val="00B86211"/>
    <w:rsid w:val="00B86D15"/>
    <w:rsid w:val="00B86E5D"/>
    <w:rsid w:val="00B86FAE"/>
    <w:rsid w:val="00B87C4C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C3A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4B1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0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4277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6E9"/>
    <w:rsid w:val="00E01D0F"/>
    <w:rsid w:val="00E021AC"/>
    <w:rsid w:val="00E02425"/>
    <w:rsid w:val="00E026A9"/>
    <w:rsid w:val="00E027E1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32E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FC26D"/>
  <w15:docId w15:val="{A797449A-3107-4BAE-AAE7-29D14E7B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Заголовок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BA86-83AC-4203-9471-48A90D5A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Администратор</cp:lastModifiedBy>
  <cp:revision>6</cp:revision>
  <cp:lastPrinted>2017-04-13T07:25:00Z</cp:lastPrinted>
  <dcterms:created xsi:type="dcterms:W3CDTF">2024-10-28T07:23:00Z</dcterms:created>
  <dcterms:modified xsi:type="dcterms:W3CDTF">2025-06-27T06:14:00Z</dcterms:modified>
</cp:coreProperties>
</file>