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6F" w:rsidRDefault="00AE4F4E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58676F" w:rsidRDefault="00AE4F4E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58676F" w:rsidRDefault="00AE4F4E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58676F" w:rsidRDefault="00AE4F4E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58676F" w:rsidRDefault="0058676F">
      <w:pPr>
        <w:suppressAutoHyphens/>
        <w:jc w:val="center"/>
      </w:pPr>
    </w:p>
    <w:p w:rsidR="0058676F" w:rsidRDefault="00AE4F4E">
      <w:pPr>
        <w:suppressAutoHyphens/>
        <w:ind w:left="5387"/>
      </w:pPr>
      <w:r>
        <w:t>УТВЕРЖДАЮ</w:t>
      </w:r>
    </w:p>
    <w:p w:rsidR="0058676F" w:rsidRDefault="00AE4F4E">
      <w:pPr>
        <w:suppressAutoHyphens/>
        <w:ind w:left="5387"/>
      </w:pPr>
      <w:r>
        <w:t>Директор ЮТИ ТПУ</w:t>
      </w:r>
    </w:p>
    <w:p w:rsidR="0058676F" w:rsidRDefault="00AE4F4E">
      <w:pPr>
        <w:suppressAutoHyphens/>
        <w:ind w:left="5387"/>
      </w:pPr>
      <w:r>
        <w:t xml:space="preserve">___________ С. А. </w:t>
      </w:r>
      <w:proofErr w:type="spellStart"/>
      <w:r>
        <w:t>Солодский</w:t>
      </w:r>
      <w:proofErr w:type="spellEnd"/>
    </w:p>
    <w:p w:rsidR="0058676F" w:rsidRDefault="00AE4F4E">
      <w:pPr>
        <w:suppressAutoHyphens/>
        <w:ind w:left="5387"/>
      </w:pPr>
      <w:r>
        <w:t>«___»_____________2024 г.</w:t>
      </w:r>
    </w:p>
    <w:p w:rsidR="0058676F" w:rsidRDefault="0058676F">
      <w:pPr>
        <w:suppressAutoHyphens/>
        <w:ind w:left="6381"/>
      </w:pPr>
    </w:p>
    <w:p w:rsidR="0058676F" w:rsidRDefault="00AE4F4E">
      <w:pPr>
        <w:suppressAutoHyphens/>
        <w:jc w:val="center"/>
        <w:rPr>
          <w:b/>
        </w:rPr>
      </w:pPr>
      <w:r>
        <w:rPr>
          <w:b/>
        </w:rPr>
        <w:t>РАБОЧАЯ ПРОГРАММА УЧЕБНОЙ ПРАКТИКИ</w:t>
      </w:r>
    </w:p>
    <w:p w:rsidR="0058676F" w:rsidRDefault="00AE4F4E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58676F" w:rsidRDefault="00AE4F4E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58676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6F" w:rsidRDefault="00AE4F4E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6F" w:rsidRDefault="00AE4F4E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Эксплуатационная практика</w:t>
            </w:r>
          </w:p>
        </w:tc>
      </w:tr>
    </w:tbl>
    <w:p w:rsidR="0058676F" w:rsidRDefault="0058676F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58676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8676F" w:rsidRDefault="00AE4F4E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76F" w:rsidRDefault="00AE4F4E">
            <w:pPr>
              <w:suppressAutoHyphens/>
              <w:rPr>
                <w:b/>
              </w:rPr>
            </w:pPr>
            <w:r>
              <w:t xml:space="preserve">20.03.01 </w:t>
            </w: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</w:tc>
      </w:tr>
      <w:tr w:rsidR="0058676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8676F" w:rsidRDefault="00AE4F4E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76F" w:rsidRDefault="00AE4F4E">
            <w:pPr>
              <w:suppressAutoHyphens/>
              <w:rPr>
                <w:b/>
              </w:rPr>
            </w:pPr>
            <w:r>
              <w:t>Защита в чрезвычайных ситуациях</w:t>
            </w:r>
          </w:p>
        </w:tc>
      </w:tr>
      <w:tr w:rsidR="0058676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8676F" w:rsidRDefault="00AE4F4E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76F" w:rsidRDefault="00AE4F4E">
            <w:pPr>
              <w:suppressAutoHyphens/>
            </w:pPr>
            <w:r>
              <w:rPr>
                <w:bCs/>
              </w:rPr>
              <w:t xml:space="preserve">высшее образование – </w:t>
            </w:r>
            <w:proofErr w:type="spellStart"/>
            <w:r>
              <w:rPr>
                <w:bCs/>
              </w:rPr>
              <w:t>бакалавриат</w:t>
            </w:r>
            <w:proofErr w:type="spellEnd"/>
          </w:p>
        </w:tc>
      </w:tr>
      <w:tr w:rsidR="0058676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58676F" w:rsidRDefault="00AE4F4E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76F" w:rsidRDefault="00AE4F4E">
            <w:pPr>
              <w:suppressAutoHyphens/>
              <w:jc w:val="center"/>
              <w:rPr>
                <w:b/>
              </w:rPr>
            </w:pPr>
            <w:r>
              <w:t>с 44 по 47 неделю 2025/2026 учебного года</w:t>
            </w:r>
          </w:p>
        </w:tc>
      </w:tr>
      <w:tr w:rsidR="0058676F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676F" w:rsidRDefault="00AE4F4E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76F" w:rsidRDefault="00AE4F4E">
            <w:pPr>
              <w:suppressAutoHyphens/>
            </w:pPr>
            <w:r>
              <w:t>2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8676F" w:rsidRDefault="00AE4F4E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8676F" w:rsidRDefault="00AE4F4E">
            <w:pPr>
              <w:suppressAutoHyphens/>
            </w:pPr>
            <w:r>
              <w:t>4</w:t>
            </w:r>
          </w:p>
        </w:tc>
      </w:tr>
      <w:tr w:rsidR="0058676F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676F" w:rsidRDefault="00AE4F4E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8676F" w:rsidRDefault="00AE4F4E">
            <w:pPr>
              <w:suppressAutoHyphens/>
              <w:jc w:val="center"/>
            </w:pPr>
            <w:r>
              <w:t>6</w:t>
            </w:r>
          </w:p>
        </w:tc>
      </w:tr>
      <w:tr w:rsidR="0058676F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76F" w:rsidRDefault="00AE4F4E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76F" w:rsidRDefault="00AE4F4E">
            <w:pPr>
              <w:suppressAutoHyphens/>
              <w:jc w:val="center"/>
            </w:pPr>
            <w:r>
              <w:t>4</w:t>
            </w:r>
          </w:p>
        </w:tc>
      </w:tr>
      <w:tr w:rsidR="0058676F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6F" w:rsidRDefault="00AE4F4E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6F" w:rsidRDefault="00AE4F4E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58676F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76F" w:rsidRDefault="00AE4F4E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58676F" w:rsidRDefault="00AE4F4E">
            <w:pPr>
              <w:suppressAutoHyphens/>
              <w:jc w:val="center"/>
            </w:pPr>
            <w:r>
              <w:t>*</w:t>
            </w:r>
          </w:p>
        </w:tc>
      </w:tr>
      <w:tr w:rsidR="0058676F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6F" w:rsidRDefault="00AE4F4E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8676F" w:rsidRDefault="00AE4F4E">
            <w:pPr>
              <w:suppressAutoHyphens/>
              <w:jc w:val="center"/>
            </w:pPr>
            <w:r>
              <w:t>**</w:t>
            </w:r>
          </w:p>
        </w:tc>
      </w:tr>
      <w:tr w:rsidR="0058676F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6F" w:rsidRDefault="00AE4F4E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8676F" w:rsidRDefault="00AE4F4E">
            <w:pPr>
              <w:suppressAutoHyphens/>
              <w:jc w:val="center"/>
            </w:pPr>
            <w:r>
              <w:t>216</w:t>
            </w:r>
          </w:p>
        </w:tc>
      </w:tr>
      <w:tr w:rsidR="0058676F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58676F" w:rsidRDefault="0058676F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676F" w:rsidRDefault="0058676F">
            <w:pPr>
              <w:suppressAutoHyphens/>
              <w:jc w:val="center"/>
              <w:rPr>
                <w:b/>
              </w:rPr>
            </w:pPr>
          </w:p>
        </w:tc>
      </w:tr>
      <w:tr w:rsidR="0058676F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8676F" w:rsidRDefault="00AE4F4E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76F" w:rsidRDefault="00AE4F4E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76F" w:rsidRDefault="00AE4F4E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76F" w:rsidRDefault="00AE4F4E">
            <w:pPr>
              <w:suppressAutoHyphens/>
              <w:jc w:val="center"/>
            </w:pPr>
            <w:proofErr w:type="spellStart"/>
            <w:r>
              <w:t>ОЦТиБ</w:t>
            </w:r>
            <w:proofErr w:type="spellEnd"/>
          </w:p>
        </w:tc>
      </w:tr>
    </w:tbl>
    <w:p w:rsidR="0058676F" w:rsidRDefault="0058676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58676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8676F" w:rsidRDefault="00AE4F4E">
            <w:pPr>
              <w:suppressAutoHyphens/>
              <w:jc w:val="right"/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</w:t>
            </w:r>
            <w:proofErr w:type="spellStart"/>
            <w:r>
              <w:rPr>
                <w:rFonts w:eastAsia="Calibri"/>
              </w:rPr>
              <w:t>ОЦТиБ</w:t>
            </w:r>
            <w:proofErr w:type="spellEnd"/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76F" w:rsidRDefault="0058676F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76F" w:rsidRDefault="00AE4F4E">
            <w:pPr>
              <w:suppressAutoHyphens/>
              <w:rPr>
                <w:b/>
              </w:rPr>
            </w:pPr>
            <w:r>
              <w:t xml:space="preserve">Е. В. </w:t>
            </w:r>
            <w:proofErr w:type="spellStart"/>
            <w:r>
              <w:t>Телипенко</w:t>
            </w:r>
            <w:proofErr w:type="spellEnd"/>
          </w:p>
        </w:tc>
      </w:tr>
      <w:tr w:rsidR="0058676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8676F" w:rsidRDefault="00AE4F4E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76F" w:rsidRDefault="0058676F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76F" w:rsidRDefault="00AE4F4E">
            <w:pPr>
              <w:suppressAutoHyphens/>
              <w:rPr>
                <w:b/>
              </w:rPr>
            </w:pPr>
            <w:r>
              <w:t>Н. Ю. Луговцова</w:t>
            </w:r>
          </w:p>
        </w:tc>
      </w:tr>
      <w:tr w:rsidR="0058676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8676F" w:rsidRDefault="00AE4F4E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8676F" w:rsidRDefault="0058676F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8676F" w:rsidRDefault="00AE4F4E">
            <w:pPr>
              <w:suppressAutoHyphens/>
            </w:pPr>
            <w:r>
              <w:t>Н. Ю. Луговцова</w:t>
            </w:r>
          </w:p>
        </w:tc>
      </w:tr>
      <w:tr w:rsidR="0058676F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8676F" w:rsidRDefault="00AE4F4E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8676F" w:rsidRDefault="0058676F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8676F" w:rsidRDefault="00AE4F4E">
            <w:pPr>
              <w:suppressAutoHyphens/>
            </w:pPr>
            <w:r>
              <w:t>П. В. Родионов</w:t>
            </w:r>
          </w:p>
        </w:tc>
      </w:tr>
    </w:tbl>
    <w:p w:rsidR="0058676F" w:rsidRDefault="0058676F">
      <w:pPr>
        <w:suppressAutoHyphens/>
        <w:rPr>
          <w:iCs/>
          <w:sz w:val="20"/>
        </w:rPr>
      </w:pPr>
    </w:p>
    <w:p w:rsidR="0058676F" w:rsidRDefault="0058676F">
      <w:pPr>
        <w:pStyle w:val="1"/>
        <w:suppressAutoHyphens/>
        <w:sectPr w:rsidR="0058676F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58676F" w:rsidRDefault="00AE4F4E">
      <w:pPr>
        <w:pStyle w:val="1"/>
        <w:suppressAutoHyphens/>
      </w:pPr>
      <w:r>
        <w:lastRenderedPageBreak/>
        <w:t>Цели практики</w:t>
      </w:r>
    </w:p>
    <w:p w:rsidR="0058676F" w:rsidRDefault="00AE4F4E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>Общей характеристики ОПОП) состава компетенций для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58676F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58676F" w:rsidRDefault="00AE4F4E">
            <w:pPr>
              <w:pStyle w:val="afffe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58676F" w:rsidRDefault="00AE4F4E">
            <w:pPr>
              <w:pStyle w:val="afffe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58676F" w:rsidRDefault="00AE4F4E">
            <w:pPr>
              <w:pStyle w:val="afffe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58676F" w:rsidRDefault="00AE4F4E">
            <w:pPr>
              <w:pStyle w:val="afffe"/>
            </w:pPr>
            <w:r>
              <w:t>Составляющие результатов освоения (дескрипторы компетенции)</w:t>
            </w:r>
          </w:p>
        </w:tc>
      </w:tr>
      <w:tr w:rsidR="0058676F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58676F" w:rsidRDefault="0058676F">
            <w:pPr>
              <w:pStyle w:val="afffe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58676F" w:rsidRDefault="0058676F">
            <w:pPr>
              <w:pStyle w:val="afffe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58676F" w:rsidRDefault="00AE4F4E">
            <w:pPr>
              <w:pStyle w:val="afffe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58676F" w:rsidRDefault="00AE4F4E">
            <w:pPr>
              <w:pStyle w:val="afffe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58676F" w:rsidRDefault="00AE4F4E">
            <w:pPr>
              <w:pStyle w:val="afffe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58676F" w:rsidRDefault="00AE4F4E">
            <w:pPr>
              <w:pStyle w:val="afffe"/>
            </w:pPr>
            <w:r>
              <w:t xml:space="preserve">Наименование </w:t>
            </w:r>
          </w:p>
        </w:tc>
      </w:tr>
      <w:tr w:rsidR="0058676F">
        <w:trPr>
          <w:trHeight w:val="735"/>
        </w:trPr>
        <w:tc>
          <w:tcPr>
            <w:tcW w:w="1336" w:type="dxa"/>
            <w:vMerge w:val="restart"/>
            <w:vAlign w:val="center"/>
          </w:tcPr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У)-1</w:t>
            </w:r>
          </w:p>
        </w:tc>
        <w:tc>
          <w:tcPr>
            <w:tcW w:w="1397" w:type="dxa"/>
            <w:vMerge w:val="restart"/>
            <w:vAlign w:val="center"/>
          </w:tcPr>
          <w:p w:rsidR="0058676F" w:rsidRDefault="00AE4F4E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уч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тывать совр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менные те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денции разв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 xml:space="preserve">тия техники и технологий в области </w:t>
            </w:r>
            <w:proofErr w:type="spellStart"/>
            <w:r>
              <w:rPr>
                <w:sz w:val="18"/>
                <w:szCs w:val="14"/>
              </w:rPr>
              <w:t>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сферной</w:t>
            </w:r>
            <w:proofErr w:type="spellEnd"/>
            <w:r>
              <w:rPr>
                <w:sz w:val="18"/>
                <w:szCs w:val="14"/>
              </w:rPr>
              <w:t xml:space="preserve"> бе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опасности, измерительной и вычисл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тельной техн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ки,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ционных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нологий при решении тип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вых задач в области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фессиональной деятельности, связанной с защитой окр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жающей среды и обеспечен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ем безопасн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 человека</w:t>
            </w:r>
          </w:p>
        </w:tc>
        <w:tc>
          <w:tcPr>
            <w:tcW w:w="1520" w:type="dxa"/>
            <w:vMerge w:val="restart"/>
            <w:vAlign w:val="center"/>
          </w:tcPr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1.10</w:t>
            </w:r>
          </w:p>
        </w:tc>
        <w:tc>
          <w:tcPr>
            <w:tcW w:w="2208" w:type="dxa"/>
            <w:vMerge w:val="restart"/>
            <w:vAlign w:val="center"/>
          </w:tcPr>
          <w:p w:rsidR="0058676F" w:rsidRDefault="00AE4F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навыки использования совреме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информационных технологий и програм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ных средств, в том числе отечественного произво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ства, при решении задач профессиональной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245" w:type="dxa"/>
            <w:vAlign w:val="center"/>
          </w:tcPr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1.10В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58676F" w:rsidRDefault="00AE4F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менения современных информационных технологий 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граммных средств, в том числе отечестве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ного производства, при решении задач профессиональной деятельности</w:t>
            </w:r>
          </w:p>
        </w:tc>
      </w:tr>
      <w:tr w:rsidR="0058676F">
        <w:trPr>
          <w:trHeight w:val="735"/>
        </w:trPr>
        <w:tc>
          <w:tcPr>
            <w:tcW w:w="1336" w:type="dxa"/>
            <w:vMerge/>
            <w:vAlign w:val="center"/>
          </w:tcPr>
          <w:p w:rsidR="0058676F" w:rsidRDefault="0058676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58676F" w:rsidRDefault="0058676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58676F" w:rsidRDefault="0058676F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58676F" w:rsidRDefault="0058676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58676F" w:rsidRDefault="0058676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1.10У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58676F" w:rsidRDefault="00AE4F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выбирать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временные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ционные технологии и программные сре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ства, в том числе от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чественного прои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водства, при решении задач профессионал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ной деятельности</w:t>
            </w:r>
          </w:p>
        </w:tc>
      </w:tr>
      <w:tr w:rsidR="0058676F">
        <w:trPr>
          <w:trHeight w:val="735"/>
        </w:trPr>
        <w:tc>
          <w:tcPr>
            <w:tcW w:w="1336" w:type="dxa"/>
            <w:vMerge/>
            <w:vAlign w:val="center"/>
          </w:tcPr>
          <w:p w:rsidR="0058676F" w:rsidRDefault="0058676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58676F" w:rsidRDefault="0058676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58676F" w:rsidRDefault="0058676F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58676F" w:rsidRDefault="0058676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58676F" w:rsidRDefault="0058676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1.10З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58676F" w:rsidRDefault="00AE4F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современные информационные технологии 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граммные средства, в том числе отечестве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ного производства, при решении задач профессиональной деятельности</w:t>
            </w:r>
          </w:p>
        </w:tc>
      </w:tr>
      <w:tr w:rsidR="0058676F">
        <w:trPr>
          <w:trHeight w:val="735"/>
        </w:trPr>
        <w:tc>
          <w:tcPr>
            <w:tcW w:w="1336" w:type="dxa"/>
            <w:vMerge/>
            <w:vAlign w:val="center"/>
          </w:tcPr>
          <w:p w:rsidR="0058676F" w:rsidRDefault="0058676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58676F" w:rsidRDefault="0058676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1.12</w:t>
            </w:r>
          </w:p>
        </w:tc>
        <w:tc>
          <w:tcPr>
            <w:tcW w:w="2208" w:type="dxa"/>
            <w:vMerge w:val="restart"/>
            <w:vAlign w:val="center"/>
          </w:tcPr>
          <w:p w:rsidR="0058676F" w:rsidRDefault="00AE4F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производить поиск и анализ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из литературных 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 xml:space="preserve">точников в области </w:t>
            </w:r>
            <w:proofErr w:type="spellStart"/>
            <w:r>
              <w:rPr>
                <w:sz w:val="18"/>
                <w:szCs w:val="14"/>
              </w:rPr>
              <w:t>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носферной</w:t>
            </w:r>
            <w:proofErr w:type="spellEnd"/>
            <w:r>
              <w:rPr>
                <w:sz w:val="18"/>
                <w:szCs w:val="14"/>
              </w:rPr>
              <w:t xml:space="preserve"> безопасности, структурировать данные и представлять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цию в виде логически построенного доклада</w:t>
            </w:r>
          </w:p>
        </w:tc>
        <w:tc>
          <w:tcPr>
            <w:tcW w:w="1245" w:type="dxa"/>
            <w:vAlign w:val="center"/>
          </w:tcPr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58676F" w:rsidRDefault="00AE4F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ведения дискуссии в профессиональной деятельности.</w:t>
            </w:r>
          </w:p>
        </w:tc>
      </w:tr>
      <w:tr w:rsidR="0058676F">
        <w:trPr>
          <w:trHeight w:val="735"/>
        </w:trPr>
        <w:tc>
          <w:tcPr>
            <w:tcW w:w="1336" w:type="dxa"/>
            <w:vMerge/>
            <w:vAlign w:val="center"/>
          </w:tcPr>
          <w:p w:rsidR="0058676F" w:rsidRDefault="0058676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58676F" w:rsidRDefault="0058676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58676F" w:rsidRDefault="0058676F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58676F" w:rsidRDefault="0058676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58676F" w:rsidRDefault="0058676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58676F" w:rsidRDefault="00AE4F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осуществлять выбор стратегии рег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лирования конфлик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ной ситуации в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фессиональном вза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модействии.</w:t>
            </w:r>
          </w:p>
        </w:tc>
      </w:tr>
      <w:tr w:rsidR="0058676F">
        <w:trPr>
          <w:trHeight w:val="735"/>
        </w:trPr>
        <w:tc>
          <w:tcPr>
            <w:tcW w:w="1336" w:type="dxa"/>
            <w:vMerge/>
            <w:vAlign w:val="center"/>
          </w:tcPr>
          <w:p w:rsidR="0058676F" w:rsidRDefault="0058676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58676F" w:rsidRDefault="0058676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58676F" w:rsidRDefault="0058676F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58676F" w:rsidRDefault="0058676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58676F" w:rsidRDefault="0058676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58676F" w:rsidRDefault="00AE4F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этикетные но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мы и протоколы оф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циальных меропри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тий</w:t>
            </w:r>
          </w:p>
        </w:tc>
      </w:tr>
      <w:tr w:rsidR="0058676F">
        <w:trPr>
          <w:trHeight w:val="735"/>
        </w:trPr>
        <w:tc>
          <w:tcPr>
            <w:tcW w:w="1336" w:type="dxa"/>
            <w:vMerge w:val="restart"/>
            <w:vAlign w:val="center"/>
          </w:tcPr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У)-2</w:t>
            </w:r>
          </w:p>
        </w:tc>
        <w:tc>
          <w:tcPr>
            <w:tcW w:w="1397" w:type="dxa"/>
            <w:vMerge w:val="restart"/>
            <w:vAlign w:val="center"/>
          </w:tcPr>
          <w:p w:rsidR="0058676F" w:rsidRDefault="00AE4F4E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обеспечивать безопасность человека и сохранение окружающей среды, основ</w:t>
            </w:r>
            <w:r>
              <w:rPr>
                <w:sz w:val="18"/>
                <w:szCs w:val="14"/>
              </w:rPr>
              <w:t>ы</w:t>
            </w:r>
            <w:r>
              <w:rPr>
                <w:sz w:val="18"/>
                <w:szCs w:val="14"/>
              </w:rPr>
              <w:t>ваясь на при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ципах культ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ры безопасн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 и конце</w:t>
            </w:r>
            <w:r>
              <w:rPr>
                <w:sz w:val="18"/>
                <w:szCs w:val="14"/>
              </w:rPr>
              <w:t>п</w:t>
            </w:r>
            <w:r>
              <w:rPr>
                <w:sz w:val="18"/>
                <w:szCs w:val="14"/>
              </w:rPr>
              <w:t>ции риск-ориентирова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ного мышл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</w:t>
            </w:r>
          </w:p>
        </w:tc>
        <w:tc>
          <w:tcPr>
            <w:tcW w:w="1520" w:type="dxa"/>
            <w:vMerge w:val="restart"/>
            <w:vAlign w:val="center"/>
          </w:tcPr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2.5</w:t>
            </w:r>
          </w:p>
        </w:tc>
        <w:tc>
          <w:tcPr>
            <w:tcW w:w="2208" w:type="dxa"/>
            <w:vMerge w:val="restart"/>
            <w:vAlign w:val="center"/>
          </w:tcPr>
          <w:p w:rsidR="0058676F" w:rsidRDefault="00AE4F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Демонстрирует знания источников опасностей </w:t>
            </w:r>
            <w:proofErr w:type="spellStart"/>
            <w:r>
              <w:rPr>
                <w:sz w:val="18"/>
                <w:szCs w:val="14"/>
              </w:rPr>
              <w:t>би</w:t>
            </w:r>
            <w:proofErr w:type="gramStart"/>
            <w:r>
              <w:rPr>
                <w:sz w:val="18"/>
                <w:szCs w:val="14"/>
              </w:rPr>
              <w:t>о</w:t>
            </w:r>
            <w:proofErr w:type="spellEnd"/>
            <w:r>
              <w:rPr>
                <w:sz w:val="18"/>
                <w:szCs w:val="14"/>
              </w:rPr>
              <w:t>-</w:t>
            </w:r>
            <w:proofErr w:type="gramEnd"/>
            <w:r>
              <w:rPr>
                <w:sz w:val="18"/>
                <w:szCs w:val="14"/>
              </w:rPr>
              <w:t xml:space="preserve"> и техносферы</w:t>
            </w:r>
          </w:p>
        </w:tc>
        <w:tc>
          <w:tcPr>
            <w:tcW w:w="1245" w:type="dxa"/>
            <w:vAlign w:val="center"/>
          </w:tcPr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2.5В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58676F" w:rsidRDefault="00AE4F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терминолог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ей науки об опасн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стях, методами опис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 источников и зон влияния опасностей</w:t>
            </w:r>
          </w:p>
        </w:tc>
      </w:tr>
      <w:tr w:rsidR="0058676F">
        <w:trPr>
          <w:trHeight w:val="735"/>
        </w:trPr>
        <w:tc>
          <w:tcPr>
            <w:tcW w:w="1336" w:type="dxa"/>
            <w:vMerge/>
            <w:vAlign w:val="center"/>
          </w:tcPr>
          <w:p w:rsidR="0058676F" w:rsidRDefault="0058676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58676F" w:rsidRDefault="0058676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58676F" w:rsidRDefault="0058676F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58676F" w:rsidRDefault="0058676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58676F" w:rsidRDefault="0058676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2.5У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58676F" w:rsidRDefault="00AE4F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осуществлять в общем виде оценку антропогенного во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действия на окруж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ющую среду.</w:t>
            </w:r>
          </w:p>
        </w:tc>
      </w:tr>
      <w:tr w:rsidR="0058676F">
        <w:trPr>
          <w:trHeight w:val="735"/>
        </w:trPr>
        <w:tc>
          <w:tcPr>
            <w:tcW w:w="1336" w:type="dxa"/>
            <w:vMerge/>
            <w:vAlign w:val="center"/>
          </w:tcPr>
          <w:p w:rsidR="0058676F" w:rsidRDefault="0058676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58676F" w:rsidRDefault="0058676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58676F" w:rsidRDefault="0058676F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58676F" w:rsidRDefault="0058676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58676F" w:rsidRDefault="0058676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58676F" w:rsidRDefault="00AE4F4E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2.5З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58676F" w:rsidRDefault="00AE4F4E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источники и мир опасностей, их влияние на человека и природу, теорию 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щиты от опасностей, направления достиж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 xml:space="preserve">ния </w:t>
            </w:r>
            <w:proofErr w:type="spellStart"/>
            <w:r>
              <w:rPr>
                <w:sz w:val="18"/>
                <w:szCs w:val="14"/>
              </w:rPr>
              <w:t>техносферной</w:t>
            </w:r>
            <w:proofErr w:type="spellEnd"/>
            <w:r>
              <w:rPr>
                <w:sz w:val="18"/>
                <w:szCs w:val="14"/>
              </w:rPr>
              <w:t xml:space="preserve"> безопасности</w:t>
            </w:r>
          </w:p>
        </w:tc>
      </w:tr>
    </w:tbl>
    <w:p w:rsidR="0058676F" w:rsidRDefault="00AE4F4E">
      <w:pPr>
        <w:pStyle w:val="1"/>
      </w:pPr>
      <w:r>
        <w:lastRenderedPageBreak/>
        <w:t>Место практики в структуре ОПОП</w:t>
      </w:r>
    </w:p>
    <w:p w:rsidR="0058676F" w:rsidRDefault="00AE4F4E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58676F" w:rsidRDefault="0058676F">
      <w:pPr>
        <w:pStyle w:val="afff0"/>
        <w:suppressAutoHyphens/>
      </w:pPr>
    </w:p>
    <w:p w:rsidR="0058676F" w:rsidRDefault="00AE4F4E">
      <w:pPr>
        <w:pStyle w:val="1"/>
        <w:suppressAutoHyphens/>
      </w:pPr>
      <w:r>
        <w:t>Вид практики, способ, форма и место ее проведения</w:t>
      </w:r>
    </w:p>
    <w:p w:rsidR="0058676F" w:rsidRDefault="00AE4F4E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учебная практика</w:t>
      </w:r>
      <w:bookmarkEnd w:id="0"/>
    </w:p>
    <w:p w:rsidR="0058676F" w:rsidRDefault="00AE4F4E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эксплуатационная практика</w:t>
      </w:r>
      <w:bookmarkEnd w:id="1"/>
    </w:p>
    <w:p w:rsidR="0058676F" w:rsidRDefault="00AE4F4E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:rsidR="0058676F" w:rsidRDefault="00AE4F4E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58676F" w:rsidRDefault="00AE4F4E">
      <w:pPr>
        <w:pStyle w:val="a5"/>
        <w:suppressAutoHyphens/>
      </w:pPr>
      <w:r>
        <w:t>Стационарная;</w:t>
      </w:r>
    </w:p>
    <w:p w:rsidR="0058676F" w:rsidRDefault="00AE4F4E">
      <w:pPr>
        <w:pStyle w:val="a5"/>
        <w:suppressAutoHyphens/>
      </w:pPr>
      <w:r>
        <w:t>Выездная.</w:t>
      </w:r>
    </w:p>
    <w:p w:rsidR="0058676F" w:rsidRDefault="00AE4F4E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58676F" w:rsidRDefault="00AE4F4E">
      <w:pPr>
        <w:pStyle w:val="a5"/>
        <w:suppressAutoHyphens/>
      </w:pPr>
      <w:r>
        <w:t>Профильные организации;</w:t>
      </w:r>
    </w:p>
    <w:p w:rsidR="0058676F" w:rsidRDefault="00AE4F4E">
      <w:pPr>
        <w:pStyle w:val="a5"/>
        <w:suppressAutoHyphens/>
      </w:pPr>
      <w:r>
        <w:t>Структурные подразделения университета.</w:t>
      </w:r>
    </w:p>
    <w:p w:rsidR="0058676F" w:rsidRDefault="00AE4F4E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:rsidR="0058676F" w:rsidRDefault="0058676F">
      <w:pPr>
        <w:pStyle w:val="afff0"/>
        <w:suppressAutoHyphens/>
      </w:pPr>
    </w:p>
    <w:p w:rsidR="0058676F" w:rsidRDefault="00AE4F4E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58676F" w:rsidRDefault="00AE4F4E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58676F">
        <w:tc>
          <w:tcPr>
            <w:tcW w:w="7963" w:type="dxa"/>
            <w:gridSpan w:val="2"/>
            <w:shd w:val="clear" w:color="auto" w:fill="EDEDED"/>
            <w:vAlign w:val="center"/>
          </w:tcPr>
          <w:p w:rsidR="0058676F" w:rsidRDefault="00AE4F4E">
            <w:pPr>
              <w:pStyle w:val="afffe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58676F" w:rsidRDefault="00AE4F4E">
            <w:pPr>
              <w:pStyle w:val="afffe"/>
            </w:pPr>
            <w:r>
              <w:t>Индикатор достижения компетенции</w:t>
            </w:r>
          </w:p>
        </w:tc>
      </w:tr>
      <w:tr w:rsidR="0058676F">
        <w:tc>
          <w:tcPr>
            <w:tcW w:w="807" w:type="dxa"/>
            <w:shd w:val="clear" w:color="auto" w:fill="EDEDED"/>
            <w:vAlign w:val="center"/>
          </w:tcPr>
          <w:p w:rsidR="0058676F" w:rsidRDefault="00AE4F4E">
            <w:pPr>
              <w:pStyle w:val="afffe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58676F" w:rsidRDefault="00AE4F4E">
            <w:pPr>
              <w:pStyle w:val="afffe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58676F" w:rsidRDefault="0058676F">
            <w:pPr>
              <w:pStyle w:val="afffe"/>
              <w:rPr>
                <w:sz w:val="14"/>
              </w:rPr>
            </w:pPr>
          </w:p>
        </w:tc>
      </w:tr>
      <w:tr w:rsidR="0058676F">
        <w:trPr>
          <w:trHeight w:val="412"/>
        </w:trPr>
        <w:tc>
          <w:tcPr>
            <w:tcW w:w="807" w:type="dxa"/>
            <w:vAlign w:val="center"/>
          </w:tcPr>
          <w:p w:rsidR="0058676F" w:rsidRDefault="00AE4F4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6" w:type="dxa"/>
            <w:vAlign w:val="center"/>
          </w:tcPr>
          <w:p w:rsidR="0058676F" w:rsidRDefault="00AE4F4E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Самостоятельно оценивать нормативно-техническую документацию и должностные инструкции в условиях техногенных чрезвычайных ситуаций на предприятии.</w:t>
            </w:r>
          </w:p>
        </w:tc>
        <w:tc>
          <w:tcPr>
            <w:tcW w:w="1676" w:type="dxa"/>
            <w:vAlign w:val="center"/>
          </w:tcPr>
          <w:p w:rsidR="0058676F" w:rsidRDefault="00AE4F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У)-1.10</w:t>
            </w:r>
          </w:p>
          <w:p w:rsidR="0058676F" w:rsidRDefault="00AE4F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У)-1.12</w:t>
            </w:r>
          </w:p>
          <w:p w:rsidR="0058676F" w:rsidRDefault="00AE4F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У)-2.5</w:t>
            </w:r>
          </w:p>
        </w:tc>
      </w:tr>
      <w:tr w:rsidR="0058676F">
        <w:trPr>
          <w:trHeight w:val="412"/>
        </w:trPr>
        <w:tc>
          <w:tcPr>
            <w:tcW w:w="807" w:type="dxa"/>
            <w:vAlign w:val="center"/>
          </w:tcPr>
          <w:p w:rsidR="0058676F" w:rsidRDefault="00AE4F4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6" w:type="dxa"/>
            <w:vAlign w:val="center"/>
          </w:tcPr>
          <w:p w:rsidR="0058676F" w:rsidRDefault="00AE4F4E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Анализировать существующие на предприятии организационно-правовые документы, регламентирующие деятельность должностных лиц в области производственной безопасности.</w:t>
            </w:r>
          </w:p>
        </w:tc>
        <w:tc>
          <w:tcPr>
            <w:tcW w:w="1676" w:type="dxa"/>
            <w:vAlign w:val="center"/>
          </w:tcPr>
          <w:p w:rsidR="0058676F" w:rsidRDefault="00AE4F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У)-1.10</w:t>
            </w:r>
          </w:p>
          <w:p w:rsidR="0058676F" w:rsidRDefault="00AE4F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У)-1.12</w:t>
            </w:r>
          </w:p>
          <w:p w:rsidR="0058676F" w:rsidRDefault="00AE4F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У)-2.5</w:t>
            </w:r>
          </w:p>
        </w:tc>
      </w:tr>
      <w:tr w:rsidR="0058676F">
        <w:trPr>
          <w:trHeight w:val="412"/>
        </w:trPr>
        <w:tc>
          <w:tcPr>
            <w:tcW w:w="807" w:type="dxa"/>
            <w:vAlign w:val="center"/>
          </w:tcPr>
          <w:p w:rsidR="0058676F" w:rsidRDefault="00AE4F4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6" w:type="dxa"/>
            <w:vAlign w:val="center"/>
          </w:tcPr>
          <w:p w:rsidR="0058676F" w:rsidRDefault="00AE4F4E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Самостоятельно оценивать показатели, характеризующие производственную безопасность деятельности организации.</w:t>
            </w:r>
          </w:p>
        </w:tc>
        <w:tc>
          <w:tcPr>
            <w:tcW w:w="1676" w:type="dxa"/>
            <w:vAlign w:val="center"/>
          </w:tcPr>
          <w:p w:rsidR="0058676F" w:rsidRDefault="00AE4F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У)-1.10</w:t>
            </w:r>
          </w:p>
          <w:p w:rsidR="0058676F" w:rsidRDefault="00AE4F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У)-1.12</w:t>
            </w:r>
          </w:p>
          <w:p w:rsidR="0058676F" w:rsidRDefault="00AE4F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У)-2.5</w:t>
            </w:r>
          </w:p>
        </w:tc>
      </w:tr>
      <w:tr w:rsidR="0058676F">
        <w:trPr>
          <w:trHeight w:val="412"/>
        </w:trPr>
        <w:tc>
          <w:tcPr>
            <w:tcW w:w="807" w:type="dxa"/>
            <w:vAlign w:val="center"/>
          </w:tcPr>
          <w:p w:rsidR="0058676F" w:rsidRDefault="00AE4F4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6" w:type="dxa"/>
            <w:vAlign w:val="center"/>
          </w:tcPr>
          <w:p w:rsidR="0058676F" w:rsidRDefault="00AE4F4E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Разработать план мероприятий по обеспечению безопасности людей в случае техногенной аварии.</w:t>
            </w:r>
          </w:p>
        </w:tc>
        <w:tc>
          <w:tcPr>
            <w:tcW w:w="1676" w:type="dxa"/>
            <w:vAlign w:val="center"/>
          </w:tcPr>
          <w:p w:rsidR="0058676F" w:rsidRDefault="00AE4F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У)-1.10</w:t>
            </w:r>
          </w:p>
          <w:p w:rsidR="0058676F" w:rsidRDefault="00AE4F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У)-1.12</w:t>
            </w:r>
          </w:p>
          <w:p w:rsidR="0058676F" w:rsidRDefault="00AE4F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У)-2.5</w:t>
            </w:r>
          </w:p>
        </w:tc>
      </w:tr>
      <w:tr w:rsidR="0058676F">
        <w:trPr>
          <w:trHeight w:val="412"/>
        </w:trPr>
        <w:tc>
          <w:tcPr>
            <w:tcW w:w="807" w:type="dxa"/>
            <w:vAlign w:val="center"/>
          </w:tcPr>
          <w:p w:rsidR="0058676F" w:rsidRDefault="00AE4F4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6" w:type="dxa"/>
            <w:vAlign w:val="center"/>
          </w:tcPr>
          <w:p w:rsidR="0058676F" w:rsidRDefault="00AE4F4E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Разработать методы планирования мероприятий по применению организационных основ обеспечения производственной безопасности</w:t>
            </w:r>
          </w:p>
        </w:tc>
        <w:tc>
          <w:tcPr>
            <w:tcW w:w="1676" w:type="dxa"/>
            <w:vAlign w:val="center"/>
          </w:tcPr>
          <w:p w:rsidR="0058676F" w:rsidRDefault="00AE4F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У)-1.10</w:t>
            </w:r>
          </w:p>
          <w:p w:rsidR="0058676F" w:rsidRDefault="00AE4F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У)-1.12</w:t>
            </w:r>
          </w:p>
          <w:p w:rsidR="0058676F" w:rsidRDefault="00AE4F4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У)-2.5</w:t>
            </w:r>
          </w:p>
        </w:tc>
      </w:tr>
    </w:tbl>
    <w:p w:rsidR="0058676F" w:rsidRDefault="00AE4F4E">
      <w:pPr>
        <w:pStyle w:val="1"/>
        <w:suppressAutoHyphens/>
      </w:pPr>
      <w:r>
        <w:t>Структура и содержание практики</w:t>
      </w:r>
    </w:p>
    <w:p w:rsidR="0058676F" w:rsidRDefault="00AE4F4E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58676F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58676F" w:rsidRDefault="00AE4F4E">
            <w:pPr>
              <w:pStyle w:val="afffe"/>
            </w:pPr>
            <w:r>
              <w:t>№</w:t>
            </w:r>
          </w:p>
          <w:p w:rsidR="0058676F" w:rsidRDefault="00AE4F4E">
            <w:pPr>
              <w:pStyle w:val="afffe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58676F" w:rsidRDefault="00AE4F4E">
            <w:pPr>
              <w:pStyle w:val="afffe"/>
            </w:pPr>
            <w:r>
              <w:t>Этапы практики</w:t>
            </w:r>
          </w:p>
          <w:p w:rsidR="0058676F" w:rsidRDefault="00AE4F4E">
            <w:pPr>
              <w:pStyle w:val="afffe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58676F" w:rsidRDefault="00AE4F4E">
            <w:pPr>
              <w:pStyle w:val="afffe"/>
            </w:pPr>
            <w:r>
              <w:t>Формируемый результат обучения</w:t>
            </w:r>
          </w:p>
        </w:tc>
      </w:tr>
      <w:tr w:rsidR="0058676F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58676F" w:rsidRDefault="0058676F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58676F" w:rsidRDefault="0058676F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58676F" w:rsidRDefault="0058676F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58676F">
        <w:tc>
          <w:tcPr>
            <w:tcW w:w="939" w:type="dxa"/>
          </w:tcPr>
          <w:p w:rsidR="0058676F" w:rsidRDefault="00AE4F4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58676F" w:rsidRDefault="00AE4F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:rsidR="0058676F" w:rsidRDefault="00AE4F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</w:t>
            </w:r>
          </w:p>
          <w:p w:rsidR="0058676F" w:rsidRDefault="00AE4F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размещения производственных объектов</w:t>
            </w:r>
          </w:p>
          <w:p w:rsidR="0058676F" w:rsidRDefault="00AE4F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технического оснащения отраслей предприятия</w:t>
            </w:r>
          </w:p>
        </w:tc>
        <w:tc>
          <w:tcPr>
            <w:tcW w:w="1386" w:type="dxa"/>
          </w:tcPr>
          <w:p w:rsidR="0058676F" w:rsidRDefault="00AE4F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58676F">
        <w:tc>
          <w:tcPr>
            <w:tcW w:w="939" w:type="dxa"/>
          </w:tcPr>
          <w:p w:rsidR="0058676F" w:rsidRDefault="00AE4F4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7314" w:type="dxa"/>
          </w:tcPr>
          <w:p w:rsidR="0058676F" w:rsidRDefault="00AE4F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задания:</w:t>
            </w:r>
          </w:p>
          <w:p w:rsidR="0058676F" w:rsidRDefault="00AE4F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этап сбора, обработки и анализа полученной информации</w:t>
            </w:r>
          </w:p>
          <w:p w:rsidR="0058676F" w:rsidRDefault="00AE4F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особенностей функционирования инженерно-технических подразделений предприятия, связанных с обеспечением охраны труда и производственной безопасностью</w:t>
            </w:r>
          </w:p>
          <w:p w:rsidR="0058676F" w:rsidRDefault="00AE4F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предложений по повышению устойчивости функционирования предприятия в условиях ЧС</w:t>
            </w:r>
          </w:p>
          <w:p w:rsidR="0058676F" w:rsidRDefault="00AE4F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работа: 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</w:tcPr>
          <w:p w:rsidR="0058676F" w:rsidRDefault="00AE4F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РП-2</w:t>
            </w:r>
          </w:p>
          <w:p w:rsidR="0058676F" w:rsidRDefault="00AE4F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РП-3</w:t>
            </w:r>
          </w:p>
          <w:p w:rsidR="0058676F" w:rsidRDefault="00AE4F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58676F" w:rsidRDefault="00AE4F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58676F">
        <w:tc>
          <w:tcPr>
            <w:tcW w:w="939" w:type="dxa"/>
          </w:tcPr>
          <w:p w:rsidR="0058676F" w:rsidRDefault="00AE4F4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314" w:type="dxa"/>
          </w:tcPr>
          <w:p w:rsidR="0058676F" w:rsidRDefault="00AE4F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 этап:</w:t>
            </w:r>
          </w:p>
          <w:p w:rsidR="0058676F" w:rsidRDefault="00AE4F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прохождения практики руководителем от предприятия</w:t>
            </w:r>
          </w:p>
          <w:p w:rsidR="0058676F" w:rsidRDefault="00AE4F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необходимой документации</w:t>
            </w:r>
          </w:p>
          <w:p w:rsidR="0058676F" w:rsidRDefault="00AE4F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</w:t>
            </w:r>
          </w:p>
          <w:p w:rsidR="0058676F" w:rsidRDefault="00AE4F4E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практике на кафедре</w:t>
            </w:r>
          </w:p>
        </w:tc>
        <w:tc>
          <w:tcPr>
            <w:tcW w:w="1386" w:type="dxa"/>
          </w:tcPr>
          <w:p w:rsidR="0058676F" w:rsidRDefault="00AE4F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58676F" w:rsidRDefault="00AE4F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58676F" w:rsidRDefault="00AE4F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58676F" w:rsidRDefault="00AE4F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:rsidR="0058676F" w:rsidRDefault="00AE4F4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:rsidR="0058676F" w:rsidRDefault="00AE4F4E">
      <w:pPr>
        <w:pStyle w:val="1"/>
        <w:suppressAutoHyphens/>
      </w:pPr>
      <w:r>
        <w:t>Формы отчетности по практике</w:t>
      </w:r>
    </w:p>
    <w:p w:rsidR="0058676F" w:rsidRDefault="00AE4F4E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58676F" w:rsidRDefault="00AE4F4E">
      <w:pPr>
        <w:pStyle w:val="a5"/>
        <w:suppressAutoHyphens/>
      </w:pPr>
      <w:r>
        <w:t xml:space="preserve">дневник </w:t>
      </w:r>
      <w:proofErr w:type="gramStart"/>
      <w:r>
        <w:t>обучающегося</w:t>
      </w:r>
      <w:proofErr w:type="gramEnd"/>
      <w:r>
        <w:t xml:space="preserve"> по практике;</w:t>
      </w:r>
    </w:p>
    <w:p w:rsidR="0058676F" w:rsidRDefault="00AE4F4E">
      <w:pPr>
        <w:pStyle w:val="a5"/>
        <w:suppressAutoHyphens/>
      </w:pPr>
      <w:r>
        <w:t>отчет о практике.</w:t>
      </w:r>
    </w:p>
    <w:p w:rsidR="0058676F" w:rsidRDefault="00AE4F4E">
      <w:pPr>
        <w:pStyle w:val="1"/>
        <w:suppressAutoHyphens/>
      </w:pPr>
      <w:r>
        <w:t>Промежуточная аттестация</w:t>
      </w:r>
    </w:p>
    <w:p w:rsidR="0058676F" w:rsidRDefault="00AE4F4E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58676F" w:rsidRDefault="00AE4F4E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</w:t>
      </w:r>
      <w:proofErr w:type="gramStart"/>
      <w:r>
        <w:rPr>
          <w:rFonts w:eastAsia="Cambria"/>
        </w:rPr>
        <w:t>дств дл</w:t>
      </w:r>
      <w:proofErr w:type="gramEnd"/>
      <w:r>
        <w:rPr>
          <w:rFonts w:eastAsia="Cambria"/>
        </w:rPr>
        <w:t>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:rsidR="0058676F" w:rsidRDefault="00AE4F4E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58676F" w:rsidRDefault="00AE4F4E">
      <w:pPr>
        <w:pStyle w:val="2"/>
        <w:suppressAutoHyphens/>
      </w:pPr>
      <w:r>
        <w:t>Учебно-методическое обеспечение</w:t>
      </w:r>
    </w:p>
    <w:p w:rsidR="0058676F" w:rsidRDefault="00AE4F4E">
      <w:pPr>
        <w:pStyle w:val="afff7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58676F" w:rsidRDefault="00AE4F4E">
      <w:pPr>
        <w:pStyle w:val="a2"/>
        <w:jc w:val="both"/>
      </w:pPr>
      <w:r>
        <w:t>Родионова, О. М. Медико-биологические основы безопасности. Охрана труда</w:t>
      </w:r>
      <w:proofErr w:type="gramStart"/>
      <w:r>
        <w:t xml:space="preserve"> :</w:t>
      </w:r>
      <w:proofErr w:type="gramEnd"/>
      <w:r>
        <w:t xml:space="preserve"> учебник для вузов / О. М. Родионова, Д. А. </w:t>
      </w:r>
      <w:proofErr w:type="spellStart"/>
      <w:r>
        <w:t>СеменовМосква</w:t>
      </w:r>
      <w:proofErr w:type="spellEnd"/>
      <w:r>
        <w:t xml:space="preserve"> : </w:t>
      </w:r>
      <w:proofErr w:type="spellStart"/>
      <w:r>
        <w:t>Юрайт</w:t>
      </w:r>
      <w:proofErr w:type="spellEnd"/>
      <w:r>
        <w:t>, 2020. — 441 с.</w:t>
      </w:r>
      <w:proofErr w:type="gramStart"/>
      <w:r>
        <w:t xml:space="preserve"> :</w:t>
      </w:r>
      <w:proofErr w:type="gramEnd"/>
      <w:r>
        <w:t xml:space="preserve"> ил. — (Высшее образование). –</w:t>
      </w:r>
    </w:p>
    <w:p w:rsidR="0058676F" w:rsidRDefault="00AE4F4E">
      <w:pPr>
        <w:pStyle w:val="a2"/>
        <w:jc w:val="both"/>
      </w:pPr>
      <w:r>
        <w:t>Производственная безопасность</w:t>
      </w:r>
      <w:proofErr w:type="gramStart"/>
      <w:r>
        <w:t xml:space="preserve"> :</w:t>
      </w:r>
      <w:proofErr w:type="gramEnd"/>
      <w:r>
        <w:t xml:space="preserve"> учебное пособие / под ред. А. А. Попова2-е изд., </w:t>
      </w:r>
      <w:proofErr w:type="spellStart"/>
      <w:r>
        <w:t>испр</w:t>
      </w:r>
      <w:proofErr w:type="spellEnd"/>
      <w:r>
        <w:t>. — Санкт-Петербург</w:t>
      </w:r>
      <w:proofErr w:type="gramStart"/>
      <w:r>
        <w:t xml:space="preserve"> :</w:t>
      </w:r>
      <w:proofErr w:type="gramEnd"/>
      <w:r>
        <w:t xml:space="preserve"> Лань, 2019. — 432 с.</w:t>
      </w:r>
      <w:proofErr w:type="gramStart"/>
      <w:r>
        <w:t xml:space="preserve"> :</w:t>
      </w:r>
      <w:proofErr w:type="gramEnd"/>
      <w:r>
        <w:t xml:space="preserve"> ил. — </w:t>
      </w:r>
      <w:proofErr w:type="gramStart"/>
      <w:r>
        <w:t>(Учебники для вузов.</w:t>
      </w:r>
      <w:proofErr w:type="gramEnd"/>
      <w:r>
        <w:t xml:space="preserve"> </w:t>
      </w:r>
      <w:proofErr w:type="gramStart"/>
      <w:r>
        <w:t>Специальная литература). –</w:t>
      </w:r>
      <w:proofErr w:type="gramEnd"/>
    </w:p>
    <w:p w:rsidR="0058676F" w:rsidRDefault="00AE4F4E">
      <w:pPr>
        <w:pStyle w:val="a2"/>
        <w:jc w:val="both"/>
      </w:pPr>
      <w:proofErr w:type="spellStart"/>
      <w:r>
        <w:t>Акинин</w:t>
      </w:r>
      <w:proofErr w:type="spellEnd"/>
      <w:r>
        <w:t>, Н. И. Экологическая безопасность. Принципы, технические решения, нормативно-правовая база</w:t>
      </w:r>
      <w:proofErr w:type="gramStart"/>
      <w:r>
        <w:t xml:space="preserve"> :</w:t>
      </w:r>
      <w:proofErr w:type="gramEnd"/>
      <w:r>
        <w:t xml:space="preserve"> учебное пособие / Н. И. Акинин3-е изд., </w:t>
      </w:r>
      <w:proofErr w:type="spellStart"/>
      <w:r>
        <w:t>перераб</w:t>
      </w:r>
      <w:proofErr w:type="spellEnd"/>
      <w:r>
        <w:t>. и доп. — Долгопрудный : Интеллект, 2019. — 286 с. : ил</w:t>
      </w:r>
      <w:proofErr w:type="gramStart"/>
      <w:r>
        <w:t>.. –</w:t>
      </w:r>
      <w:proofErr w:type="gramEnd"/>
    </w:p>
    <w:p w:rsidR="0058676F" w:rsidRDefault="00AE4F4E">
      <w:pPr>
        <w:pStyle w:val="a2"/>
        <w:jc w:val="both"/>
      </w:pPr>
      <w:r>
        <w:t>Беляков, Г. И. Пожарная безопасность</w:t>
      </w:r>
      <w:proofErr w:type="gramStart"/>
      <w:r>
        <w:t xml:space="preserve"> :</w:t>
      </w:r>
      <w:proofErr w:type="gramEnd"/>
      <w:r>
        <w:t xml:space="preserve"> учебное пособие для вузов / Г. И. Беляков.2-е изд. — Москва : </w:t>
      </w:r>
      <w:proofErr w:type="spellStart"/>
      <w:r>
        <w:t>Юрайт</w:t>
      </w:r>
      <w:proofErr w:type="spellEnd"/>
      <w:r>
        <w:t>, 2024. — 282 с. — (Высшее образование).. – URL: https://urait.ru/bcode/537038</w:t>
      </w:r>
    </w:p>
    <w:p w:rsidR="0058676F" w:rsidRDefault="00AE4F4E">
      <w:pPr>
        <w:pStyle w:val="afff7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58676F" w:rsidRDefault="00AE4F4E">
      <w:pPr>
        <w:pStyle w:val="a2"/>
        <w:jc w:val="both"/>
      </w:pPr>
      <w:r>
        <w:t xml:space="preserve">Сафонов, А. А. Охрана труда : учебник и практикум для вузов / А. А. Сафонов,  М. А. </w:t>
      </w:r>
      <w:proofErr w:type="spellStart"/>
      <w:r>
        <w:t>Сафонова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 : </w:t>
      </w:r>
      <w:proofErr w:type="spellStart"/>
      <w:r>
        <w:t>Юрайт</w:t>
      </w:r>
      <w:proofErr w:type="spellEnd"/>
      <w:r>
        <w:t>, 2024. — 485 с. — (Высшее образование).. – URL: https://urait.ru/bcode/544985</w:t>
      </w:r>
    </w:p>
    <w:p w:rsidR="0058676F" w:rsidRDefault="00AE4F4E">
      <w:pPr>
        <w:pStyle w:val="a2"/>
        <w:jc w:val="both"/>
      </w:pPr>
      <w:r>
        <w:t>Беляков, Г. И. Организация работ по охране труда и производственная санитария</w:t>
      </w:r>
      <w:proofErr w:type="gramStart"/>
      <w:r>
        <w:t xml:space="preserve"> :</w:t>
      </w:r>
      <w:proofErr w:type="gramEnd"/>
      <w:r>
        <w:t xml:space="preserve"> учебник для вузов / Г. И. Беляков.5-е изд. — Москва : </w:t>
      </w:r>
      <w:proofErr w:type="spellStart"/>
      <w:r>
        <w:t>Юрайт</w:t>
      </w:r>
      <w:proofErr w:type="spellEnd"/>
      <w:r>
        <w:t>, 2024. — 353 с. — (Высшее образование).. – URL: https://urait.ru/bcode/535813</w:t>
      </w:r>
    </w:p>
    <w:p w:rsidR="0058676F" w:rsidRDefault="00AE4F4E">
      <w:pPr>
        <w:pStyle w:val="2"/>
        <w:suppressAutoHyphens/>
      </w:pPr>
      <w:r>
        <w:lastRenderedPageBreak/>
        <w:t>Информационное и программное обеспечение</w:t>
      </w:r>
    </w:p>
    <w:p w:rsidR="0058676F" w:rsidRDefault="00AE4F4E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образовательные и библиотечные ресурсы):</w:t>
      </w:r>
    </w:p>
    <w:p w:rsidR="0058676F" w:rsidRDefault="00AE4F4E">
      <w:pPr>
        <w:pStyle w:val="a0"/>
        <w:suppressAutoHyphens/>
        <w:jc w:val="both"/>
      </w:pPr>
      <w:r>
        <w:t xml:space="preserve">Справочно-правовая система </w:t>
      </w:r>
      <w:proofErr w:type="spellStart"/>
      <w:r>
        <w:t>КонсультантПлюс</w:t>
      </w:r>
      <w:proofErr w:type="spellEnd"/>
      <w:r>
        <w:t>. URL: http://www.consultant.ru</w:t>
      </w:r>
    </w:p>
    <w:p w:rsidR="0058676F" w:rsidRDefault="00AE4F4E">
      <w:pPr>
        <w:pStyle w:val="a0"/>
        <w:suppressAutoHyphens/>
        <w:jc w:val="both"/>
      </w:pPr>
      <w:r>
        <w:t>Научная электронная библиотека eLIBRARY.RU. URL: https://www.elibrary.ru/defaultx.asp</w:t>
      </w:r>
    </w:p>
    <w:p w:rsidR="0058676F" w:rsidRDefault="00AE4F4E">
      <w:pPr>
        <w:pStyle w:val="a0"/>
        <w:suppressAutoHyphens/>
        <w:jc w:val="both"/>
      </w:pPr>
      <w:r>
        <w:t>Официальный сайт МЧС России. URL: https://www.mchs.gov.ru/</w:t>
      </w:r>
    </w:p>
    <w:p w:rsidR="0058676F" w:rsidRDefault="0058676F">
      <w:pPr>
        <w:pStyle w:val="afff0"/>
        <w:suppressAutoHyphens/>
      </w:pPr>
    </w:p>
    <w:p w:rsidR="0058676F" w:rsidRDefault="00AE4F4E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58676F" w:rsidRDefault="0058676F">
      <w:pPr>
        <w:pStyle w:val="afff0"/>
        <w:suppressAutoHyphens/>
        <w:rPr>
          <w:rFonts w:eastAsia="Cambria"/>
        </w:rPr>
      </w:pPr>
    </w:p>
    <w:p w:rsidR="0058676F" w:rsidRDefault="00AE4F4E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:rsidR="00B52AB7" w:rsidRDefault="00B52AB7" w:rsidP="00B52AB7">
      <w:pPr>
        <w:pStyle w:val="a4"/>
        <w:numPr>
          <w:ilvl w:val="0"/>
          <w:numId w:val="48"/>
        </w:numPr>
        <w:suppressAutoHyphens/>
        <w:ind w:left="0" w:firstLine="709"/>
        <w:jc w:val="both"/>
      </w:pPr>
      <w:r>
        <w:t>Kaspersky Endpoint Security.</w:t>
      </w:r>
    </w:p>
    <w:p w:rsidR="00B52AB7" w:rsidRDefault="00B52AB7" w:rsidP="00B52AB7">
      <w:pPr>
        <w:pStyle w:val="a4"/>
        <w:numPr>
          <w:ilvl w:val="0"/>
          <w:numId w:val="48"/>
        </w:numPr>
        <w:ind w:left="0" w:firstLine="709"/>
      </w:pPr>
      <w:r>
        <w:rPr>
          <w:lang w:val="ru-RU"/>
        </w:rPr>
        <w:t>Компас 3</w:t>
      </w:r>
      <w:r>
        <w:t>D</w:t>
      </w:r>
      <w:r>
        <w:rPr>
          <w:lang w:val="ru-RU"/>
        </w:rPr>
        <w:t xml:space="preserve"> </w:t>
      </w:r>
    </w:p>
    <w:p w:rsidR="00B52AB7" w:rsidRDefault="00B52AB7" w:rsidP="00B52AB7">
      <w:pPr>
        <w:pStyle w:val="a4"/>
        <w:numPr>
          <w:ilvl w:val="0"/>
          <w:numId w:val="48"/>
        </w:numPr>
        <w:ind w:left="0" w:firstLine="709"/>
      </w:pPr>
      <w:r>
        <w:t>T-Flex CAD</w:t>
      </w:r>
    </w:p>
    <w:p w:rsidR="00B52AB7" w:rsidRDefault="00B52AB7" w:rsidP="00B52AB7">
      <w:pPr>
        <w:pStyle w:val="a4"/>
        <w:numPr>
          <w:ilvl w:val="0"/>
          <w:numId w:val="48"/>
        </w:numPr>
        <w:ind w:left="0" w:firstLine="709"/>
      </w:pPr>
      <w:proofErr w:type="spellStart"/>
      <w:r>
        <w:t>Libre</w:t>
      </w:r>
      <w:proofErr w:type="spellEnd"/>
      <w:r>
        <w:t xml:space="preserve"> Office</w:t>
      </w:r>
    </w:p>
    <w:p w:rsidR="00B52AB7" w:rsidRDefault="00B52AB7" w:rsidP="00B52AB7">
      <w:pPr>
        <w:pStyle w:val="a4"/>
        <w:numPr>
          <w:ilvl w:val="0"/>
          <w:numId w:val="48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:rsidR="00B52AB7" w:rsidRDefault="00B52AB7" w:rsidP="00B52AB7">
      <w:pPr>
        <w:pStyle w:val="a4"/>
        <w:numPr>
          <w:ilvl w:val="0"/>
          <w:numId w:val="48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:rsidR="00B52AB7" w:rsidRDefault="00B52AB7" w:rsidP="00B52AB7">
      <w:pPr>
        <w:pStyle w:val="a4"/>
        <w:numPr>
          <w:ilvl w:val="0"/>
          <w:numId w:val="48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:rsidR="00B52AB7" w:rsidRDefault="00B52AB7" w:rsidP="00B52AB7">
      <w:pPr>
        <w:pStyle w:val="a4"/>
        <w:numPr>
          <w:ilvl w:val="0"/>
          <w:numId w:val="48"/>
        </w:numPr>
        <w:ind w:left="0" w:firstLine="709"/>
      </w:pPr>
      <w:r>
        <w:t xml:space="preserve">Adobe Reader </w:t>
      </w:r>
    </w:p>
    <w:p w:rsidR="0058676F" w:rsidRDefault="00AE4F4E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:rsidR="0058676F" w:rsidRDefault="00AE4F4E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919"/>
        <w:gridCol w:w="5210"/>
      </w:tblGrid>
      <w:tr w:rsidR="0058676F" w:rsidTr="00B52AB7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8676F" w:rsidRDefault="00AE4F4E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8676F" w:rsidRDefault="00AE4F4E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8676F" w:rsidRDefault="00AE4F4E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58676F" w:rsidTr="00B52AB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6F" w:rsidRDefault="00AE4F4E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6F" w:rsidRDefault="00AE4F4E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</w:t>
            </w:r>
          </w:p>
          <w:p w:rsidR="0058676F" w:rsidRDefault="00AE4F4E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Заводская, д. 10 аудитория 26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31" w:rsidRDefault="00B52AB7" w:rsidP="00B52AB7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Д</w:t>
            </w:r>
            <w:r w:rsidRPr="00BE5F70">
              <w:rPr>
                <w:bCs/>
                <w:sz w:val="20"/>
                <w:szCs w:val="20"/>
              </w:rPr>
              <w:t>оска аудиторная настенная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E5F70">
              <w:rPr>
                <w:bCs/>
                <w:sz w:val="20"/>
                <w:szCs w:val="20"/>
              </w:rPr>
              <w:t>– 1 шт., стол, стул препод</w:t>
            </w:r>
            <w:r w:rsidRPr="00BE5F70">
              <w:rPr>
                <w:bCs/>
                <w:sz w:val="20"/>
                <w:szCs w:val="20"/>
              </w:rPr>
              <w:t>а</w:t>
            </w:r>
            <w:r w:rsidRPr="00BE5F70">
              <w:rPr>
                <w:bCs/>
                <w:sz w:val="20"/>
                <w:szCs w:val="20"/>
              </w:rPr>
              <w:t>вателя – 1 шт.</w:t>
            </w:r>
            <w:r>
              <w:rPr>
                <w:bCs/>
                <w:sz w:val="20"/>
                <w:szCs w:val="20"/>
              </w:rPr>
              <w:t xml:space="preserve"> в</w:t>
            </w:r>
            <w:r w:rsidRPr="0079608D">
              <w:rPr>
                <w:bCs/>
                <w:sz w:val="20"/>
                <w:szCs w:val="20"/>
              </w:rPr>
              <w:t>идеопроектор – 1 шт., экран – 1 шт., пе</w:t>
            </w:r>
            <w:r w:rsidRPr="0079608D">
              <w:rPr>
                <w:bCs/>
                <w:sz w:val="20"/>
                <w:szCs w:val="20"/>
              </w:rPr>
              <w:t>р</w:t>
            </w:r>
            <w:r w:rsidRPr="0079608D">
              <w:rPr>
                <w:bCs/>
                <w:sz w:val="20"/>
                <w:szCs w:val="20"/>
              </w:rPr>
              <w:t>сональный компьютер – 1 шт., колонки – 1 шт.</w:t>
            </w:r>
            <w:proofErr w:type="gramEnd"/>
            <w:r w:rsidR="00A70531">
              <w:rPr>
                <w:bCs/>
                <w:sz w:val="20"/>
                <w:szCs w:val="20"/>
              </w:rPr>
              <w:t>, к</w:t>
            </w:r>
            <w:r w:rsidR="00A70531">
              <w:rPr>
                <w:rFonts w:eastAsia="Calibri"/>
                <w:sz w:val="20"/>
              </w:rPr>
              <w:t>омплект мебели на 28 посадочных мест</w:t>
            </w:r>
            <w:r w:rsidR="00A70531">
              <w:rPr>
                <w:rFonts w:eastAsia="Calibri"/>
                <w:sz w:val="20"/>
              </w:rPr>
              <w:t>.</w:t>
            </w:r>
            <w:bookmarkStart w:id="3" w:name="_GoBack"/>
            <w:bookmarkEnd w:id="3"/>
          </w:p>
          <w:p w:rsidR="0058676F" w:rsidRDefault="00B52AB7" w:rsidP="00B52AB7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proofErr w:type="gramStart"/>
            <w:r w:rsidRPr="00752835">
              <w:rPr>
                <w:bCs/>
                <w:sz w:val="20"/>
                <w:szCs w:val="20"/>
              </w:rPr>
              <w:t>Тренажер сердечно-легочной реанимации «Максим» в комплекте – 1 шт., компьютер к тренажеру «Максим» – 1 шт., шкаф с комплектом учебной литературы и наглядными пособиями – 15 шт., тренажер сердечно-легочной реанимации «Гоша» в комплекте – 1 шт., стенд АУПС (эл.) – 1 шт., стенд АУПТ (эл.) – 1 шт., элементы АУПС и АУПТ – 10 шт., приборы РХ разведки – 10 шт., комплект химика-разведчика – 1, ДК-4 – 1 шт., СИЗОД</w:t>
            </w:r>
            <w:proofErr w:type="gramEnd"/>
            <w:r w:rsidRPr="00752835">
              <w:rPr>
                <w:bCs/>
                <w:sz w:val="20"/>
                <w:szCs w:val="20"/>
              </w:rPr>
              <w:t xml:space="preserve"> – 10 шт., плакат по проверке СИЗОД – 6 шт., СКЗ – 2 шт., стенд наглядный – 5 шт., БОП – 2 к-та., элементы ПТВ – 10 шт., элементы МТО – 20 шт., полевой комплект искусственной вентиляции легких – 1 шт., элементы альпинистского снаряжения – 7 шт., средства связи – 4 шт., мете комплект – 1 шт.</w:t>
            </w:r>
          </w:p>
        </w:tc>
      </w:tr>
      <w:tr w:rsidR="0058676F" w:rsidTr="00B52AB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6F" w:rsidRDefault="00AE4F4E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6F" w:rsidRDefault="00AE4F4E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58676F" w:rsidRDefault="00AE4F4E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Заводская, д. 10 аудитория 15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6F" w:rsidRDefault="00B52AB7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proofErr w:type="gramStart"/>
            <w:r w:rsidRPr="00A35255">
              <w:rPr>
                <w:iCs/>
                <w:sz w:val="20"/>
                <w:szCs w:val="20"/>
                <w:shd w:val="clear" w:color="auto" w:fill="FFFFFF"/>
              </w:rPr>
              <w:t>Доска аудиторная настенная</w:t>
            </w:r>
            <w:r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A35255">
              <w:rPr>
                <w:iCs/>
                <w:sz w:val="20"/>
                <w:szCs w:val="20"/>
                <w:shd w:val="clear" w:color="auto" w:fill="FFFFFF"/>
              </w:rPr>
              <w:t>– 1 шт., комплект учебной мебели на 26 посадочных мест, стол, стул преподавателя – 1 шт.</w:t>
            </w:r>
            <w:r>
              <w:rPr>
                <w:iCs/>
                <w:sz w:val="20"/>
                <w:szCs w:val="20"/>
                <w:shd w:val="clear" w:color="auto" w:fill="FFFFFF"/>
              </w:rPr>
              <w:t>, к</w:t>
            </w:r>
            <w:r w:rsidRPr="00A35255">
              <w:rPr>
                <w:iCs/>
                <w:sz w:val="20"/>
                <w:szCs w:val="20"/>
                <w:shd w:val="clear" w:color="auto" w:fill="FFFFFF"/>
              </w:rPr>
              <w:t>омпьютер – 12 шт., проектор – 1шт., экран – 1 шт.</w:t>
            </w:r>
            <w:proofErr w:type="gramEnd"/>
          </w:p>
        </w:tc>
      </w:tr>
    </w:tbl>
    <w:p w:rsidR="0058676F" w:rsidRDefault="0058676F">
      <w:pPr>
        <w:pStyle w:val="afff0"/>
        <w:suppressAutoHyphens/>
      </w:pPr>
    </w:p>
    <w:p w:rsidR="0058676F" w:rsidRDefault="00AE4F4E">
      <w:pPr>
        <w:pStyle w:val="afff0"/>
        <w:suppressAutoHyphens/>
      </w:pPr>
      <w:r>
        <w:t xml:space="preserve">При проведении практики на базе предприятий-партнеров (профильных организаций) используемое материально-техническое обеспечение должно обеспечивать формирование необходимых результатов </w:t>
      </w:r>
      <w:proofErr w:type="gramStart"/>
      <w:r>
        <w:t>обучения по программе</w:t>
      </w:r>
      <w:proofErr w:type="gramEnd"/>
      <w:r>
        <w:t>.</w:t>
      </w:r>
    </w:p>
    <w:p w:rsidR="0058676F" w:rsidRDefault="0058676F">
      <w:pPr>
        <w:pStyle w:val="afff0"/>
        <w:suppressAutoHyphens/>
      </w:pPr>
    </w:p>
    <w:p w:rsidR="0058676F" w:rsidRDefault="00AE4F4E">
      <w:pPr>
        <w:pStyle w:val="afff2"/>
        <w:suppressAutoHyphens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58676F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8676F" w:rsidRDefault="00AE4F4E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8676F" w:rsidRDefault="00AE4F4E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58676F" w:rsidRDefault="00AE4F4E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58676F" w:rsidRDefault="00AE4F4E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(наименование договора, номер, дата, срок действия договора) </w:t>
            </w:r>
          </w:p>
        </w:tc>
      </w:tr>
      <w:tr w:rsidR="0058676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6F" w:rsidRDefault="00AE4F4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6F" w:rsidRDefault="00AE4F4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казенное учреждение «Управление по делам гражданской обороны и чрезвычайным ситуациям города Юрги»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6F" w:rsidRDefault="00AE4F4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 11/8 от 14.08.2020г. Срок действия бессрочно</w:t>
            </w:r>
          </w:p>
        </w:tc>
      </w:tr>
      <w:tr w:rsidR="0058676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6F" w:rsidRDefault="00AE4F4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6F" w:rsidRDefault="00AE4F4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казенное учреждение «Единая дежурно-диспетчерская служба города Юрги»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6F" w:rsidRDefault="00AE4F4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 11/9 от 17.08.2020г. Срок действия бессрочно</w:t>
            </w:r>
          </w:p>
        </w:tc>
      </w:tr>
      <w:tr w:rsidR="0058676F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6F" w:rsidRDefault="00AE4F4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6F" w:rsidRDefault="00AE4F4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 ПСО ФПС ГПС Главного управления МЧС России по Кемеровской области – Кузбассу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6F" w:rsidRDefault="00AE4F4E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№11/10 от 19.08.2020г. Срок действия бессрочно</w:t>
            </w:r>
          </w:p>
        </w:tc>
      </w:tr>
    </w:tbl>
    <w:p w:rsidR="0058676F" w:rsidRDefault="0058676F">
      <w:pPr>
        <w:pStyle w:val="afff0"/>
        <w:suppressAutoHyphens/>
      </w:pPr>
    </w:p>
    <w:p w:rsidR="0058676F" w:rsidRDefault="00AE4F4E">
      <w:pPr>
        <w:pStyle w:val="afff0"/>
        <w:suppressAutoHyphens/>
      </w:pPr>
      <w:r>
        <w:t xml:space="preserve">Рабочая программа составлена на основе Общей характеристики основной профессиональной образовательной программы «Защита в чрезвычайных ситуациях» по направлению 20.03.01 </w:t>
      </w:r>
      <w:proofErr w:type="spellStart"/>
      <w:r>
        <w:t>Техносферная</w:t>
      </w:r>
      <w:proofErr w:type="spellEnd"/>
      <w:r>
        <w:t xml:space="preserve"> безопасность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очная</w:t>
      </w:r>
      <w:r>
        <w:rPr>
          <w:color w:val="FF0000"/>
        </w:rPr>
        <w:t xml:space="preserve"> </w:t>
      </w:r>
      <w:r>
        <w:t>форма обучения).</w:t>
      </w:r>
    </w:p>
    <w:p w:rsidR="0058676F" w:rsidRDefault="0058676F">
      <w:pPr>
        <w:pStyle w:val="afff0"/>
        <w:suppressAutoHyphens/>
      </w:pPr>
    </w:p>
    <w:p w:rsidR="0058676F" w:rsidRDefault="00AE4F4E">
      <w:pPr>
        <w:pStyle w:val="afff0"/>
        <w:suppressAutoHyphens/>
      </w:pPr>
      <w:r>
        <w:t>Разработчи</w:t>
      </w:r>
      <w:proofErr w:type="gramStart"/>
      <w:r>
        <w:t>к(</w:t>
      </w:r>
      <w:proofErr w:type="gramEnd"/>
      <w:r>
        <w:t>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8676F">
        <w:tc>
          <w:tcPr>
            <w:tcW w:w="3213" w:type="dxa"/>
            <w:shd w:val="clear" w:color="auto" w:fill="F2F2F2"/>
            <w:vAlign w:val="center"/>
          </w:tcPr>
          <w:p w:rsidR="0058676F" w:rsidRDefault="00AE4F4E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58676F" w:rsidRDefault="00AE4F4E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58676F" w:rsidRDefault="00AE4F4E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58676F">
        <w:tc>
          <w:tcPr>
            <w:tcW w:w="3213" w:type="dxa"/>
          </w:tcPr>
          <w:p w:rsidR="0058676F" w:rsidRDefault="00AE4F4E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58676F" w:rsidRDefault="0058676F"/>
        </w:tc>
        <w:tc>
          <w:tcPr>
            <w:tcW w:w="3213" w:type="dxa"/>
          </w:tcPr>
          <w:p w:rsidR="0058676F" w:rsidRDefault="00AE4F4E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Н. Ю. Луговцова</w:t>
            </w:r>
          </w:p>
        </w:tc>
      </w:tr>
      <w:tr w:rsidR="0058676F">
        <w:tc>
          <w:tcPr>
            <w:tcW w:w="3213" w:type="dxa"/>
          </w:tcPr>
          <w:p w:rsidR="0058676F" w:rsidRDefault="00AE4F4E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58676F" w:rsidRDefault="0058676F"/>
        </w:tc>
        <w:tc>
          <w:tcPr>
            <w:tcW w:w="3213" w:type="dxa"/>
          </w:tcPr>
          <w:p w:rsidR="0058676F" w:rsidRDefault="00AE4F4E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П. В. Родионов</w:t>
            </w:r>
          </w:p>
        </w:tc>
      </w:tr>
    </w:tbl>
    <w:p w:rsidR="0058676F" w:rsidRDefault="0058676F">
      <w:pPr>
        <w:pStyle w:val="afff3"/>
        <w:suppressAutoHyphens/>
      </w:pPr>
    </w:p>
    <w:p w:rsidR="0058676F" w:rsidRDefault="00AE4F4E">
      <w:pPr>
        <w:pStyle w:val="afff0"/>
        <w:suppressAutoHyphens/>
      </w:pPr>
      <w:r>
        <w:t>Программа одобрена на заседании Отделения цифровых технологий и безопасности (протокол от «30» августа 2024 № 48/24).</w:t>
      </w:r>
    </w:p>
    <w:p w:rsidR="0058676F" w:rsidRDefault="0058676F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58676F">
        <w:tc>
          <w:tcPr>
            <w:tcW w:w="3544" w:type="dxa"/>
            <w:vAlign w:val="center"/>
          </w:tcPr>
          <w:p w:rsidR="0058676F" w:rsidRDefault="00AE4F4E">
            <w:pPr>
              <w:suppressAutoHyphens/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</w:t>
            </w:r>
            <w:proofErr w:type="spellStart"/>
            <w:r>
              <w:rPr>
                <w:rFonts w:eastAsia="Calibri"/>
              </w:rPr>
              <w:t>ОЦТиБ</w:t>
            </w:r>
            <w:proofErr w:type="spellEnd"/>
          </w:p>
        </w:tc>
        <w:tc>
          <w:tcPr>
            <w:tcW w:w="2234" w:type="dxa"/>
            <w:vAlign w:val="center"/>
          </w:tcPr>
          <w:p w:rsidR="0058676F" w:rsidRDefault="0058676F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58676F" w:rsidRDefault="00AE4F4E">
            <w:pPr>
              <w:suppressAutoHyphens/>
              <w:ind w:left="156" w:hanging="156"/>
            </w:pPr>
            <w:r>
              <w:rPr>
                <w:szCs w:val="22"/>
              </w:rPr>
              <w:t xml:space="preserve">Е. В. </w:t>
            </w:r>
            <w:proofErr w:type="spellStart"/>
            <w:r>
              <w:rPr>
                <w:szCs w:val="22"/>
              </w:rPr>
              <w:t>Телипенко</w:t>
            </w:r>
            <w:proofErr w:type="spellEnd"/>
          </w:p>
        </w:tc>
      </w:tr>
    </w:tbl>
    <w:p w:rsidR="0058676F" w:rsidRDefault="0058676F">
      <w:pPr>
        <w:suppressAutoHyphens/>
        <w:jc w:val="both"/>
      </w:pPr>
    </w:p>
    <w:sectPr w:rsidR="0058676F">
      <w:head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521" w:rsidRDefault="00661521" w:rsidP="009A6764">
      <w:r>
        <w:separator/>
      </w:r>
    </w:p>
  </w:endnote>
  <w:endnote w:type="continuationSeparator" w:id="0">
    <w:p w:rsidR="00661521" w:rsidRDefault="00661521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76F" w:rsidRDefault="00AE4F4E">
    <w:pPr>
      <w:pStyle w:val="ad"/>
      <w:jc w:val="center"/>
    </w:pPr>
    <w:r>
      <w:t>2024 г.</w:t>
    </w:r>
  </w:p>
  <w:p w:rsidR="0058676F" w:rsidRDefault="0058676F">
    <w:pPr>
      <w:pStyle w:val="ad"/>
      <w:jc w:val="center"/>
    </w:pPr>
  </w:p>
  <w:p w:rsidR="0058676F" w:rsidRDefault="00AE4F4E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иных видов работ преподавателей;</w:t>
    </w:r>
    <w:proofErr w:type="gramEnd"/>
  </w:p>
  <w:p w:rsidR="0058676F" w:rsidRDefault="00AE4F4E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521" w:rsidRDefault="00661521">
      <w:r>
        <w:separator/>
      </w:r>
    </w:p>
  </w:footnote>
  <w:footnote w:type="continuationSeparator" w:id="0">
    <w:p w:rsidR="00661521" w:rsidRDefault="00661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76F" w:rsidRDefault="0058676F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76F" w:rsidRDefault="0058676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6F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521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531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4F4E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2AB7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link w:val="afff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7">
    <w:name w:val="ЗагЛК_ПР_ЛБ_лит"/>
    <w:basedOn w:val="afff0"/>
    <w:link w:val="afff8"/>
    <w:qFormat/>
    <w:rsid w:val="006B07FC"/>
    <w:pPr>
      <w:keepNext/>
      <w:keepLines/>
      <w:suppressAutoHyphens/>
    </w:pPr>
    <w:rPr>
      <w:b/>
    </w:rPr>
  </w:style>
  <w:style w:type="character" w:customStyle="1" w:styleId="afff8">
    <w:name w:val="ЗагЛК_ПР_ЛБ_лит Знак"/>
    <w:basedOn w:val="afff1"/>
    <w:link w:val="afff7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9">
    <w:name w:val="Название объекта центр"/>
    <w:basedOn w:val="afff2"/>
    <w:link w:val="afffa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a">
    <w:name w:val="Название объекта центр Знак"/>
    <w:basedOn w:val="a7"/>
    <w:link w:val="afff9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b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b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c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c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d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d">
    <w:name w:val="Нумер_ПО Знак"/>
    <w:basedOn w:val="afffc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e">
    <w:name w:val="Шапка_табл"/>
    <w:link w:val="affff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f">
    <w:name w:val="Шапка_табл Знак"/>
    <w:basedOn w:val="af0"/>
    <w:link w:val="afffe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character" w:customStyle="1" w:styleId="afff6">
    <w:name w:val="Нум_текст Знак"/>
    <w:basedOn w:val="a7"/>
    <w:link w:val="a3"/>
    <w:rsid w:val="00B52AB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link w:val="afff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7">
    <w:name w:val="ЗагЛК_ПР_ЛБ_лит"/>
    <w:basedOn w:val="afff0"/>
    <w:link w:val="afff8"/>
    <w:qFormat/>
    <w:rsid w:val="006B07FC"/>
    <w:pPr>
      <w:keepNext/>
      <w:keepLines/>
      <w:suppressAutoHyphens/>
    </w:pPr>
    <w:rPr>
      <w:b/>
    </w:rPr>
  </w:style>
  <w:style w:type="character" w:customStyle="1" w:styleId="afff8">
    <w:name w:val="ЗагЛК_ПР_ЛБ_лит Знак"/>
    <w:basedOn w:val="afff1"/>
    <w:link w:val="afff7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9">
    <w:name w:val="Название объекта центр"/>
    <w:basedOn w:val="afff2"/>
    <w:link w:val="afffa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a">
    <w:name w:val="Название объекта центр Знак"/>
    <w:basedOn w:val="a7"/>
    <w:link w:val="afff9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b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b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c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c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d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d">
    <w:name w:val="Нумер_ПО Знак"/>
    <w:basedOn w:val="afffc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e">
    <w:name w:val="Шапка_табл"/>
    <w:link w:val="affff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f">
    <w:name w:val="Шапка_табл Знак"/>
    <w:basedOn w:val="af0"/>
    <w:link w:val="afffe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character" w:customStyle="1" w:styleId="afff6">
    <w:name w:val="Нум_текст Знак"/>
    <w:basedOn w:val="a7"/>
    <w:link w:val="a3"/>
    <w:rsid w:val="00B52AB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C12F9-28E0-4BEF-8FD5-162C1B8B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39</cp:revision>
  <cp:lastPrinted>2019-08-16T04:20:00Z</cp:lastPrinted>
  <dcterms:created xsi:type="dcterms:W3CDTF">2022-03-28T17:12:00Z</dcterms:created>
  <dcterms:modified xsi:type="dcterms:W3CDTF">2025-11-11T10:01:00Z</dcterms:modified>
</cp:coreProperties>
</file>