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15CAE" w14:textId="77777777" w:rsidR="003A767B" w:rsidRPr="00CF6795" w:rsidRDefault="003A767B" w:rsidP="003A767B">
      <w:pPr>
        <w:jc w:val="center"/>
        <w:rPr>
          <w:rFonts w:ascii="Arial" w:hAnsi="Arial" w:cs="Arial"/>
          <w:b/>
        </w:rPr>
      </w:pPr>
      <w:r w:rsidRPr="00CF6795">
        <w:rPr>
          <w:rFonts w:ascii="Arial" w:hAnsi="Arial" w:cs="Arial"/>
          <w:b/>
        </w:rPr>
        <w:t>МИНИСТЕРСТВО НАУКИ И ВЫСШЕГО ОБРАЗОВАНИЯ РОССИЙСКОЙ ФЕДЕРАЦИИ</w:t>
      </w:r>
    </w:p>
    <w:p w14:paraId="509D56CD" w14:textId="77777777" w:rsidR="003A767B" w:rsidRPr="00CF6795" w:rsidRDefault="003A767B" w:rsidP="003A767B">
      <w:pPr>
        <w:jc w:val="center"/>
        <w:rPr>
          <w:rFonts w:ascii="Arial" w:hAnsi="Arial" w:cs="Arial"/>
          <w:sz w:val="24"/>
          <w:szCs w:val="24"/>
        </w:rPr>
      </w:pPr>
      <w:r w:rsidRPr="00CF6795">
        <w:rPr>
          <w:rFonts w:ascii="Arial" w:hAnsi="Arial" w:cs="Arial"/>
        </w:rPr>
        <w:t xml:space="preserve">федеральное государственное автономное образовательное учреждение </w:t>
      </w:r>
    </w:p>
    <w:p w14:paraId="3F17DD46" w14:textId="77777777" w:rsidR="003A767B" w:rsidRPr="00CF6795" w:rsidRDefault="003A767B" w:rsidP="003A767B">
      <w:pPr>
        <w:jc w:val="center"/>
        <w:rPr>
          <w:rFonts w:ascii="Arial" w:hAnsi="Arial" w:cs="Arial"/>
        </w:rPr>
      </w:pPr>
      <w:r w:rsidRPr="00CF6795">
        <w:rPr>
          <w:rFonts w:ascii="Arial" w:hAnsi="Arial" w:cs="Arial"/>
        </w:rPr>
        <w:t xml:space="preserve">высшего образования </w:t>
      </w:r>
    </w:p>
    <w:p w14:paraId="1190A85D" w14:textId="77777777" w:rsidR="003A767B" w:rsidRPr="00CF6795" w:rsidRDefault="003A767B" w:rsidP="003A767B">
      <w:pPr>
        <w:jc w:val="center"/>
        <w:rPr>
          <w:rFonts w:ascii="Arial" w:hAnsi="Arial" w:cs="Arial"/>
          <w:b/>
        </w:rPr>
      </w:pPr>
      <w:r w:rsidRPr="00CF6795">
        <w:rPr>
          <w:rFonts w:ascii="Arial" w:hAnsi="Arial" w:cs="Arial"/>
          <w:b/>
        </w:rPr>
        <w:t xml:space="preserve">«НАЦИОНАЛЬНЫЙ ИССЛЕДОВАТЕЛЬСКИЙ </w:t>
      </w:r>
    </w:p>
    <w:p w14:paraId="7597BAC5" w14:textId="77777777" w:rsidR="003A767B" w:rsidRPr="00CF6795" w:rsidRDefault="003A767B" w:rsidP="003A767B">
      <w:pPr>
        <w:jc w:val="center"/>
        <w:rPr>
          <w:rFonts w:ascii="Arial" w:hAnsi="Arial" w:cs="Arial"/>
          <w:b/>
        </w:rPr>
      </w:pPr>
      <w:r w:rsidRPr="00CF6795">
        <w:rPr>
          <w:rFonts w:ascii="Arial" w:hAnsi="Arial" w:cs="Arial"/>
          <w:b/>
        </w:rPr>
        <w:t>ТОМСКИЙ ПОЛИТЕХНИЧЕСКИЙ УНИВЕРСИТЕТ»</w:t>
      </w:r>
    </w:p>
    <w:p w14:paraId="58E5003D" w14:textId="77777777" w:rsidR="003A767B" w:rsidRPr="00CF6795" w:rsidRDefault="003A767B" w:rsidP="003A767B">
      <w:pPr>
        <w:ind w:left="5387"/>
        <w:rPr>
          <w:rFonts w:ascii="Arial" w:hAnsi="Arial" w:cs="Arial"/>
        </w:rPr>
      </w:pPr>
    </w:p>
    <w:p w14:paraId="64471AEB" w14:textId="77777777" w:rsidR="00F365F2" w:rsidRPr="00CF6795" w:rsidRDefault="00F365F2" w:rsidP="00F365F2">
      <w:pPr>
        <w:ind w:left="6237"/>
        <w:rPr>
          <w:rFonts w:ascii="Arial" w:hAnsi="Arial" w:cs="Arial"/>
          <w:sz w:val="24"/>
          <w:szCs w:val="24"/>
        </w:rPr>
      </w:pPr>
    </w:p>
    <w:p w14:paraId="16E0A5C1" w14:textId="77777777" w:rsidR="00F365F2" w:rsidRPr="00CF6795" w:rsidRDefault="00F365F2" w:rsidP="00F365F2">
      <w:pPr>
        <w:ind w:left="6237"/>
        <w:rPr>
          <w:rFonts w:ascii="Arial" w:hAnsi="Arial" w:cs="Arial"/>
          <w:sz w:val="24"/>
          <w:szCs w:val="24"/>
        </w:rPr>
      </w:pPr>
    </w:p>
    <w:p w14:paraId="4343A4AC" w14:textId="77777777" w:rsidR="00F365F2" w:rsidRPr="00CF6795" w:rsidRDefault="00F365F2" w:rsidP="00F365F2">
      <w:pPr>
        <w:ind w:left="6237"/>
        <w:rPr>
          <w:rFonts w:ascii="Arial" w:hAnsi="Arial" w:cs="Arial"/>
          <w:sz w:val="24"/>
          <w:szCs w:val="24"/>
        </w:rPr>
      </w:pPr>
      <w:r w:rsidRPr="00CF6795">
        <w:rPr>
          <w:rFonts w:ascii="Arial" w:hAnsi="Arial" w:cs="Arial"/>
          <w:sz w:val="24"/>
          <w:szCs w:val="24"/>
        </w:rPr>
        <w:t>УТВЕРЖДАЮ</w:t>
      </w:r>
    </w:p>
    <w:p w14:paraId="15111FDF" w14:textId="77777777" w:rsidR="002032EF" w:rsidRPr="00CF6795" w:rsidRDefault="002032EF" w:rsidP="002032EF">
      <w:pPr>
        <w:ind w:left="5387" w:firstLine="850"/>
        <w:rPr>
          <w:rFonts w:ascii="Arial" w:hAnsi="Arial" w:cs="Arial"/>
          <w:sz w:val="24"/>
          <w:szCs w:val="24"/>
        </w:rPr>
      </w:pPr>
      <w:r w:rsidRPr="00CF6795">
        <w:rPr>
          <w:rFonts w:ascii="Arial" w:hAnsi="Arial" w:cs="Arial"/>
          <w:sz w:val="24"/>
          <w:szCs w:val="24"/>
        </w:rPr>
        <w:t>Директор ИШПР</w:t>
      </w:r>
    </w:p>
    <w:p w14:paraId="4D006921" w14:textId="28184C39" w:rsidR="002032EF" w:rsidRPr="00CF6795" w:rsidRDefault="002032EF" w:rsidP="002032EF">
      <w:pPr>
        <w:ind w:left="5387" w:firstLine="850"/>
        <w:rPr>
          <w:rFonts w:ascii="Arial" w:hAnsi="Arial" w:cs="Arial"/>
          <w:sz w:val="24"/>
          <w:szCs w:val="24"/>
        </w:rPr>
      </w:pPr>
      <w:r w:rsidRPr="00CF6795">
        <w:rPr>
          <w:rFonts w:ascii="Arial" w:hAnsi="Arial" w:cs="Arial"/>
          <w:sz w:val="24"/>
          <w:szCs w:val="24"/>
          <w:u w:val="single"/>
        </w:rPr>
        <w:t xml:space="preserve">    </w:t>
      </w:r>
      <w:r w:rsidRPr="00CF6795">
        <w:rPr>
          <w:rFonts w:ascii="Arial" w:hAnsi="Arial" w:cs="Arial"/>
          <w:sz w:val="24"/>
          <w:szCs w:val="24"/>
          <w:u w:val="single"/>
        </w:rPr>
        <w:tab/>
      </w:r>
      <w:r w:rsidRPr="00CF6795">
        <w:rPr>
          <w:rFonts w:ascii="Arial" w:hAnsi="Arial" w:cs="Arial"/>
          <w:sz w:val="24"/>
          <w:szCs w:val="24"/>
          <w:u w:val="single"/>
        </w:rPr>
        <w:tab/>
      </w:r>
      <w:r w:rsidRPr="00CF6795">
        <w:rPr>
          <w:rFonts w:ascii="Arial" w:hAnsi="Arial" w:cs="Arial"/>
          <w:sz w:val="24"/>
          <w:szCs w:val="24"/>
          <w:u w:val="single"/>
        </w:rPr>
        <w:tab/>
      </w:r>
      <w:r w:rsidRPr="00CF6795">
        <w:rPr>
          <w:rFonts w:ascii="Arial" w:hAnsi="Arial" w:cs="Arial"/>
          <w:sz w:val="24"/>
          <w:szCs w:val="24"/>
        </w:rPr>
        <w:t>А.С. Боев</w:t>
      </w:r>
    </w:p>
    <w:p w14:paraId="23CDFCE5" w14:textId="4ACC8A4C" w:rsidR="00F365F2" w:rsidRPr="00CF6795" w:rsidRDefault="002032EF" w:rsidP="002032EF">
      <w:pPr>
        <w:ind w:left="5387" w:firstLine="850"/>
        <w:rPr>
          <w:rFonts w:ascii="Arial" w:hAnsi="Arial" w:cs="Arial"/>
          <w:sz w:val="24"/>
          <w:szCs w:val="24"/>
        </w:rPr>
      </w:pPr>
      <w:r w:rsidRPr="00CF6795">
        <w:rPr>
          <w:rFonts w:ascii="Arial" w:hAnsi="Arial" w:cs="Arial"/>
          <w:sz w:val="24"/>
          <w:szCs w:val="24"/>
          <w:u w:val="single"/>
        </w:rPr>
        <w:tab/>
      </w:r>
      <w:r w:rsidRPr="00CF6795">
        <w:rPr>
          <w:rFonts w:ascii="Arial" w:hAnsi="Arial" w:cs="Arial"/>
          <w:sz w:val="24"/>
          <w:szCs w:val="24"/>
          <w:u w:val="single"/>
        </w:rPr>
        <w:tab/>
      </w:r>
      <w:r w:rsidRPr="00CF6795">
        <w:rPr>
          <w:rFonts w:ascii="Arial" w:hAnsi="Arial" w:cs="Arial"/>
          <w:sz w:val="24"/>
          <w:szCs w:val="24"/>
          <w:u w:val="single"/>
        </w:rPr>
        <w:tab/>
      </w:r>
      <w:r w:rsidRPr="00CF6795">
        <w:rPr>
          <w:rFonts w:ascii="Arial" w:hAnsi="Arial" w:cs="Arial"/>
          <w:sz w:val="24"/>
          <w:szCs w:val="24"/>
        </w:rPr>
        <w:t xml:space="preserve"> 202</w:t>
      </w:r>
      <w:r w:rsidR="00EC1705" w:rsidRPr="004D7180">
        <w:rPr>
          <w:rFonts w:ascii="Arial" w:hAnsi="Arial" w:cs="Arial"/>
          <w:sz w:val="24"/>
          <w:szCs w:val="24"/>
        </w:rPr>
        <w:t>4</w:t>
      </w:r>
      <w:r w:rsidR="00F365F2" w:rsidRPr="00CF6795">
        <w:rPr>
          <w:rFonts w:ascii="Arial" w:hAnsi="Arial" w:cs="Arial"/>
          <w:sz w:val="24"/>
          <w:szCs w:val="24"/>
        </w:rPr>
        <w:t>.</w:t>
      </w:r>
    </w:p>
    <w:p w14:paraId="306B91DE" w14:textId="77777777" w:rsidR="00F365F2" w:rsidRPr="00CF6795" w:rsidRDefault="00F365F2" w:rsidP="00F365F2">
      <w:pPr>
        <w:ind w:left="6379"/>
        <w:rPr>
          <w:rFonts w:ascii="Arial" w:hAnsi="Arial" w:cs="Arial"/>
        </w:rPr>
      </w:pPr>
    </w:p>
    <w:p w14:paraId="29C7BFBA" w14:textId="77777777" w:rsidR="003A767B" w:rsidRPr="00CF6795" w:rsidRDefault="003A767B" w:rsidP="003A767B">
      <w:pPr>
        <w:ind w:left="6379"/>
        <w:jc w:val="center"/>
        <w:rPr>
          <w:rFonts w:ascii="Arial" w:hAnsi="Arial" w:cs="Arial"/>
          <w:b/>
        </w:rPr>
      </w:pPr>
    </w:p>
    <w:p w14:paraId="6F130062" w14:textId="77777777" w:rsidR="003A767B" w:rsidRPr="00CF6795" w:rsidRDefault="003A767B" w:rsidP="003A767B">
      <w:pPr>
        <w:ind w:left="6379"/>
        <w:jc w:val="center"/>
        <w:rPr>
          <w:rFonts w:ascii="Arial" w:hAnsi="Arial" w:cs="Arial"/>
          <w:b/>
        </w:rPr>
      </w:pPr>
    </w:p>
    <w:p w14:paraId="4702AA2F" w14:textId="77777777" w:rsidR="003A767B" w:rsidRPr="00CF6795" w:rsidRDefault="003A767B" w:rsidP="003A767B">
      <w:pPr>
        <w:ind w:left="6379"/>
        <w:jc w:val="center"/>
        <w:rPr>
          <w:rFonts w:ascii="Arial" w:hAnsi="Arial" w:cs="Arial"/>
          <w:b/>
        </w:rPr>
      </w:pPr>
    </w:p>
    <w:p w14:paraId="4C47AD35" w14:textId="77777777" w:rsidR="00F365F2" w:rsidRPr="00CF6795" w:rsidRDefault="00F365F2" w:rsidP="003A767B">
      <w:pPr>
        <w:ind w:left="6379"/>
        <w:jc w:val="center"/>
        <w:rPr>
          <w:rFonts w:ascii="Arial" w:hAnsi="Arial" w:cs="Arial"/>
          <w:b/>
        </w:rPr>
      </w:pPr>
    </w:p>
    <w:p w14:paraId="74CCA5D0" w14:textId="77777777" w:rsidR="003A767B" w:rsidRPr="00CF6795" w:rsidRDefault="003A767B" w:rsidP="003A767B">
      <w:pPr>
        <w:jc w:val="center"/>
        <w:rPr>
          <w:rFonts w:ascii="Arial" w:hAnsi="Arial" w:cs="Arial"/>
          <w:b/>
        </w:rPr>
      </w:pPr>
    </w:p>
    <w:p w14:paraId="6A021B6A" w14:textId="77777777" w:rsidR="003A767B" w:rsidRPr="00CF6795" w:rsidRDefault="003A767B" w:rsidP="003A767B">
      <w:pPr>
        <w:jc w:val="center"/>
        <w:rPr>
          <w:rFonts w:ascii="Arial" w:hAnsi="Arial" w:cs="Arial"/>
          <w:b/>
          <w:sz w:val="24"/>
          <w:szCs w:val="24"/>
        </w:rPr>
      </w:pPr>
      <w:r w:rsidRPr="00CF6795">
        <w:rPr>
          <w:rFonts w:ascii="Arial" w:hAnsi="Arial" w:cs="Arial"/>
          <w:b/>
          <w:sz w:val="24"/>
          <w:szCs w:val="24"/>
        </w:rPr>
        <w:t xml:space="preserve">ПРОГРАММА </w:t>
      </w:r>
      <w:r w:rsidRPr="00CF6795">
        <w:rPr>
          <w:rFonts w:ascii="Arial" w:hAnsi="Arial" w:cs="Arial"/>
          <w:b/>
          <w:caps/>
          <w:sz w:val="24"/>
          <w:szCs w:val="24"/>
        </w:rPr>
        <w:t>кандидатского экзамена</w:t>
      </w:r>
      <w:r w:rsidRPr="00CF6795">
        <w:rPr>
          <w:rFonts w:ascii="Arial" w:hAnsi="Arial" w:cs="Arial"/>
          <w:b/>
          <w:sz w:val="24"/>
          <w:szCs w:val="24"/>
        </w:rPr>
        <w:t xml:space="preserve"> </w:t>
      </w:r>
    </w:p>
    <w:p w14:paraId="6DE29F46" w14:textId="40269CEC" w:rsidR="003A767B" w:rsidRPr="00CF6795" w:rsidRDefault="003A767B" w:rsidP="003A767B">
      <w:pPr>
        <w:jc w:val="center"/>
        <w:rPr>
          <w:rFonts w:ascii="Arial" w:eastAsia="MS Mincho" w:hAnsi="Arial" w:cs="Arial"/>
          <w:b/>
          <w:sz w:val="24"/>
          <w:szCs w:val="24"/>
          <w:lang w:eastAsia="ja-JP"/>
        </w:rPr>
      </w:pPr>
      <w:r w:rsidRPr="00CF6795">
        <w:rPr>
          <w:rFonts w:ascii="Arial" w:eastAsia="MS Mincho" w:hAnsi="Arial" w:cs="Arial"/>
          <w:sz w:val="24"/>
          <w:szCs w:val="24"/>
          <w:lang w:eastAsia="ja-JP"/>
        </w:rPr>
        <w:t>ПРИЕМ</w:t>
      </w:r>
      <w:r w:rsidRPr="00CF6795">
        <w:rPr>
          <w:rFonts w:ascii="Arial" w:eastAsia="MS Mincho" w:hAnsi="Arial" w:cs="Arial"/>
          <w:b/>
          <w:sz w:val="24"/>
          <w:szCs w:val="24"/>
          <w:lang w:eastAsia="ja-JP"/>
        </w:rPr>
        <w:t xml:space="preserve"> 202</w:t>
      </w:r>
      <w:r w:rsidR="00EC1705" w:rsidRPr="004D7180">
        <w:rPr>
          <w:rFonts w:ascii="Arial" w:eastAsia="MS Mincho" w:hAnsi="Arial" w:cs="Arial"/>
          <w:b/>
          <w:sz w:val="24"/>
          <w:szCs w:val="24"/>
          <w:lang w:eastAsia="ja-JP"/>
        </w:rPr>
        <w:t>4</w:t>
      </w:r>
      <w:r w:rsidRPr="00CF6795">
        <w:rPr>
          <w:rFonts w:ascii="Arial" w:eastAsia="MS Mincho" w:hAnsi="Arial" w:cs="Arial"/>
          <w:b/>
          <w:sz w:val="24"/>
          <w:szCs w:val="24"/>
          <w:lang w:eastAsia="ja-JP"/>
        </w:rPr>
        <w:t xml:space="preserve"> г.</w:t>
      </w:r>
    </w:p>
    <w:p w14:paraId="2A05449B" w14:textId="77777777" w:rsidR="003A767B" w:rsidRPr="00CF6795" w:rsidRDefault="003A767B" w:rsidP="003A767B">
      <w:pPr>
        <w:jc w:val="center"/>
        <w:rPr>
          <w:rFonts w:ascii="Arial" w:hAnsi="Arial" w:cs="Arial"/>
          <w:bCs/>
          <w:i/>
          <w:color w:val="7030A0"/>
          <w:sz w:val="24"/>
          <w:szCs w:val="24"/>
        </w:rPr>
      </w:pPr>
      <w:r w:rsidRPr="00CF6795">
        <w:rPr>
          <w:rFonts w:ascii="Arial" w:eastAsia="MS Mincho" w:hAnsi="Arial" w:cs="Arial"/>
          <w:sz w:val="24"/>
          <w:szCs w:val="24"/>
          <w:lang w:eastAsia="ja-JP"/>
        </w:rPr>
        <w:t>ФОРМА ОБУЧЕНИЯ</w:t>
      </w:r>
      <w:r w:rsidRPr="00CF6795">
        <w:rPr>
          <w:rFonts w:ascii="Arial" w:eastAsia="MS Mincho" w:hAnsi="Arial" w:cs="Arial"/>
          <w:b/>
          <w:sz w:val="24"/>
          <w:szCs w:val="24"/>
          <w:lang w:eastAsia="ja-JP"/>
        </w:rPr>
        <w:t xml:space="preserve"> </w:t>
      </w:r>
      <w:r w:rsidRPr="00CF6795">
        <w:rPr>
          <w:rFonts w:ascii="Arial" w:eastAsia="MS Mincho" w:hAnsi="Arial" w:cs="Arial"/>
          <w:b/>
          <w:caps/>
          <w:sz w:val="24"/>
          <w:szCs w:val="24"/>
          <w:u w:val="single"/>
          <w:lang w:eastAsia="ja-JP"/>
        </w:rPr>
        <w:t>очная</w:t>
      </w:r>
    </w:p>
    <w:p w14:paraId="2725B1AC" w14:textId="77777777" w:rsidR="003A767B" w:rsidRPr="00CF6795" w:rsidRDefault="003A767B" w:rsidP="003A767B">
      <w:pPr>
        <w:jc w:val="center"/>
        <w:rPr>
          <w:rFonts w:ascii="Arial" w:eastAsia="MS Mincho" w:hAnsi="Arial" w:cs="Arial"/>
          <w:b/>
          <w:lang w:eastAsia="ja-JP"/>
        </w:rPr>
      </w:pP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680"/>
        <w:gridCol w:w="709"/>
        <w:gridCol w:w="1843"/>
        <w:gridCol w:w="2155"/>
      </w:tblGrid>
      <w:tr w:rsidR="003A767B" w:rsidRPr="00CF6795" w14:paraId="4F18A983" w14:textId="77777777" w:rsidTr="00F365F2">
        <w:trPr>
          <w:trHeight w:val="504"/>
        </w:trPr>
        <w:tc>
          <w:tcPr>
            <w:tcW w:w="9243" w:type="dxa"/>
            <w:gridSpan w:val="5"/>
            <w:tcBorders>
              <w:top w:val="single" w:sz="4" w:space="0" w:color="auto"/>
              <w:left w:val="single" w:sz="4" w:space="0" w:color="auto"/>
              <w:bottom w:val="single" w:sz="4" w:space="0" w:color="auto"/>
              <w:right w:val="single" w:sz="4" w:space="0" w:color="auto"/>
            </w:tcBorders>
            <w:vAlign w:val="center"/>
            <w:hideMark/>
          </w:tcPr>
          <w:p w14:paraId="6C1DD246" w14:textId="77777777" w:rsidR="003A767B" w:rsidRPr="00CF6795" w:rsidRDefault="002032EF" w:rsidP="002032EF">
            <w:pPr>
              <w:spacing w:line="276" w:lineRule="auto"/>
              <w:jc w:val="center"/>
              <w:rPr>
                <w:rFonts w:ascii="Arial" w:hAnsi="Arial" w:cs="Arial"/>
                <w:b/>
                <w:color w:val="FF0000"/>
                <w:sz w:val="24"/>
                <w:szCs w:val="24"/>
              </w:rPr>
            </w:pPr>
            <w:r w:rsidRPr="00CF6795">
              <w:rPr>
                <w:rFonts w:ascii="Arial" w:hAnsi="Arial" w:cs="Arial"/>
                <w:b/>
                <w:sz w:val="28"/>
                <w:szCs w:val="28"/>
                <w:lang w:eastAsia="en-US"/>
              </w:rPr>
              <w:t>2.8.4. Разработка и эксплуатация нефтяных и газовых месторождений</w:t>
            </w:r>
          </w:p>
        </w:tc>
      </w:tr>
      <w:tr w:rsidR="003A767B" w:rsidRPr="00CF6795" w14:paraId="0D3C16E4" w14:textId="77777777" w:rsidTr="00F365F2">
        <w:trPr>
          <w:trHeight w:val="598"/>
        </w:trPr>
        <w:tc>
          <w:tcPr>
            <w:tcW w:w="3856" w:type="dxa"/>
            <w:tcBorders>
              <w:top w:val="single" w:sz="4" w:space="0" w:color="auto"/>
              <w:left w:val="nil"/>
              <w:bottom w:val="single" w:sz="4" w:space="0" w:color="auto"/>
              <w:right w:val="nil"/>
            </w:tcBorders>
          </w:tcPr>
          <w:p w14:paraId="002BD797" w14:textId="77777777" w:rsidR="003A767B" w:rsidRPr="00CF6795" w:rsidRDefault="003A767B">
            <w:pPr>
              <w:rPr>
                <w:rFonts w:ascii="Arial" w:hAnsi="Arial" w:cs="Arial"/>
                <w:b/>
                <w:sz w:val="24"/>
                <w:szCs w:val="24"/>
              </w:rPr>
            </w:pPr>
          </w:p>
        </w:tc>
        <w:tc>
          <w:tcPr>
            <w:tcW w:w="5387" w:type="dxa"/>
            <w:gridSpan w:val="4"/>
            <w:tcBorders>
              <w:top w:val="single" w:sz="4" w:space="0" w:color="auto"/>
              <w:left w:val="nil"/>
              <w:bottom w:val="single" w:sz="2" w:space="0" w:color="auto"/>
              <w:right w:val="nil"/>
            </w:tcBorders>
          </w:tcPr>
          <w:p w14:paraId="2CFA7CE5" w14:textId="77777777" w:rsidR="003A767B" w:rsidRPr="00CF6795" w:rsidRDefault="003A767B">
            <w:pPr>
              <w:jc w:val="center"/>
              <w:rPr>
                <w:rFonts w:ascii="Arial" w:hAnsi="Arial" w:cs="Arial"/>
                <w:b/>
                <w:sz w:val="24"/>
                <w:szCs w:val="24"/>
              </w:rPr>
            </w:pPr>
          </w:p>
          <w:p w14:paraId="20962A25" w14:textId="77777777" w:rsidR="003A767B" w:rsidRPr="00CF6795" w:rsidRDefault="003A767B">
            <w:pPr>
              <w:jc w:val="center"/>
              <w:rPr>
                <w:rFonts w:ascii="Arial" w:hAnsi="Arial" w:cs="Arial"/>
                <w:b/>
                <w:sz w:val="24"/>
                <w:szCs w:val="24"/>
              </w:rPr>
            </w:pPr>
          </w:p>
          <w:p w14:paraId="3BDBA435" w14:textId="77777777" w:rsidR="00DB6129" w:rsidRPr="00CF6795" w:rsidRDefault="00DB6129">
            <w:pPr>
              <w:jc w:val="center"/>
              <w:rPr>
                <w:rFonts w:ascii="Arial" w:hAnsi="Arial" w:cs="Arial"/>
                <w:b/>
                <w:sz w:val="24"/>
                <w:szCs w:val="24"/>
              </w:rPr>
            </w:pPr>
          </w:p>
          <w:p w14:paraId="74376C21" w14:textId="77777777" w:rsidR="003A767B" w:rsidRPr="00CF6795" w:rsidRDefault="003A767B">
            <w:pPr>
              <w:jc w:val="center"/>
              <w:rPr>
                <w:rFonts w:ascii="Arial" w:hAnsi="Arial" w:cs="Arial"/>
                <w:b/>
                <w:sz w:val="24"/>
                <w:szCs w:val="24"/>
              </w:rPr>
            </w:pPr>
          </w:p>
        </w:tc>
      </w:tr>
      <w:tr w:rsidR="003A767B" w:rsidRPr="00CF6795" w14:paraId="791DFB7E" w14:textId="77777777" w:rsidTr="00F365F2">
        <w:tc>
          <w:tcPr>
            <w:tcW w:w="3856" w:type="dxa"/>
            <w:tcBorders>
              <w:top w:val="single" w:sz="4" w:space="0" w:color="auto"/>
              <w:left w:val="single" w:sz="4" w:space="0" w:color="auto"/>
              <w:bottom w:val="single" w:sz="4" w:space="0" w:color="auto"/>
              <w:right w:val="single" w:sz="4" w:space="0" w:color="auto"/>
            </w:tcBorders>
            <w:hideMark/>
          </w:tcPr>
          <w:p w14:paraId="5546E7B1" w14:textId="77777777" w:rsidR="003A767B" w:rsidRPr="00CF6795" w:rsidRDefault="003A767B">
            <w:pPr>
              <w:rPr>
                <w:rFonts w:ascii="Arial" w:hAnsi="Arial" w:cs="Arial"/>
                <w:sz w:val="24"/>
                <w:szCs w:val="24"/>
              </w:rPr>
            </w:pPr>
            <w:r w:rsidRPr="00CF6795">
              <w:rPr>
                <w:rFonts w:ascii="Arial" w:hAnsi="Arial" w:cs="Arial"/>
                <w:sz w:val="24"/>
                <w:szCs w:val="24"/>
              </w:rPr>
              <w:t>Уровень образования</w:t>
            </w:r>
          </w:p>
        </w:tc>
        <w:tc>
          <w:tcPr>
            <w:tcW w:w="5387" w:type="dxa"/>
            <w:gridSpan w:val="4"/>
            <w:tcBorders>
              <w:top w:val="single" w:sz="2" w:space="0" w:color="auto"/>
              <w:left w:val="single" w:sz="4" w:space="0" w:color="auto"/>
              <w:bottom w:val="single" w:sz="2" w:space="0" w:color="auto"/>
              <w:right w:val="single" w:sz="2" w:space="0" w:color="auto"/>
            </w:tcBorders>
            <w:hideMark/>
          </w:tcPr>
          <w:p w14:paraId="1C335A5A" w14:textId="77777777" w:rsidR="003A767B" w:rsidRPr="00CF6795" w:rsidRDefault="003A767B">
            <w:pPr>
              <w:rPr>
                <w:rFonts w:ascii="Arial" w:hAnsi="Arial" w:cs="Arial"/>
                <w:sz w:val="24"/>
                <w:szCs w:val="24"/>
              </w:rPr>
            </w:pPr>
            <w:r w:rsidRPr="00CF6795">
              <w:rPr>
                <w:rFonts w:ascii="Arial" w:hAnsi="Arial" w:cs="Arial"/>
                <w:bCs/>
                <w:sz w:val="24"/>
                <w:szCs w:val="24"/>
              </w:rPr>
              <w:t xml:space="preserve">Высшее образование – подготовка </w:t>
            </w:r>
            <w:r w:rsidRPr="00CF6795">
              <w:rPr>
                <w:rFonts w:ascii="Arial" w:hAnsi="Arial" w:cs="Arial"/>
                <w:sz w:val="24"/>
                <w:szCs w:val="24"/>
              </w:rPr>
              <w:t>кадров высшей квалификации</w:t>
            </w:r>
          </w:p>
        </w:tc>
      </w:tr>
      <w:tr w:rsidR="003A767B" w:rsidRPr="00CF6795" w14:paraId="6D0AFE1D" w14:textId="77777777" w:rsidTr="00F365F2">
        <w:trPr>
          <w:trHeight w:val="341"/>
        </w:trPr>
        <w:tc>
          <w:tcPr>
            <w:tcW w:w="3856" w:type="dxa"/>
            <w:tcBorders>
              <w:top w:val="single" w:sz="4" w:space="0" w:color="auto"/>
              <w:left w:val="single" w:sz="4" w:space="0" w:color="auto"/>
              <w:bottom w:val="single" w:sz="4" w:space="0" w:color="auto"/>
              <w:right w:val="single" w:sz="4" w:space="0" w:color="auto"/>
            </w:tcBorders>
            <w:hideMark/>
          </w:tcPr>
          <w:p w14:paraId="0E4617F3" w14:textId="77777777" w:rsidR="003A767B" w:rsidRPr="00CF6795" w:rsidRDefault="003A767B">
            <w:pPr>
              <w:rPr>
                <w:rFonts w:ascii="Arial" w:hAnsi="Arial" w:cs="Arial"/>
                <w:sz w:val="24"/>
                <w:szCs w:val="24"/>
              </w:rPr>
            </w:pPr>
            <w:r w:rsidRPr="00CF6795">
              <w:rPr>
                <w:rFonts w:ascii="Arial" w:hAnsi="Arial" w:cs="Arial"/>
                <w:sz w:val="24"/>
                <w:szCs w:val="24"/>
              </w:rPr>
              <w:t>Курс</w:t>
            </w:r>
          </w:p>
        </w:tc>
        <w:tc>
          <w:tcPr>
            <w:tcW w:w="1389" w:type="dxa"/>
            <w:gridSpan w:val="2"/>
            <w:tcBorders>
              <w:top w:val="single" w:sz="2" w:space="0" w:color="auto"/>
              <w:left w:val="single" w:sz="4" w:space="0" w:color="auto"/>
              <w:bottom w:val="single" w:sz="2" w:space="0" w:color="auto"/>
              <w:right w:val="single" w:sz="2" w:space="0" w:color="auto"/>
            </w:tcBorders>
          </w:tcPr>
          <w:p w14:paraId="32116C77" w14:textId="77777777" w:rsidR="003A767B" w:rsidRPr="00CF6795" w:rsidRDefault="00F365F2">
            <w:pPr>
              <w:rPr>
                <w:rFonts w:ascii="Arial" w:hAnsi="Arial" w:cs="Arial"/>
                <w:sz w:val="24"/>
                <w:szCs w:val="24"/>
              </w:rPr>
            </w:pPr>
            <w:r w:rsidRPr="00CF6795">
              <w:rPr>
                <w:rFonts w:ascii="Arial" w:hAnsi="Arial" w:cs="Arial"/>
                <w:sz w:val="24"/>
                <w:szCs w:val="24"/>
              </w:rPr>
              <w:t>2</w:t>
            </w:r>
          </w:p>
        </w:tc>
        <w:tc>
          <w:tcPr>
            <w:tcW w:w="1843" w:type="dxa"/>
            <w:tcBorders>
              <w:top w:val="single" w:sz="2" w:space="0" w:color="auto"/>
              <w:left w:val="single" w:sz="2" w:space="0" w:color="auto"/>
              <w:bottom w:val="single" w:sz="2" w:space="0" w:color="auto"/>
              <w:right w:val="single" w:sz="4" w:space="0" w:color="auto"/>
            </w:tcBorders>
            <w:hideMark/>
          </w:tcPr>
          <w:p w14:paraId="617AEAFE" w14:textId="77777777" w:rsidR="003A767B" w:rsidRPr="00CF6795" w:rsidRDefault="003A767B">
            <w:pPr>
              <w:jc w:val="center"/>
              <w:rPr>
                <w:rFonts w:ascii="Arial" w:hAnsi="Arial" w:cs="Arial"/>
                <w:b/>
                <w:sz w:val="24"/>
                <w:szCs w:val="24"/>
              </w:rPr>
            </w:pPr>
            <w:r w:rsidRPr="00CF6795">
              <w:rPr>
                <w:rFonts w:ascii="Arial" w:hAnsi="Arial" w:cs="Arial"/>
                <w:sz w:val="24"/>
                <w:szCs w:val="24"/>
              </w:rPr>
              <w:t>семестр</w:t>
            </w:r>
          </w:p>
        </w:tc>
        <w:tc>
          <w:tcPr>
            <w:tcW w:w="2155" w:type="dxa"/>
            <w:tcBorders>
              <w:top w:val="single" w:sz="4" w:space="0" w:color="auto"/>
              <w:left w:val="single" w:sz="4" w:space="0" w:color="auto"/>
              <w:bottom w:val="single" w:sz="4" w:space="0" w:color="auto"/>
              <w:right w:val="single" w:sz="4" w:space="0" w:color="auto"/>
            </w:tcBorders>
          </w:tcPr>
          <w:p w14:paraId="43960357" w14:textId="77777777" w:rsidR="003A767B" w:rsidRPr="00CF6795" w:rsidRDefault="00F365F2">
            <w:pPr>
              <w:rPr>
                <w:rFonts w:ascii="Arial" w:hAnsi="Arial" w:cs="Arial"/>
                <w:b/>
                <w:sz w:val="24"/>
                <w:szCs w:val="24"/>
              </w:rPr>
            </w:pPr>
            <w:r w:rsidRPr="00CF6795">
              <w:rPr>
                <w:rFonts w:ascii="Arial" w:hAnsi="Arial" w:cs="Arial"/>
                <w:b/>
                <w:sz w:val="24"/>
                <w:szCs w:val="24"/>
              </w:rPr>
              <w:t>4</w:t>
            </w:r>
          </w:p>
        </w:tc>
      </w:tr>
      <w:tr w:rsidR="003A767B" w:rsidRPr="00CF6795" w14:paraId="70A169A1" w14:textId="77777777" w:rsidTr="00F365F2">
        <w:tc>
          <w:tcPr>
            <w:tcW w:w="3856" w:type="dxa"/>
            <w:tcBorders>
              <w:top w:val="nil"/>
              <w:left w:val="nil"/>
              <w:bottom w:val="nil"/>
              <w:right w:val="nil"/>
            </w:tcBorders>
          </w:tcPr>
          <w:p w14:paraId="59C392BF" w14:textId="77777777" w:rsidR="003A767B" w:rsidRPr="00CF6795" w:rsidRDefault="003A767B">
            <w:pPr>
              <w:rPr>
                <w:rFonts w:ascii="Arial" w:hAnsi="Arial" w:cs="Arial"/>
                <w:b/>
                <w:sz w:val="24"/>
                <w:szCs w:val="24"/>
              </w:rPr>
            </w:pPr>
          </w:p>
        </w:tc>
        <w:tc>
          <w:tcPr>
            <w:tcW w:w="5387" w:type="dxa"/>
            <w:gridSpan w:val="4"/>
            <w:tcBorders>
              <w:top w:val="nil"/>
              <w:left w:val="nil"/>
              <w:bottom w:val="nil"/>
              <w:right w:val="nil"/>
            </w:tcBorders>
          </w:tcPr>
          <w:p w14:paraId="3EE19F19" w14:textId="77777777" w:rsidR="003A767B" w:rsidRPr="00CF6795" w:rsidRDefault="003A767B">
            <w:pPr>
              <w:jc w:val="center"/>
              <w:rPr>
                <w:rFonts w:ascii="Arial" w:hAnsi="Arial" w:cs="Arial"/>
                <w:b/>
                <w:sz w:val="24"/>
                <w:szCs w:val="24"/>
              </w:rPr>
            </w:pPr>
          </w:p>
        </w:tc>
      </w:tr>
      <w:tr w:rsidR="003A767B" w:rsidRPr="00CF6795" w14:paraId="3B56CC55" w14:textId="77777777" w:rsidTr="00F365F2">
        <w:tc>
          <w:tcPr>
            <w:tcW w:w="3856" w:type="dxa"/>
            <w:tcBorders>
              <w:top w:val="nil"/>
              <w:left w:val="nil"/>
              <w:bottom w:val="single" w:sz="4" w:space="0" w:color="auto"/>
              <w:right w:val="nil"/>
            </w:tcBorders>
          </w:tcPr>
          <w:p w14:paraId="7B5E46BC" w14:textId="77777777" w:rsidR="003A767B" w:rsidRPr="00CF6795" w:rsidRDefault="003A767B">
            <w:pPr>
              <w:rPr>
                <w:rFonts w:ascii="Arial" w:hAnsi="Arial" w:cs="Arial"/>
                <w:b/>
                <w:sz w:val="24"/>
                <w:szCs w:val="24"/>
              </w:rPr>
            </w:pPr>
          </w:p>
          <w:p w14:paraId="6ACCA73C" w14:textId="77777777" w:rsidR="00F365F2" w:rsidRPr="00CF6795" w:rsidRDefault="00F365F2">
            <w:pPr>
              <w:rPr>
                <w:rFonts w:ascii="Arial" w:hAnsi="Arial" w:cs="Arial"/>
                <w:b/>
                <w:sz w:val="24"/>
                <w:szCs w:val="24"/>
              </w:rPr>
            </w:pPr>
          </w:p>
          <w:p w14:paraId="48389C43" w14:textId="77777777" w:rsidR="00F365F2" w:rsidRPr="00CF6795" w:rsidRDefault="00F365F2">
            <w:pPr>
              <w:rPr>
                <w:rFonts w:ascii="Arial" w:hAnsi="Arial" w:cs="Arial"/>
                <w:b/>
                <w:sz w:val="24"/>
                <w:szCs w:val="24"/>
              </w:rPr>
            </w:pPr>
          </w:p>
        </w:tc>
        <w:tc>
          <w:tcPr>
            <w:tcW w:w="5387" w:type="dxa"/>
            <w:gridSpan w:val="4"/>
            <w:tcBorders>
              <w:top w:val="nil"/>
              <w:left w:val="nil"/>
              <w:bottom w:val="single" w:sz="4" w:space="0" w:color="auto"/>
              <w:right w:val="nil"/>
            </w:tcBorders>
          </w:tcPr>
          <w:p w14:paraId="3ECF8CBC" w14:textId="77777777" w:rsidR="003A767B" w:rsidRPr="00CF6795" w:rsidRDefault="003A767B">
            <w:pPr>
              <w:jc w:val="center"/>
              <w:rPr>
                <w:rFonts w:ascii="Arial" w:hAnsi="Arial" w:cs="Arial"/>
                <w:b/>
                <w:sz w:val="24"/>
                <w:szCs w:val="24"/>
              </w:rPr>
            </w:pPr>
          </w:p>
        </w:tc>
      </w:tr>
      <w:tr w:rsidR="003A767B" w:rsidRPr="00CF6795" w14:paraId="26A4D348" w14:textId="77777777" w:rsidTr="00F365F2">
        <w:tc>
          <w:tcPr>
            <w:tcW w:w="4536" w:type="dxa"/>
            <w:gridSpan w:val="2"/>
            <w:tcBorders>
              <w:top w:val="single" w:sz="4" w:space="0" w:color="auto"/>
              <w:left w:val="single" w:sz="4" w:space="0" w:color="auto"/>
              <w:bottom w:val="single" w:sz="4" w:space="0" w:color="auto"/>
              <w:right w:val="single" w:sz="4" w:space="0" w:color="auto"/>
            </w:tcBorders>
          </w:tcPr>
          <w:p w14:paraId="0BE9B006" w14:textId="77777777" w:rsidR="003A767B" w:rsidRPr="00CF6795" w:rsidRDefault="003A767B">
            <w:pPr>
              <w:rPr>
                <w:rFonts w:ascii="Arial" w:hAnsi="Arial" w:cs="Arial"/>
                <w:sz w:val="24"/>
                <w:szCs w:val="24"/>
              </w:rPr>
            </w:pPr>
          </w:p>
        </w:tc>
        <w:tc>
          <w:tcPr>
            <w:tcW w:w="4707" w:type="dxa"/>
            <w:gridSpan w:val="3"/>
            <w:tcBorders>
              <w:top w:val="single" w:sz="4" w:space="0" w:color="auto"/>
              <w:left w:val="single" w:sz="4" w:space="0" w:color="auto"/>
              <w:bottom w:val="single" w:sz="4" w:space="0" w:color="auto"/>
              <w:right w:val="single" w:sz="4" w:space="0" w:color="auto"/>
            </w:tcBorders>
          </w:tcPr>
          <w:p w14:paraId="1F12932C" w14:textId="77777777" w:rsidR="003A767B" w:rsidRPr="00CF6795" w:rsidRDefault="003A767B">
            <w:pPr>
              <w:jc w:val="center"/>
              <w:rPr>
                <w:rFonts w:ascii="Arial" w:hAnsi="Arial" w:cs="Arial"/>
                <w:b/>
                <w:sz w:val="24"/>
                <w:szCs w:val="24"/>
              </w:rPr>
            </w:pPr>
          </w:p>
        </w:tc>
      </w:tr>
      <w:tr w:rsidR="00F365F2" w:rsidRPr="00CF6795" w14:paraId="380E4D45" w14:textId="77777777" w:rsidTr="00F365F2">
        <w:tc>
          <w:tcPr>
            <w:tcW w:w="4536" w:type="dxa"/>
            <w:gridSpan w:val="2"/>
            <w:tcBorders>
              <w:top w:val="single" w:sz="4" w:space="0" w:color="auto"/>
              <w:left w:val="single" w:sz="4" w:space="0" w:color="auto"/>
              <w:bottom w:val="single" w:sz="4" w:space="0" w:color="auto"/>
              <w:right w:val="single" w:sz="4" w:space="0" w:color="auto"/>
            </w:tcBorders>
            <w:hideMark/>
          </w:tcPr>
          <w:p w14:paraId="6568F5A1" w14:textId="74734E73" w:rsidR="00F365F2" w:rsidRPr="00CF6795" w:rsidRDefault="00CF6795" w:rsidP="00F365F2">
            <w:pPr>
              <w:rPr>
                <w:rFonts w:ascii="Arial" w:hAnsi="Arial" w:cs="Arial"/>
                <w:sz w:val="24"/>
                <w:szCs w:val="24"/>
              </w:rPr>
            </w:pPr>
            <w:proofErr w:type="spellStart"/>
            <w:r w:rsidRPr="00CF6795">
              <w:rPr>
                <w:rFonts w:ascii="Arial" w:hAnsi="Arial" w:cs="Arial"/>
                <w:sz w:val="24"/>
                <w:szCs w:val="24"/>
                <w:shd w:val="clear" w:color="auto" w:fill="FFFFFF"/>
              </w:rPr>
              <w:t>И.о</w:t>
            </w:r>
            <w:proofErr w:type="spellEnd"/>
            <w:r w:rsidRPr="00CF6795">
              <w:rPr>
                <w:rFonts w:ascii="Arial" w:hAnsi="Arial" w:cs="Arial"/>
                <w:sz w:val="24"/>
                <w:szCs w:val="24"/>
                <w:shd w:val="clear" w:color="auto" w:fill="FFFFFF"/>
              </w:rPr>
              <w:t>. заведующего кафедрой-руководителя отделения нефтегазового дела на правах кафедры</w:t>
            </w:r>
          </w:p>
        </w:tc>
        <w:tc>
          <w:tcPr>
            <w:tcW w:w="2552" w:type="dxa"/>
            <w:gridSpan w:val="2"/>
            <w:tcBorders>
              <w:top w:val="single" w:sz="4" w:space="0" w:color="auto"/>
              <w:left w:val="single" w:sz="4" w:space="0" w:color="auto"/>
              <w:bottom w:val="single" w:sz="4" w:space="0" w:color="auto"/>
              <w:right w:val="single" w:sz="4" w:space="0" w:color="auto"/>
            </w:tcBorders>
          </w:tcPr>
          <w:p w14:paraId="06A420B8" w14:textId="77777777" w:rsidR="00F365F2" w:rsidRPr="00CF6795" w:rsidRDefault="00F365F2" w:rsidP="00F365F2">
            <w:pPr>
              <w:jc w:val="center"/>
              <w:rPr>
                <w:rFonts w:ascii="Arial" w:hAnsi="Arial" w:cs="Arial"/>
                <w:b/>
                <w:sz w:val="24"/>
                <w:szCs w:val="24"/>
              </w:rPr>
            </w:pPr>
          </w:p>
        </w:tc>
        <w:tc>
          <w:tcPr>
            <w:tcW w:w="2155" w:type="dxa"/>
            <w:tcBorders>
              <w:top w:val="single" w:sz="4" w:space="0" w:color="auto"/>
              <w:left w:val="single" w:sz="4" w:space="0" w:color="auto"/>
              <w:bottom w:val="single" w:sz="4" w:space="0" w:color="auto"/>
              <w:right w:val="single" w:sz="4" w:space="0" w:color="auto"/>
            </w:tcBorders>
            <w:hideMark/>
          </w:tcPr>
          <w:p w14:paraId="6187F6A7" w14:textId="77777777" w:rsidR="00F365F2" w:rsidRPr="00CF6795" w:rsidRDefault="002032EF" w:rsidP="00F365F2">
            <w:pPr>
              <w:pStyle w:val="af"/>
              <w:tabs>
                <w:tab w:val="left" w:pos="708"/>
              </w:tabs>
              <w:rPr>
                <w:rFonts w:ascii="Arial" w:hAnsi="Arial" w:cs="Arial"/>
                <w:b/>
              </w:rPr>
            </w:pPr>
            <w:r w:rsidRPr="00CF6795">
              <w:rPr>
                <w:rFonts w:ascii="Arial" w:hAnsi="Arial" w:cs="Arial"/>
              </w:rPr>
              <w:t>А.А. Лукин</w:t>
            </w:r>
          </w:p>
        </w:tc>
      </w:tr>
      <w:tr w:rsidR="002032EF" w:rsidRPr="00CF6795" w14:paraId="7A216085" w14:textId="77777777" w:rsidTr="00F365F2">
        <w:tc>
          <w:tcPr>
            <w:tcW w:w="4536" w:type="dxa"/>
            <w:gridSpan w:val="2"/>
            <w:tcBorders>
              <w:top w:val="single" w:sz="4" w:space="0" w:color="auto"/>
              <w:left w:val="single" w:sz="4" w:space="0" w:color="auto"/>
              <w:bottom w:val="single" w:sz="4" w:space="0" w:color="auto"/>
              <w:right w:val="single" w:sz="4" w:space="0" w:color="auto"/>
            </w:tcBorders>
            <w:hideMark/>
          </w:tcPr>
          <w:p w14:paraId="17B7196D" w14:textId="77777777" w:rsidR="002032EF" w:rsidRPr="00CF6795" w:rsidRDefault="002032EF" w:rsidP="002032EF">
            <w:pPr>
              <w:rPr>
                <w:rFonts w:ascii="Arial" w:hAnsi="Arial" w:cs="Arial"/>
                <w:sz w:val="24"/>
                <w:szCs w:val="24"/>
              </w:rPr>
            </w:pPr>
            <w:r w:rsidRPr="00CF6795">
              <w:rPr>
                <w:rFonts w:ascii="Arial" w:hAnsi="Arial" w:cs="Arial"/>
                <w:sz w:val="24"/>
                <w:szCs w:val="24"/>
              </w:rPr>
              <w:t>Руководитель программы аспирантуры (ПА)</w:t>
            </w:r>
          </w:p>
        </w:tc>
        <w:tc>
          <w:tcPr>
            <w:tcW w:w="2552" w:type="dxa"/>
            <w:gridSpan w:val="2"/>
            <w:tcBorders>
              <w:top w:val="single" w:sz="4" w:space="0" w:color="auto"/>
              <w:left w:val="single" w:sz="4" w:space="0" w:color="auto"/>
              <w:bottom w:val="single" w:sz="4" w:space="0" w:color="auto"/>
              <w:right w:val="single" w:sz="4" w:space="0" w:color="auto"/>
            </w:tcBorders>
          </w:tcPr>
          <w:p w14:paraId="66571767" w14:textId="77777777" w:rsidR="002032EF" w:rsidRPr="00CF6795" w:rsidRDefault="002032EF" w:rsidP="002032EF">
            <w:pPr>
              <w:jc w:val="center"/>
              <w:rPr>
                <w:rFonts w:ascii="Arial" w:hAnsi="Arial" w:cs="Arial"/>
                <w:b/>
                <w:sz w:val="24"/>
                <w:szCs w:val="24"/>
              </w:rPr>
            </w:pPr>
          </w:p>
        </w:tc>
        <w:tc>
          <w:tcPr>
            <w:tcW w:w="2155" w:type="dxa"/>
            <w:tcBorders>
              <w:top w:val="single" w:sz="4" w:space="0" w:color="auto"/>
              <w:left w:val="single" w:sz="4" w:space="0" w:color="auto"/>
              <w:bottom w:val="single" w:sz="4" w:space="0" w:color="auto"/>
              <w:right w:val="single" w:sz="4" w:space="0" w:color="auto"/>
            </w:tcBorders>
            <w:hideMark/>
          </w:tcPr>
          <w:p w14:paraId="3629BC16" w14:textId="77777777" w:rsidR="002032EF" w:rsidRPr="00CF6795" w:rsidRDefault="002032EF" w:rsidP="002032EF">
            <w:pPr>
              <w:rPr>
                <w:rFonts w:ascii="Arial" w:hAnsi="Arial" w:cs="Arial"/>
                <w:b/>
                <w:sz w:val="24"/>
                <w:szCs w:val="24"/>
              </w:rPr>
            </w:pPr>
            <w:r w:rsidRPr="00CF6795">
              <w:rPr>
                <w:rFonts w:ascii="Arial" w:hAnsi="Arial" w:cs="Arial"/>
                <w:sz w:val="24"/>
                <w:szCs w:val="24"/>
              </w:rPr>
              <w:t>П.В. Бурков</w:t>
            </w:r>
          </w:p>
        </w:tc>
      </w:tr>
    </w:tbl>
    <w:p w14:paraId="6D80C7EC" w14:textId="77777777" w:rsidR="003A767B" w:rsidRPr="00CF6795" w:rsidRDefault="003A767B" w:rsidP="003A767B">
      <w:pPr>
        <w:jc w:val="center"/>
        <w:rPr>
          <w:rFonts w:ascii="Arial" w:hAnsi="Arial" w:cs="Arial"/>
        </w:rPr>
      </w:pPr>
    </w:p>
    <w:p w14:paraId="0082A173" w14:textId="77777777" w:rsidR="003A767B" w:rsidRPr="00CF6795" w:rsidRDefault="003A767B" w:rsidP="003A767B">
      <w:pPr>
        <w:jc w:val="center"/>
        <w:rPr>
          <w:rFonts w:ascii="Arial" w:hAnsi="Arial" w:cs="Arial"/>
        </w:rPr>
      </w:pPr>
    </w:p>
    <w:p w14:paraId="2E785DDE" w14:textId="77777777" w:rsidR="003A767B" w:rsidRPr="00CF6795" w:rsidRDefault="003A767B" w:rsidP="003A767B">
      <w:pPr>
        <w:jc w:val="center"/>
        <w:rPr>
          <w:rFonts w:ascii="Arial" w:hAnsi="Arial" w:cs="Arial"/>
        </w:rPr>
      </w:pPr>
    </w:p>
    <w:p w14:paraId="212A3620" w14:textId="77777777" w:rsidR="003A767B" w:rsidRPr="00CF6795" w:rsidRDefault="003A767B" w:rsidP="003A767B">
      <w:pPr>
        <w:jc w:val="center"/>
        <w:rPr>
          <w:rFonts w:ascii="Arial" w:hAnsi="Arial" w:cs="Arial"/>
        </w:rPr>
      </w:pPr>
    </w:p>
    <w:p w14:paraId="6B6B3E11" w14:textId="77777777" w:rsidR="00DB6129" w:rsidRPr="00CF6795" w:rsidRDefault="00DB6129" w:rsidP="003A767B">
      <w:pPr>
        <w:jc w:val="center"/>
        <w:rPr>
          <w:rFonts w:ascii="Arial" w:hAnsi="Arial" w:cs="Arial"/>
        </w:rPr>
      </w:pPr>
    </w:p>
    <w:p w14:paraId="0C390738" w14:textId="77777777" w:rsidR="00DB6129" w:rsidRPr="00CF6795" w:rsidRDefault="00DB6129" w:rsidP="003A767B">
      <w:pPr>
        <w:jc w:val="center"/>
        <w:rPr>
          <w:rFonts w:ascii="Arial" w:hAnsi="Arial" w:cs="Arial"/>
        </w:rPr>
      </w:pPr>
    </w:p>
    <w:p w14:paraId="02D69855" w14:textId="77777777" w:rsidR="00DB6129" w:rsidRPr="00CF6795" w:rsidRDefault="00DB6129" w:rsidP="003A767B">
      <w:pPr>
        <w:jc w:val="center"/>
        <w:rPr>
          <w:rFonts w:ascii="Arial" w:hAnsi="Arial" w:cs="Arial"/>
        </w:rPr>
      </w:pPr>
    </w:p>
    <w:p w14:paraId="7D9EB610" w14:textId="77777777" w:rsidR="00DB6129" w:rsidRPr="00CF6795" w:rsidRDefault="00DB6129" w:rsidP="003A767B">
      <w:pPr>
        <w:jc w:val="center"/>
        <w:rPr>
          <w:rFonts w:ascii="Arial" w:hAnsi="Arial" w:cs="Arial"/>
        </w:rPr>
      </w:pPr>
    </w:p>
    <w:p w14:paraId="4CBB8511" w14:textId="77777777" w:rsidR="00DB6129" w:rsidRPr="00CF6795" w:rsidRDefault="00DB6129" w:rsidP="003A767B">
      <w:pPr>
        <w:jc w:val="center"/>
        <w:rPr>
          <w:rFonts w:ascii="Arial" w:hAnsi="Arial" w:cs="Arial"/>
        </w:rPr>
      </w:pPr>
    </w:p>
    <w:p w14:paraId="50ECB451" w14:textId="77777777" w:rsidR="00DB6129" w:rsidRPr="00CF6795" w:rsidRDefault="00DB6129" w:rsidP="003A767B">
      <w:pPr>
        <w:jc w:val="center"/>
        <w:rPr>
          <w:rFonts w:ascii="Arial" w:hAnsi="Arial" w:cs="Arial"/>
        </w:rPr>
      </w:pPr>
    </w:p>
    <w:p w14:paraId="23CE6AC8" w14:textId="77777777" w:rsidR="003A767B" w:rsidRPr="00CF6795" w:rsidRDefault="003A767B" w:rsidP="003A767B">
      <w:pPr>
        <w:jc w:val="center"/>
        <w:rPr>
          <w:rFonts w:ascii="Arial" w:hAnsi="Arial" w:cs="Arial"/>
        </w:rPr>
      </w:pPr>
    </w:p>
    <w:p w14:paraId="40E34EF3" w14:textId="77777777" w:rsidR="003A767B" w:rsidRPr="00CF6795" w:rsidRDefault="003A767B" w:rsidP="003A767B">
      <w:pPr>
        <w:jc w:val="center"/>
        <w:rPr>
          <w:rFonts w:ascii="Arial" w:hAnsi="Arial" w:cs="Arial"/>
        </w:rPr>
      </w:pPr>
    </w:p>
    <w:p w14:paraId="6B58A760" w14:textId="77777777" w:rsidR="003A767B" w:rsidRPr="00CF6795" w:rsidRDefault="003A767B" w:rsidP="003A767B">
      <w:pPr>
        <w:jc w:val="center"/>
        <w:rPr>
          <w:rFonts w:ascii="Arial" w:hAnsi="Arial" w:cs="Arial"/>
        </w:rPr>
      </w:pPr>
    </w:p>
    <w:p w14:paraId="431A0BAE" w14:textId="77777777" w:rsidR="003A767B" w:rsidRPr="00CF6795" w:rsidRDefault="003A767B" w:rsidP="003A767B">
      <w:pPr>
        <w:jc w:val="center"/>
        <w:rPr>
          <w:rFonts w:ascii="Arial" w:hAnsi="Arial" w:cs="Arial"/>
        </w:rPr>
      </w:pPr>
    </w:p>
    <w:p w14:paraId="593EEB26" w14:textId="77777777" w:rsidR="003A767B" w:rsidRPr="00CF6795" w:rsidRDefault="003A767B" w:rsidP="003A767B">
      <w:pPr>
        <w:rPr>
          <w:rFonts w:ascii="Arial" w:hAnsi="Arial" w:cs="Arial"/>
        </w:rPr>
      </w:pPr>
    </w:p>
    <w:p w14:paraId="5DD001F2" w14:textId="65F73F76" w:rsidR="00F50404" w:rsidRPr="00CF6795" w:rsidRDefault="003A767B" w:rsidP="00F365F2">
      <w:pPr>
        <w:pStyle w:val="33"/>
        <w:spacing w:before="0"/>
        <w:ind w:firstLine="284"/>
        <w:jc w:val="center"/>
        <w:rPr>
          <w:rFonts w:ascii="Arial" w:hAnsi="Arial" w:cs="Arial"/>
        </w:rPr>
      </w:pPr>
      <w:r w:rsidRPr="00CF6795">
        <w:rPr>
          <w:rFonts w:ascii="Arial" w:hAnsi="Arial" w:cs="Arial"/>
          <w:sz w:val="24"/>
        </w:rPr>
        <w:t>202</w:t>
      </w:r>
      <w:r w:rsidR="00EC1705">
        <w:rPr>
          <w:rFonts w:ascii="Arial" w:hAnsi="Arial" w:cs="Arial"/>
          <w:sz w:val="24"/>
          <w:lang w:val="en-US"/>
        </w:rPr>
        <w:t>4</w:t>
      </w:r>
      <w:r w:rsidRPr="00CF6795">
        <w:rPr>
          <w:rFonts w:ascii="Arial" w:hAnsi="Arial" w:cs="Arial"/>
          <w:sz w:val="24"/>
        </w:rPr>
        <w:t xml:space="preserve"> г.</w:t>
      </w:r>
      <w:r w:rsidRPr="00CF6795">
        <w:rPr>
          <w:rFonts w:ascii="Arial" w:hAnsi="Arial" w:cs="Arial"/>
        </w:rPr>
        <w:br w:type="page"/>
      </w:r>
    </w:p>
    <w:p w14:paraId="0FE78565" w14:textId="77777777" w:rsidR="00DB6129" w:rsidRPr="00CF6795" w:rsidRDefault="00DB6129" w:rsidP="008A425B">
      <w:pPr>
        <w:pStyle w:val="a3"/>
        <w:numPr>
          <w:ilvl w:val="0"/>
          <w:numId w:val="3"/>
        </w:numPr>
        <w:spacing w:after="240"/>
        <w:ind w:hanging="357"/>
        <w:jc w:val="center"/>
        <w:rPr>
          <w:rFonts w:ascii="Arial" w:hAnsi="Arial" w:cs="Arial"/>
          <w:b/>
          <w:sz w:val="24"/>
          <w:szCs w:val="24"/>
        </w:rPr>
      </w:pPr>
      <w:r w:rsidRPr="00CF6795">
        <w:rPr>
          <w:rFonts w:ascii="Arial" w:hAnsi="Arial" w:cs="Arial"/>
          <w:b/>
          <w:sz w:val="24"/>
          <w:szCs w:val="24"/>
        </w:rPr>
        <w:lastRenderedPageBreak/>
        <w:t>О</w:t>
      </w:r>
      <w:r w:rsidR="008A425B" w:rsidRPr="00CF6795">
        <w:rPr>
          <w:rFonts w:ascii="Arial" w:hAnsi="Arial" w:cs="Arial"/>
          <w:b/>
          <w:sz w:val="24"/>
          <w:szCs w:val="24"/>
        </w:rPr>
        <w:t>бщие положения</w:t>
      </w:r>
    </w:p>
    <w:p w14:paraId="3FF53D6C" w14:textId="77777777" w:rsidR="005D4D29" w:rsidRPr="00CF6795" w:rsidRDefault="00DB6129" w:rsidP="0085586E">
      <w:pPr>
        <w:ind w:firstLine="567"/>
        <w:jc w:val="both"/>
        <w:rPr>
          <w:rFonts w:ascii="Arial" w:hAnsi="Arial" w:cs="Arial"/>
          <w:color w:val="000000"/>
          <w:sz w:val="24"/>
          <w:szCs w:val="24"/>
        </w:rPr>
      </w:pPr>
      <w:r w:rsidRPr="00CF6795">
        <w:rPr>
          <w:rFonts w:ascii="Arial" w:hAnsi="Arial" w:cs="Arial"/>
          <w:color w:val="000000"/>
          <w:sz w:val="24"/>
          <w:szCs w:val="24"/>
        </w:rPr>
        <w:t xml:space="preserve">Программа кандидатского экзамена по специальной дисциплине </w:t>
      </w:r>
      <w:r w:rsidR="002032EF" w:rsidRPr="00CF6795">
        <w:rPr>
          <w:rFonts w:ascii="Arial" w:hAnsi="Arial" w:cs="Arial"/>
          <w:sz w:val="24"/>
          <w:szCs w:val="24"/>
        </w:rPr>
        <w:t>2.8.4. Разработка и эксплуатация нефтяных и газовых месторождений</w:t>
      </w:r>
      <w:r w:rsidRPr="00CF6795">
        <w:rPr>
          <w:rFonts w:ascii="Arial" w:hAnsi="Arial" w:cs="Arial"/>
          <w:color w:val="000000"/>
          <w:sz w:val="24"/>
          <w:szCs w:val="24"/>
        </w:rPr>
        <w:t xml:space="preserve"> (далее – кандидатский экзамен) по программе подготовки научных и научно-педагогических кадров в аспир</w:t>
      </w:r>
      <w:r w:rsidR="005D4D29" w:rsidRPr="00CF6795">
        <w:rPr>
          <w:rFonts w:ascii="Arial" w:hAnsi="Arial" w:cs="Arial"/>
          <w:color w:val="000000"/>
          <w:sz w:val="24"/>
          <w:szCs w:val="24"/>
        </w:rPr>
        <w:t xml:space="preserve">антуре </w:t>
      </w:r>
      <w:r w:rsidRPr="00CF6795">
        <w:rPr>
          <w:rFonts w:ascii="Arial" w:hAnsi="Arial" w:cs="Arial"/>
          <w:color w:val="000000"/>
          <w:sz w:val="24"/>
          <w:szCs w:val="24"/>
        </w:rPr>
        <w:t>(далее – программа аспирантуры) сформирована с учето</w:t>
      </w:r>
      <w:r w:rsidR="005D4D29" w:rsidRPr="00CF6795">
        <w:rPr>
          <w:rFonts w:ascii="Arial" w:hAnsi="Arial" w:cs="Arial"/>
          <w:color w:val="000000"/>
          <w:sz w:val="24"/>
          <w:szCs w:val="24"/>
        </w:rPr>
        <w:t>м освоения аспирантами специальной</w:t>
      </w:r>
      <w:r w:rsidRPr="00CF6795">
        <w:rPr>
          <w:rFonts w:ascii="Arial" w:hAnsi="Arial" w:cs="Arial"/>
          <w:color w:val="000000"/>
          <w:sz w:val="24"/>
          <w:szCs w:val="24"/>
        </w:rPr>
        <w:t xml:space="preserve"> дисциплин</w:t>
      </w:r>
      <w:r w:rsidR="0085586E" w:rsidRPr="00CF6795">
        <w:rPr>
          <w:rFonts w:ascii="Arial" w:hAnsi="Arial" w:cs="Arial"/>
          <w:color w:val="000000"/>
          <w:sz w:val="24"/>
          <w:szCs w:val="24"/>
        </w:rPr>
        <w:t>ы</w:t>
      </w:r>
      <w:r w:rsidRPr="00CF6795">
        <w:rPr>
          <w:rFonts w:ascii="Arial" w:hAnsi="Arial" w:cs="Arial"/>
          <w:color w:val="000000"/>
          <w:sz w:val="24"/>
          <w:szCs w:val="24"/>
        </w:rPr>
        <w:t xml:space="preserve"> образовательного компонента программы аспирантуры </w:t>
      </w:r>
      <w:r w:rsidR="005D4D29" w:rsidRPr="00CF6795">
        <w:rPr>
          <w:rFonts w:ascii="Arial" w:hAnsi="Arial" w:cs="Arial"/>
          <w:color w:val="000000"/>
          <w:sz w:val="24"/>
          <w:szCs w:val="24"/>
        </w:rPr>
        <w:t>и паспорта научной специальности.</w:t>
      </w:r>
    </w:p>
    <w:p w14:paraId="3E4227E2" w14:textId="77777777" w:rsidR="006F2FBF" w:rsidRPr="00CF6795" w:rsidRDefault="006F2FBF" w:rsidP="005112CF">
      <w:pPr>
        <w:ind w:firstLine="567"/>
        <w:jc w:val="both"/>
        <w:rPr>
          <w:rFonts w:ascii="Arial" w:hAnsi="Arial" w:cs="Arial"/>
          <w:color w:val="000000"/>
          <w:sz w:val="24"/>
          <w:szCs w:val="24"/>
        </w:rPr>
      </w:pPr>
      <w:r w:rsidRPr="00CF6795">
        <w:rPr>
          <w:rFonts w:ascii="Arial" w:hAnsi="Arial" w:cs="Arial"/>
          <w:sz w:val="24"/>
          <w:szCs w:val="24"/>
        </w:rPr>
        <w:t>Кандидатский экзамен представляет собой форму оценки степени подготовленности соискателя ученой степени кандидата наук к проведению научных исследований по конкретной научной специальности и отрасли науки, по которой подготавливается или подготовлена диссертация.</w:t>
      </w:r>
    </w:p>
    <w:p w14:paraId="0B00E62B" w14:textId="77777777" w:rsidR="005112CF" w:rsidRPr="00CF6795" w:rsidRDefault="005112CF" w:rsidP="005112CF">
      <w:pPr>
        <w:ind w:firstLine="567"/>
        <w:jc w:val="both"/>
        <w:rPr>
          <w:rFonts w:ascii="Arial" w:hAnsi="Arial" w:cs="Arial"/>
          <w:color w:val="000000"/>
          <w:sz w:val="24"/>
          <w:szCs w:val="24"/>
        </w:rPr>
      </w:pPr>
      <w:r w:rsidRPr="00CF6795">
        <w:rPr>
          <w:rFonts w:ascii="Arial" w:hAnsi="Arial" w:cs="Arial"/>
          <w:color w:val="000000"/>
          <w:sz w:val="24"/>
          <w:szCs w:val="24"/>
        </w:rPr>
        <w:t>На кандидатском экзамене аспирант (соискатель) должен продемонстрировать умение пользоваться знаниями, приобретенными в ходе освоения дисциплин образовательного компонента программы аспирантуры.</w:t>
      </w:r>
    </w:p>
    <w:p w14:paraId="3C8AA3AA" w14:textId="77777777" w:rsidR="000123FE" w:rsidRPr="00CF6795" w:rsidRDefault="00335073" w:rsidP="0085586E">
      <w:pPr>
        <w:ind w:firstLine="567"/>
        <w:jc w:val="both"/>
        <w:rPr>
          <w:rFonts w:ascii="Arial" w:hAnsi="Arial" w:cs="Arial"/>
          <w:sz w:val="24"/>
          <w:szCs w:val="24"/>
        </w:rPr>
      </w:pPr>
      <w:r w:rsidRPr="00CF6795">
        <w:rPr>
          <w:rFonts w:ascii="Arial" w:hAnsi="Arial" w:cs="Arial"/>
          <w:sz w:val="24"/>
          <w:szCs w:val="24"/>
        </w:rPr>
        <w:t>Основу программы кандидатского экзамена по специальности</w:t>
      </w:r>
      <w:r w:rsidR="001761B8" w:rsidRPr="00CF6795">
        <w:rPr>
          <w:rFonts w:ascii="Arial" w:hAnsi="Arial" w:cs="Arial"/>
          <w:sz w:val="24"/>
          <w:szCs w:val="24"/>
        </w:rPr>
        <w:t xml:space="preserve"> </w:t>
      </w:r>
      <w:r w:rsidR="002032EF" w:rsidRPr="00CF6795">
        <w:rPr>
          <w:rFonts w:ascii="Arial" w:hAnsi="Arial" w:cs="Arial"/>
          <w:sz w:val="24"/>
          <w:szCs w:val="24"/>
        </w:rPr>
        <w:t>2.8.4. Разработка и эксплуатация нефтяных и газовых месторождений</w:t>
      </w:r>
      <w:r w:rsidR="005112CF" w:rsidRPr="00CF6795">
        <w:rPr>
          <w:rFonts w:ascii="Arial" w:hAnsi="Arial" w:cs="Arial"/>
          <w:sz w:val="24"/>
          <w:szCs w:val="24"/>
        </w:rPr>
        <w:t xml:space="preserve">, </w:t>
      </w:r>
      <w:r w:rsidRPr="00CF6795">
        <w:rPr>
          <w:rFonts w:ascii="Arial" w:hAnsi="Arial" w:cs="Arial"/>
          <w:sz w:val="24"/>
          <w:szCs w:val="24"/>
        </w:rPr>
        <w:t xml:space="preserve">составили ключевые проблемы современного состояния и прогнозирование развития </w:t>
      </w:r>
      <w:r w:rsidR="002032EF" w:rsidRPr="00CF6795">
        <w:rPr>
          <w:rFonts w:ascii="Arial" w:hAnsi="Arial" w:cs="Arial"/>
          <w:sz w:val="24"/>
          <w:szCs w:val="24"/>
        </w:rPr>
        <w:t>нефтегазовой отрасли</w:t>
      </w:r>
      <w:r w:rsidRPr="00CF6795">
        <w:rPr>
          <w:rFonts w:ascii="Arial" w:hAnsi="Arial" w:cs="Arial"/>
          <w:sz w:val="24"/>
          <w:szCs w:val="24"/>
        </w:rPr>
        <w:t xml:space="preserve"> отрасли. </w:t>
      </w:r>
    </w:p>
    <w:p w14:paraId="2DB57265" w14:textId="77777777" w:rsidR="005112CF" w:rsidRPr="00CF6795" w:rsidRDefault="00335073" w:rsidP="0085586E">
      <w:pPr>
        <w:ind w:firstLine="567"/>
        <w:jc w:val="both"/>
        <w:rPr>
          <w:rFonts w:ascii="Arial" w:hAnsi="Arial" w:cs="Arial"/>
          <w:sz w:val="24"/>
          <w:szCs w:val="24"/>
        </w:rPr>
      </w:pPr>
      <w:r w:rsidRPr="00CF6795">
        <w:rPr>
          <w:rFonts w:ascii="Arial" w:hAnsi="Arial" w:cs="Arial"/>
          <w:sz w:val="24"/>
          <w:szCs w:val="24"/>
        </w:rPr>
        <w:t>Направления исследований</w:t>
      </w:r>
      <w:r w:rsidR="00A40906" w:rsidRPr="00CF6795">
        <w:rPr>
          <w:rFonts w:ascii="Arial" w:hAnsi="Arial" w:cs="Arial"/>
          <w:sz w:val="24"/>
          <w:szCs w:val="24"/>
        </w:rPr>
        <w:t xml:space="preserve"> по специальности </w:t>
      </w:r>
      <w:r w:rsidR="002032EF" w:rsidRPr="00CF6795">
        <w:rPr>
          <w:rFonts w:ascii="Arial" w:hAnsi="Arial" w:cs="Arial"/>
          <w:sz w:val="24"/>
          <w:szCs w:val="24"/>
        </w:rPr>
        <w:t>2.8.4. Разработка и эксплуатация нефтяных и газовых месторождений</w:t>
      </w:r>
      <w:r w:rsidR="000123FE" w:rsidRPr="00CF6795">
        <w:rPr>
          <w:rFonts w:ascii="Arial" w:hAnsi="Arial" w:cs="Arial"/>
          <w:sz w:val="24"/>
          <w:szCs w:val="24"/>
        </w:rPr>
        <w:t>:</w:t>
      </w:r>
    </w:p>
    <w:p w14:paraId="24F26B07" w14:textId="77777777" w:rsidR="002032EF" w:rsidRPr="00CF6795" w:rsidRDefault="002032EF" w:rsidP="002032EF">
      <w:pPr>
        <w:pStyle w:val="a3"/>
        <w:numPr>
          <w:ilvl w:val="0"/>
          <w:numId w:val="4"/>
        </w:numPr>
        <w:jc w:val="both"/>
        <w:rPr>
          <w:rFonts w:ascii="Arial" w:hAnsi="Arial" w:cs="Arial"/>
          <w:sz w:val="24"/>
          <w:szCs w:val="24"/>
        </w:rPr>
      </w:pPr>
      <w:r w:rsidRPr="00CF6795">
        <w:rPr>
          <w:rFonts w:ascii="Arial" w:hAnsi="Arial" w:cs="Arial"/>
          <w:sz w:val="24"/>
          <w:szCs w:val="24"/>
        </w:rPr>
        <w:t>Типы залежей. Условия залегания нефти и газа в пластах. Неоднородность пластов.</w:t>
      </w:r>
    </w:p>
    <w:p w14:paraId="0300B953" w14:textId="77777777" w:rsidR="002032EF" w:rsidRPr="00CF6795" w:rsidRDefault="002032EF" w:rsidP="002032EF">
      <w:pPr>
        <w:pStyle w:val="a3"/>
        <w:numPr>
          <w:ilvl w:val="0"/>
          <w:numId w:val="4"/>
        </w:numPr>
        <w:jc w:val="both"/>
        <w:rPr>
          <w:rFonts w:ascii="Arial" w:hAnsi="Arial" w:cs="Arial"/>
          <w:sz w:val="24"/>
          <w:szCs w:val="24"/>
        </w:rPr>
      </w:pPr>
      <w:r w:rsidRPr="00CF6795">
        <w:rPr>
          <w:rFonts w:ascii="Arial" w:hAnsi="Arial" w:cs="Arial"/>
          <w:sz w:val="24"/>
          <w:szCs w:val="24"/>
        </w:rPr>
        <w:t>Балансовые и извлекаемые запасы. Методы подсчета запасов нефти, газа, конденсата.</w:t>
      </w:r>
    </w:p>
    <w:p w14:paraId="4DD24718" w14:textId="77777777" w:rsidR="002032EF" w:rsidRPr="00CF6795" w:rsidRDefault="002032EF" w:rsidP="002032EF">
      <w:pPr>
        <w:pStyle w:val="a3"/>
        <w:numPr>
          <w:ilvl w:val="0"/>
          <w:numId w:val="4"/>
        </w:numPr>
        <w:jc w:val="both"/>
        <w:rPr>
          <w:rFonts w:ascii="Arial" w:hAnsi="Arial" w:cs="Arial"/>
          <w:sz w:val="24"/>
          <w:szCs w:val="24"/>
        </w:rPr>
      </w:pPr>
      <w:r w:rsidRPr="00CF6795">
        <w:rPr>
          <w:rFonts w:ascii="Arial" w:hAnsi="Arial" w:cs="Arial"/>
          <w:sz w:val="24"/>
          <w:szCs w:val="24"/>
        </w:rPr>
        <w:t>Геолого-математическое моделирование пластов. Основные принципы.</w:t>
      </w:r>
    </w:p>
    <w:p w14:paraId="16FE486D" w14:textId="77777777" w:rsidR="002032EF" w:rsidRPr="00CF6795" w:rsidRDefault="002032EF" w:rsidP="005D1831">
      <w:pPr>
        <w:pStyle w:val="a3"/>
        <w:numPr>
          <w:ilvl w:val="0"/>
          <w:numId w:val="4"/>
        </w:numPr>
        <w:jc w:val="both"/>
        <w:rPr>
          <w:rFonts w:ascii="Arial" w:hAnsi="Arial" w:cs="Arial"/>
          <w:sz w:val="24"/>
          <w:szCs w:val="24"/>
        </w:rPr>
      </w:pPr>
      <w:r w:rsidRPr="00CF6795">
        <w:rPr>
          <w:rFonts w:ascii="Arial" w:hAnsi="Arial" w:cs="Arial"/>
          <w:sz w:val="24"/>
          <w:szCs w:val="24"/>
        </w:rPr>
        <w:t>Коллекторы нефти и газа. Пористость, гранулометрический и вещественный состав, удельная поверхность.</w:t>
      </w:r>
    </w:p>
    <w:p w14:paraId="342D4CDF" w14:textId="77777777" w:rsidR="002032EF" w:rsidRPr="00CF6795" w:rsidRDefault="002032EF" w:rsidP="000942C8">
      <w:pPr>
        <w:pStyle w:val="a3"/>
        <w:numPr>
          <w:ilvl w:val="0"/>
          <w:numId w:val="4"/>
        </w:numPr>
        <w:jc w:val="both"/>
        <w:rPr>
          <w:rFonts w:ascii="Arial" w:hAnsi="Arial" w:cs="Arial"/>
          <w:sz w:val="24"/>
          <w:szCs w:val="24"/>
        </w:rPr>
      </w:pPr>
      <w:r w:rsidRPr="00CF6795">
        <w:rPr>
          <w:rFonts w:ascii="Arial" w:hAnsi="Arial" w:cs="Arial"/>
          <w:sz w:val="24"/>
          <w:szCs w:val="24"/>
        </w:rPr>
        <w:t>Насыщенность коллекторов нефтью, газом и водой. Абсолютная, фазовая и относительная проницаемость. Коэффициент вытеснения.</w:t>
      </w:r>
    </w:p>
    <w:p w14:paraId="48EAE798" w14:textId="77777777" w:rsidR="002032EF" w:rsidRPr="00CF6795" w:rsidRDefault="002032EF" w:rsidP="002032EF">
      <w:pPr>
        <w:pStyle w:val="a3"/>
        <w:numPr>
          <w:ilvl w:val="0"/>
          <w:numId w:val="4"/>
        </w:numPr>
        <w:jc w:val="both"/>
        <w:rPr>
          <w:rFonts w:ascii="Arial" w:hAnsi="Arial" w:cs="Arial"/>
          <w:sz w:val="24"/>
          <w:szCs w:val="24"/>
        </w:rPr>
      </w:pPr>
      <w:r w:rsidRPr="00CF6795">
        <w:rPr>
          <w:rFonts w:ascii="Arial" w:hAnsi="Arial" w:cs="Arial"/>
          <w:sz w:val="24"/>
          <w:szCs w:val="24"/>
        </w:rPr>
        <w:t>Молекулярно-поверхностные свойства. Капиллярные явления.</w:t>
      </w:r>
    </w:p>
    <w:p w14:paraId="76C3913A" w14:textId="77777777" w:rsidR="002032EF" w:rsidRPr="00CF6795" w:rsidRDefault="002032EF" w:rsidP="00D24DCF">
      <w:pPr>
        <w:pStyle w:val="a3"/>
        <w:numPr>
          <w:ilvl w:val="0"/>
          <w:numId w:val="4"/>
        </w:numPr>
        <w:jc w:val="both"/>
        <w:rPr>
          <w:rFonts w:ascii="Arial" w:hAnsi="Arial" w:cs="Arial"/>
          <w:sz w:val="24"/>
          <w:szCs w:val="24"/>
        </w:rPr>
      </w:pPr>
      <w:r w:rsidRPr="00CF6795">
        <w:rPr>
          <w:rFonts w:ascii="Arial" w:hAnsi="Arial" w:cs="Arial"/>
          <w:sz w:val="24"/>
          <w:szCs w:val="24"/>
        </w:rPr>
        <w:t xml:space="preserve">Фазовые изменения углеводородных систем. Константы фазового равновесия. Давление насыщения нефти и воды углеводородными и </w:t>
      </w:r>
      <w:proofErr w:type="spellStart"/>
      <w:r w:rsidRPr="00CF6795">
        <w:rPr>
          <w:rFonts w:ascii="Arial" w:hAnsi="Arial" w:cs="Arial"/>
          <w:sz w:val="24"/>
          <w:szCs w:val="24"/>
        </w:rPr>
        <w:t>неуглеводородными</w:t>
      </w:r>
      <w:proofErr w:type="spellEnd"/>
      <w:r w:rsidRPr="00CF6795">
        <w:rPr>
          <w:rFonts w:ascii="Arial" w:hAnsi="Arial" w:cs="Arial"/>
          <w:sz w:val="24"/>
          <w:szCs w:val="24"/>
        </w:rPr>
        <w:t xml:space="preserve"> газами.</w:t>
      </w:r>
    </w:p>
    <w:p w14:paraId="47A74433" w14:textId="77777777" w:rsidR="00CC1215" w:rsidRPr="00CF6795" w:rsidRDefault="002032EF" w:rsidP="000C49A1">
      <w:pPr>
        <w:pStyle w:val="a3"/>
        <w:numPr>
          <w:ilvl w:val="0"/>
          <w:numId w:val="4"/>
        </w:numPr>
        <w:jc w:val="both"/>
        <w:rPr>
          <w:rFonts w:ascii="Arial" w:hAnsi="Arial" w:cs="Arial"/>
          <w:sz w:val="24"/>
          <w:szCs w:val="24"/>
        </w:rPr>
      </w:pPr>
      <w:r w:rsidRPr="00CF6795">
        <w:rPr>
          <w:rFonts w:ascii="Arial" w:hAnsi="Arial" w:cs="Arial"/>
          <w:sz w:val="24"/>
          <w:szCs w:val="24"/>
        </w:rPr>
        <w:t>Объемный коэффициент. Вязкость и плотность нефти, воды и природных газов в различных</w:t>
      </w:r>
      <w:r w:rsidR="00CC1215" w:rsidRPr="00CF6795">
        <w:rPr>
          <w:rFonts w:ascii="Arial" w:hAnsi="Arial" w:cs="Arial"/>
          <w:sz w:val="24"/>
          <w:szCs w:val="24"/>
        </w:rPr>
        <w:t xml:space="preserve"> </w:t>
      </w:r>
      <w:r w:rsidRPr="00CF6795">
        <w:rPr>
          <w:rFonts w:ascii="Arial" w:hAnsi="Arial" w:cs="Arial"/>
          <w:sz w:val="24"/>
          <w:szCs w:val="24"/>
        </w:rPr>
        <w:t xml:space="preserve">условиях. Реологические свойства аномальных </w:t>
      </w:r>
      <w:proofErr w:type="spellStart"/>
      <w:r w:rsidRPr="00CF6795">
        <w:rPr>
          <w:rFonts w:ascii="Arial" w:hAnsi="Arial" w:cs="Arial"/>
          <w:sz w:val="24"/>
          <w:szCs w:val="24"/>
        </w:rPr>
        <w:t>нефтей</w:t>
      </w:r>
      <w:proofErr w:type="spellEnd"/>
      <w:r w:rsidRPr="00CF6795">
        <w:rPr>
          <w:rFonts w:ascii="Arial" w:hAnsi="Arial" w:cs="Arial"/>
          <w:sz w:val="24"/>
          <w:szCs w:val="24"/>
        </w:rPr>
        <w:t>.</w:t>
      </w:r>
    </w:p>
    <w:p w14:paraId="76F0222E" w14:textId="77777777" w:rsidR="002032EF" w:rsidRPr="00CF6795" w:rsidRDefault="002032EF" w:rsidP="006A1380">
      <w:pPr>
        <w:pStyle w:val="a3"/>
        <w:numPr>
          <w:ilvl w:val="0"/>
          <w:numId w:val="4"/>
        </w:numPr>
        <w:jc w:val="both"/>
        <w:rPr>
          <w:rFonts w:ascii="Arial" w:hAnsi="Arial" w:cs="Arial"/>
          <w:sz w:val="24"/>
          <w:szCs w:val="24"/>
        </w:rPr>
      </w:pPr>
      <w:r w:rsidRPr="00CF6795">
        <w:rPr>
          <w:rFonts w:ascii="Arial" w:hAnsi="Arial" w:cs="Arial"/>
          <w:sz w:val="24"/>
          <w:szCs w:val="24"/>
        </w:rPr>
        <w:t>Движение жидкостей и газов в пористой среде. Закон Дарси. Фундаментальные законы</w:t>
      </w:r>
      <w:r w:rsidR="00CC1215" w:rsidRPr="00CF6795">
        <w:rPr>
          <w:rFonts w:ascii="Arial" w:hAnsi="Arial" w:cs="Arial"/>
          <w:sz w:val="24"/>
          <w:szCs w:val="24"/>
        </w:rPr>
        <w:t xml:space="preserve"> </w:t>
      </w:r>
      <w:r w:rsidRPr="00CF6795">
        <w:rPr>
          <w:rFonts w:ascii="Arial" w:hAnsi="Arial" w:cs="Arial"/>
          <w:sz w:val="24"/>
          <w:szCs w:val="24"/>
        </w:rPr>
        <w:t>гидродинамики и законы фильтрации. Однофазные и многофазные фильтрационные течения.</w:t>
      </w:r>
    </w:p>
    <w:p w14:paraId="755C2DC0" w14:textId="77777777" w:rsidR="002032EF" w:rsidRPr="00CF6795" w:rsidRDefault="002032EF" w:rsidP="000F64A8">
      <w:pPr>
        <w:pStyle w:val="a3"/>
        <w:numPr>
          <w:ilvl w:val="0"/>
          <w:numId w:val="4"/>
        </w:numPr>
        <w:jc w:val="both"/>
        <w:rPr>
          <w:rFonts w:ascii="Arial" w:hAnsi="Arial" w:cs="Arial"/>
          <w:sz w:val="24"/>
          <w:szCs w:val="24"/>
        </w:rPr>
      </w:pPr>
      <w:r w:rsidRPr="00CF6795">
        <w:rPr>
          <w:rFonts w:ascii="Arial" w:hAnsi="Arial" w:cs="Arial"/>
          <w:sz w:val="24"/>
          <w:szCs w:val="24"/>
        </w:rPr>
        <w:t>Разработка нефтяных месторождений на естественном режиме.</w:t>
      </w:r>
    </w:p>
    <w:p w14:paraId="6C542671" w14:textId="77777777" w:rsidR="002032EF" w:rsidRPr="00CF6795" w:rsidRDefault="002032EF" w:rsidP="004604A5">
      <w:pPr>
        <w:pStyle w:val="a3"/>
        <w:numPr>
          <w:ilvl w:val="0"/>
          <w:numId w:val="4"/>
        </w:numPr>
        <w:jc w:val="both"/>
        <w:rPr>
          <w:rFonts w:ascii="Arial" w:hAnsi="Arial" w:cs="Arial"/>
          <w:sz w:val="24"/>
          <w:szCs w:val="24"/>
        </w:rPr>
      </w:pPr>
      <w:r w:rsidRPr="00CF6795">
        <w:rPr>
          <w:rFonts w:ascii="Arial" w:hAnsi="Arial" w:cs="Arial"/>
          <w:sz w:val="24"/>
          <w:szCs w:val="24"/>
        </w:rPr>
        <w:t xml:space="preserve">Системы </w:t>
      </w:r>
      <w:proofErr w:type="spellStart"/>
      <w:r w:rsidRPr="00CF6795">
        <w:rPr>
          <w:rFonts w:ascii="Arial" w:hAnsi="Arial" w:cs="Arial"/>
          <w:sz w:val="24"/>
          <w:szCs w:val="24"/>
        </w:rPr>
        <w:t>заводнения</w:t>
      </w:r>
      <w:proofErr w:type="spellEnd"/>
      <w:r w:rsidRPr="00CF6795">
        <w:rPr>
          <w:rFonts w:ascii="Arial" w:hAnsi="Arial" w:cs="Arial"/>
          <w:sz w:val="24"/>
          <w:szCs w:val="24"/>
        </w:rPr>
        <w:t xml:space="preserve"> нефтяных пластов, применяемые в различных геолого-физических</w:t>
      </w:r>
      <w:r w:rsidR="00CC1215" w:rsidRPr="00CF6795">
        <w:rPr>
          <w:rFonts w:ascii="Arial" w:hAnsi="Arial" w:cs="Arial"/>
          <w:sz w:val="24"/>
          <w:szCs w:val="24"/>
        </w:rPr>
        <w:t xml:space="preserve"> </w:t>
      </w:r>
      <w:r w:rsidRPr="00CF6795">
        <w:rPr>
          <w:rFonts w:ascii="Arial" w:hAnsi="Arial" w:cs="Arial"/>
          <w:sz w:val="24"/>
          <w:szCs w:val="24"/>
        </w:rPr>
        <w:t>условиях.</w:t>
      </w:r>
    </w:p>
    <w:p w14:paraId="7353BB74" w14:textId="77777777" w:rsidR="002032EF" w:rsidRPr="00CF6795" w:rsidRDefault="002032EF" w:rsidP="00EE10DB">
      <w:pPr>
        <w:pStyle w:val="a3"/>
        <w:numPr>
          <w:ilvl w:val="0"/>
          <w:numId w:val="4"/>
        </w:numPr>
        <w:jc w:val="both"/>
        <w:rPr>
          <w:rFonts w:ascii="Arial" w:hAnsi="Arial" w:cs="Arial"/>
          <w:sz w:val="24"/>
          <w:szCs w:val="24"/>
        </w:rPr>
      </w:pPr>
      <w:r w:rsidRPr="00CF6795">
        <w:rPr>
          <w:rFonts w:ascii="Arial" w:hAnsi="Arial" w:cs="Arial"/>
          <w:sz w:val="24"/>
          <w:szCs w:val="24"/>
        </w:rPr>
        <w:t>Разработка пластов, представленных трещинными и трещинно-поровыми коллекторами.</w:t>
      </w:r>
      <w:r w:rsidR="00CC1215" w:rsidRPr="00CF6795">
        <w:rPr>
          <w:rFonts w:ascii="Arial" w:hAnsi="Arial" w:cs="Arial"/>
          <w:sz w:val="24"/>
          <w:szCs w:val="24"/>
        </w:rPr>
        <w:t xml:space="preserve"> </w:t>
      </w:r>
      <w:r w:rsidRPr="00CF6795">
        <w:rPr>
          <w:rFonts w:ascii="Arial" w:hAnsi="Arial" w:cs="Arial"/>
          <w:sz w:val="24"/>
          <w:szCs w:val="24"/>
        </w:rPr>
        <w:t>Механизм вытеснения нефти водой из трещинно-порового пласта.</w:t>
      </w:r>
    </w:p>
    <w:p w14:paraId="6E4B3B76" w14:textId="77777777" w:rsidR="002032EF" w:rsidRPr="00CF6795" w:rsidRDefault="002032EF" w:rsidP="00A01323">
      <w:pPr>
        <w:pStyle w:val="a3"/>
        <w:numPr>
          <w:ilvl w:val="0"/>
          <w:numId w:val="4"/>
        </w:numPr>
        <w:jc w:val="both"/>
        <w:rPr>
          <w:rFonts w:ascii="Arial" w:hAnsi="Arial" w:cs="Arial"/>
          <w:sz w:val="24"/>
          <w:szCs w:val="24"/>
        </w:rPr>
      </w:pPr>
      <w:r w:rsidRPr="00CF6795">
        <w:rPr>
          <w:rFonts w:ascii="Arial" w:hAnsi="Arial" w:cs="Arial"/>
          <w:sz w:val="24"/>
          <w:szCs w:val="24"/>
        </w:rPr>
        <w:t>Особенности разработки нефтегазовых и нефтегазоконденсатных залежей. Применяемые</w:t>
      </w:r>
      <w:r w:rsidR="00CC1215" w:rsidRPr="00CF6795">
        <w:rPr>
          <w:rFonts w:ascii="Arial" w:hAnsi="Arial" w:cs="Arial"/>
          <w:sz w:val="24"/>
          <w:szCs w:val="24"/>
        </w:rPr>
        <w:t xml:space="preserve"> </w:t>
      </w:r>
      <w:r w:rsidRPr="00CF6795">
        <w:rPr>
          <w:rFonts w:ascii="Arial" w:hAnsi="Arial" w:cs="Arial"/>
          <w:sz w:val="24"/>
          <w:szCs w:val="24"/>
        </w:rPr>
        <w:t>системы разработки</w:t>
      </w:r>
    </w:p>
    <w:p w14:paraId="5735147A" w14:textId="77777777" w:rsidR="002032EF" w:rsidRPr="00CF6795" w:rsidRDefault="002032EF" w:rsidP="002032EF">
      <w:pPr>
        <w:pStyle w:val="a3"/>
        <w:numPr>
          <w:ilvl w:val="0"/>
          <w:numId w:val="4"/>
        </w:numPr>
        <w:jc w:val="both"/>
        <w:rPr>
          <w:rFonts w:ascii="Arial" w:hAnsi="Arial" w:cs="Arial"/>
          <w:sz w:val="24"/>
          <w:szCs w:val="24"/>
        </w:rPr>
      </w:pPr>
      <w:r w:rsidRPr="00CF6795">
        <w:rPr>
          <w:rFonts w:ascii="Arial" w:hAnsi="Arial" w:cs="Arial"/>
          <w:sz w:val="24"/>
          <w:szCs w:val="24"/>
        </w:rPr>
        <w:t>Методы увеличения нефтеотдачи пластов. Гидродинамические методы. Технологии.</w:t>
      </w:r>
    </w:p>
    <w:p w14:paraId="2A5F7AD7" w14:textId="77777777" w:rsidR="002032EF" w:rsidRPr="00CF6795" w:rsidRDefault="002032EF" w:rsidP="002032EF">
      <w:pPr>
        <w:pStyle w:val="a3"/>
        <w:numPr>
          <w:ilvl w:val="0"/>
          <w:numId w:val="4"/>
        </w:numPr>
        <w:jc w:val="both"/>
        <w:rPr>
          <w:rFonts w:ascii="Arial" w:hAnsi="Arial" w:cs="Arial"/>
          <w:sz w:val="24"/>
          <w:szCs w:val="24"/>
        </w:rPr>
      </w:pPr>
      <w:r w:rsidRPr="00CF6795">
        <w:rPr>
          <w:rFonts w:ascii="Arial" w:hAnsi="Arial" w:cs="Arial"/>
          <w:sz w:val="24"/>
          <w:szCs w:val="24"/>
        </w:rPr>
        <w:t>Закачка в пласты водных растворов химических веществ.</w:t>
      </w:r>
    </w:p>
    <w:p w14:paraId="2BF860E0" w14:textId="77777777" w:rsidR="002032EF" w:rsidRPr="00CF6795" w:rsidRDefault="002032EF" w:rsidP="002032EF">
      <w:pPr>
        <w:pStyle w:val="a3"/>
        <w:numPr>
          <w:ilvl w:val="0"/>
          <w:numId w:val="4"/>
        </w:numPr>
        <w:jc w:val="both"/>
        <w:rPr>
          <w:rFonts w:ascii="Arial" w:hAnsi="Arial" w:cs="Arial"/>
          <w:sz w:val="24"/>
          <w:szCs w:val="24"/>
        </w:rPr>
      </w:pPr>
      <w:r w:rsidRPr="00CF6795">
        <w:rPr>
          <w:rFonts w:ascii="Arial" w:hAnsi="Arial" w:cs="Arial"/>
          <w:sz w:val="24"/>
          <w:szCs w:val="24"/>
        </w:rPr>
        <w:t>Закачка газов в нефтяные пласты.</w:t>
      </w:r>
    </w:p>
    <w:p w14:paraId="72A931E3" w14:textId="77777777" w:rsidR="002032EF" w:rsidRPr="00CF6795" w:rsidRDefault="002032EF" w:rsidP="002032EF">
      <w:pPr>
        <w:pStyle w:val="a3"/>
        <w:numPr>
          <w:ilvl w:val="0"/>
          <w:numId w:val="4"/>
        </w:numPr>
        <w:jc w:val="both"/>
        <w:rPr>
          <w:rFonts w:ascii="Arial" w:hAnsi="Arial" w:cs="Arial"/>
          <w:sz w:val="24"/>
          <w:szCs w:val="24"/>
        </w:rPr>
      </w:pPr>
      <w:r w:rsidRPr="00CF6795">
        <w:rPr>
          <w:rFonts w:ascii="Arial" w:hAnsi="Arial" w:cs="Arial"/>
          <w:sz w:val="24"/>
          <w:szCs w:val="24"/>
        </w:rPr>
        <w:t>Тепловые методы разработки</w:t>
      </w:r>
    </w:p>
    <w:p w14:paraId="5FEBBA5D" w14:textId="77777777" w:rsidR="002032EF" w:rsidRPr="00CF6795" w:rsidRDefault="002032EF" w:rsidP="00EF1FD0">
      <w:pPr>
        <w:pStyle w:val="a3"/>
        <w:numPr>
          <w:ilvl w:val="0"/>
          <w:numId w:val="4"/>
        </w:numPr>
        <w:jc w:val="both"/>
        <w:rPr>
          <w:rFonts w:ascii="Arial" w:hAnsi="Arial" w:cs="Arial"/>
          <w:sz w:val="24"/>
          <w:szCs w:val="24"/>
        </w:rPr>
      </w:pPr>
      <w:r w:rsidRPr="00CF6795">
        <w:rPr>
          <w:rFonts w:ascii="Arial" w:hAnsi="Arial" w:cs="Arial"/>
          <w:sz w:val="24"/>
          <w:szCs w:val="24"/>
        </w:rPr>
        <w:t>Основные принципы проектирования разработки нефтяных и газовых месторождений в России.</w:t>
      </w:r>
      <w:r w:rsidR="00CC1215" w:rsidRPr="00CF6795">
        <w:rPr>
          <w:rFonts w:ascii="Arial" w:hAnsi="Arial" w:cs="Arial"/>
          <w:sz w:val="24"/>
          <w:szCs w:val="24"/>
        </w:rPr>
        <w:t xml:space="preserve"> </w:t>
      </w:r>
      <w:r w:rsidRPr="00CF6795">
        <w:rPr>
          <w:rFonts w:ascii="Arial" w:hAnsi="Arial" w:cs="Arial"/>
          <w:sz w:val="24"/>
          <w:szCs w:val="24"/>
        </w:rPr>
        <w:t>Порядок проектирования. Многовариантность систем разработки. Выбор рационального</w:t>
      </w:r>
      <w:r w:rsidR="00CC1215" w:rsidRPr="00CF6795">
        <w:rPr>
          <w:rFonts w:ascii="Arial" w:hAnsi="Arial" w:cs="Arial"/>
          <w:sz w:val="24"/>
          <w:szCs w:val="24"/>
        </w:rPr>
        <w:t xml:space="preserve"> </w:t>
      </w:r>
      <w:r w:rsidRPr="00CF6795">
        <w:rPr>
          <w:rFonts w:ascii="Arial" w:hAnsi="Arial" w:cs="Arial"/>
          <w:sz w:val="24"/>
          <w:szCs w:val="24"/>
        </w:rPr>
        <w:t>варианта системы разработки.</w:t>
      </w:r>
    </w:p>
    <w:p w14:paraId="71596703" w14:textId="77777777" w:rsidR="002032EF" w:rsidRPr="00CF6795" w:rsidRDefault="002032EF" w:rsidP="002032EF">
      <w:pPr>
        <w:pStyle w:val="a3"/>
        <w:numPr>
          <w:ilvl w:val="0"/>
          <w:numId w:val="4"/>
        </w:numPr>
        <w:jc w:val="both"/>
        <w:rPr>
          <w:rFonts w:ascii="Arial" w:hAnsi="Arial" w:cs="Arial"/>
          <w:sz w:val="24"/>
          <w:szCs w:val="24"/>
        </w:rPr>
      </w:pPr>
      <w:r w:rsidRPr="00CF6795">
        <w:rPr>
          <w:rFonts w:ascii="Arial" w:hAnsi="Arial" w:cs="Arial"/>
          <w:sz w:val="24"/>
          <w:szCs w:val="24"/>
        </w:rPr>
        <w:t>Теоретические основы подъема жидкости из скважины. Структуры течения.</w:t>
      </w:r>
    </w:p>
    <w:p w14:paraId="0DD1C725" w14:textId="77777777" w:rsidR="002032EF" w:rsidRPr="00CF6795" w:rsidRDefault="002032EF" w:rsidP="007F7061">
      <w:pPr>
        <w:pStyle w:val="a3"/>
        <w:numPr>
          <w:ilvl w:val="0"/>
          <w:numId w:val="4"/>
        </w:numPr>
        <w:jc w:val="both"/>
        <w:rPr>
          <w:rFonts w:ascii="Arial" w:hAnsi="Arial" w:cs="Arial"/>
          <w:sz w:val="24"/>
          <w:szCs w:val="24"/>
        </w:rPr>
      </w:pPr>
      <w:r w:rsidRPr="00CF6795">
        <w:rPr>
          <w:rFonts w:ascii="Arial" w:hAnsi="Arial" w:cs="Arial"/>
          <w:sz w:val="24"/>
          <w:szCs w:val="24"/>
        </w:rPr>
        <w:lastRenderedPageBreak/>
        <w:t>Фонтанная эксплуатация нефтяных скважин. Условия фонтанирования. Оборудование при</w:t>
      </w:r>
      <w:r w:rsidR="00CC1215" w:rsidRPr="00CF6795">
        <w:rPr>
          <w:rFonts w:ascii="Arial" w:hAnsi="Arial" w:cs="Arial"/>
          <w:sz w:val="24"/>
          <w:szCs w:val="24"/>
        </w:rPr>
        <w:t xml:space="preserve"> </w:t>
      </w:r>
      <w:r w:rsidRPr="00CF6795">
        <w:rPr>
          <w:rFonts w:ascii="Arial" w:hAnsi="Arial" w:cs="Arial"/>
          <w:sz w:val="24"/>
          <w:szCs w:val="24"/>
        </w:rPr>
        <w:t>фонтанной эксплуатации.</w:t>
      </w:r>
    </w:p>
    <w:p w14:paraId="43D17D08" w14:textId="77777777" w:rsidR="002032EF" w:rsidRPr="00CF6795" w:rsidRDefault="002032EF" w:rsidP="007A6B1C">
      <w:pPr>
        <w:pStyle w:val="a3"/>
        <w:numPr>
          <w:ilvl w:val="0"/>
          <w:numId w:val="4"/>
        </w:numPr>
        <w:jc w:val="both"/>
        <w:rPr>
          <w:rFonts w:ascii="Arial" w:hAnsi="Arial" w:cs="Arial"/>
          <w:sz w:val="24"/>
          <w:szCs w:val="24"/>
        </w:rPr>
      </w:pPr>
      <w:r w:rsidRPr="00CF6795">
        <w:rPr>
          <w:rFonts w:ascii="Arial" w:hAnsi="Arial" w:cs="Arial"/>
          <w:sz w:val="24"/>
          <w:szCs w:val="24"/>
        </w:rPr>
        <w:t>Газлифтная эксплуатация нефтяных скважин. Принцип действия газлифтного подъемника.</w:t>
      </w:r>
      <w:r w:rsidR="00CC1215" w:rsidRPr="00CF6795">
        <w:rPr>
          <w:rFonts w:ascii="Arial" w:hAnsi="Arial" w:cs="Arial"/>
          <w:sz w:val="24"/>
          <w:szCs w:val="24"/>
        </w:rPr>
        <w:t xml:space="preserve"> </w:t>
      </w:r>
      <w:r w:rsidRPr="00CF6795">
        <w:rPr>
          <w:rFonts w:ascii="Arial" w:hAnsi="Arial" w:cs="Arial"/>
          <w:sz w:val="24"/>
          <w:szCs w:val="24"/>
        </w:rPr>
        <w:t>Оптимизация параметров работы газлифтных скважин. Область применения.</w:t>
      </w:r>
    </w:p>
    <w:p w14:paraId="56B66449" w14:textId="77777777" w:rsidR="002032EF" w:rsidRPr="00CF6795" w:rsidRDefault="002032EF" w:rsidP="00D3650E">
      <w:pPr>
        <w:pStyle w:val="a3"/>
        <w:numPr>
          <w:ilvl w:val="0"/>
          <w:numId w:val="4"/>
        </w:numPr>
        <w:jc w:val="both"/>
        <w:rPr>
          <w:rFonts w:ascii="Arial" w:hAnsi="Arial" w:cs="Arial"/>
          <w:sz w:val="24"/>
          <w:szCs w:val="24"/>
        </w:rPr>
      </w:pPr>
      <w:r w:rsidRPr="00CF6795">
        <w:rPr>
          <w:rFonts w:ascii="Arial" w:hAnsi="Arial" w:cs="Arial"/>
          <w:sz w:val="24"/>
          <w:szCs w:val="24"/>
        </w:rPr>
        <w:t>Эксплуатация нефтяных скважин штанговыми насосами. Схема установки, принцип действия и</w:t>
      </w:r>
      <w:r w:rsidR="00CC1215" w:rsidRPr="00CF6795">
        <w:rPr>
          <w:rFonts w:ascii="Arial" w:hAnsi="Arial" w:cs="Arial"/>
          <w:sz w:val="24"/>
          <w:szCs w:val="24"/>
        </w:rPr>
        <w:t xml:space="preserve"> </w:t>
      </w:r>
      <w:r w:rsidRPr="00CF6795">
        <w:rPr>
          <w:rFonts w:ascii="Arial" w:hAnsi="Arial" w:cs="Arial"/>
          <w:sz w:val="24"/>
          <w:szCs w:val="24"/>
        </w:rPr>
        <w:t>основные параметры. Область применения.</w:t>
      </w:r>
    </w:p>
    <w:p w14:paraId="2E323031" w14:textId="77777777" w:rsidR="002032EF" w:rsidRPr="00CF6795" w:rsidRDefault="002032EF" w:rsidP="00A20825">
      <w:pPr>
        <w:pStyle w:val="a3"/>
        <w:numPr>
          <w:ilvl w:val="0"/>
          <w:numId w:val="4"/>
        </w:numPr>
        <w:jc w:val="both"/>
        <w:rPr>
          <w:rFonts w:ascii="Arial" w:hAnsi="Arial" w:cs="Arial"/>
          <w:sz w:val="24"/>
          <w:szCs w:val="24"/>
        </w:rPr>
      </w:pPr>
      <w:r w:rsidRPr="00CF6795">
        <w:rPr>
          <w:rFonts w:ascii="Arial" w:hAnsi="Arial" w:cs="Arial"/>
          <w:sz w:val="24"/>
          <w:szCs w:val="24"/>
        </w:rPr>
        <w:t>Эксплуатация нефтяных скважин погружными центробежными электронасосами (ПЦЭН).</w:t>
      </w:r>
      <w:r w:rsidR="00CC1215" w:rsidRPr="00CF6795">
        <w:rPr>
          <w:rFonts w:ascii="Arial" w:hAnsi="Arial" w:cs="Arial"/>
          <w:sz w:val="24"/>
          <w:szCs w:val="24"/>
        </w:rPr>
        <w:t xml:space="preserve"> </w:t>
      </w:r>
      <w:r w:rsidRPr="00CF6795">
        <w:rPr>
          <w:rFonts w:ascii="Arial" w:hAnsi="Arial" w:cs="Arial"/>
          <w:sz w:val="24"/>
          <w:szCs w:val="24"/>
        </w:rPr>
        <w:t>Схема установки, принцип действия.</w:t>
      </w:r>
      <w:r w:rsidR="00CC1215" w:rsidRPr="00CF6795">
        <w:rPr>
          <w:rFonts w:ascii="Arial" w:hAnsi="Arial" w:cs="Arial"/>
          <w:sz w:val="24"/>
          <w:szCs w:val="24"/>
        </w:rPr>
        <w:t xml:space="preserve"> </w:t>
      </w:r>
      <w:r w:rsidRPr="00CF6795">
        <w:rPr>
          <w:rFonts w:ascii="Arial" w:hAnsi="Arial" w:cs="Arial"/>
          <w:sz w:val="24"/>
          <w:szCs w:val="24"/>
        </w:rPr>
        <w:t>Влияние попутного газа на работу ПЦЭН. Конструкции</w:t>
      </w:r>
      <w:r w:rsidR="00CC1215" w:rsidRPr="00CF6795">
        <w:rPr>
          <w:rFonts w:ascii="Arial" w:hAnsi="Arial" w:cs="Arial"/>
          <w:sz w:val="24"/>
          <w:szCs w:val="24"/>
        </w:rPr>
        <w:t xml:space="preserve"> </w:t>
      </w:r>
      <w:r w:rsidRPr="00CF6795">
        <w:rPr>
          <w:rFonts w:ascii="Arial" w:hAnsi="Arial" w:cs="Arial"/>
          <w:sz w:val="24"/>
          <w:szCs w:val="24"/>
        </w:rPr>
        <w:t>сепараторов для ПЦЭН. Области применения установок.</w:t>
      </w:r>
    </w:p>
    <w:p w14:paraId="566FA250" w14:textId="77777777" w:rsidR="002032EF" w:rsidRPr="00CF6795" w:rsidRDefault="002032EF" w:rsidP="003F5556">
      <w:pPr>
        <w:pStyle w:val="a3"/>
        <w:numPr>
          <w:ilvl w:val="0"/>
          <w:numId w:val="4"/>
        </w:numPr>
        <w:jc w:val="both"/>
        <w:rPr>
          <w:rFonts w:ascii="Arial" w:hAnsi="Arial" w:cs="Arial"/>
          <w:sz w:val="24"/>
          <w:szCs w:val="24"/>
        </w:rPr>
      </w:pPr>
      <w:proofErr w:type="spellStart"/>
      <w:r w:rsidRPr="00CF6795">
        <w:rPr>
          <w:rFonts w:ascii="Arial" w:hAnsi="Arial" w:cs="Arial"/>
          <w:sz w:val="24"/>
          <w:szCs w:val="24"/>
        </w:rPr>
        <w:t>Гидропоршневые</w:t>
      </w:r>
      <w:proofErr w:type="spellEnd"/>
      <w:r w:rsidRPr="00CF6795">
        <w:rPr>
          <w:rFonts w:ascii="Arial" w:hAnsi="Arial" w:cs="Arial"/>
          <w:sz w:val="24"/>
          <w:szCs w:val="24"/>
        </w:rPr>
        <w:t xml:space="preserve"> насосные установки (ГПНУ). Принцип действия, схемы оборудования</w:t>
      </w:r>
      <w:r w:rsidR="00CC1215" w:rsidRPr="00CF6795">
        <w:rPr>
          <w:rFonts w:ascii="Arial" w:hAnsi="Arial" w:cs="Arial"/>
          <w:sz w:val="24"/>
          <w:szCs w:val="24"/>
        </w:rPr>
        <w:t xml:space="preserve"> </w:t>
      </w:r>
      <w:r w:rsidRPr="00CF6795">
        <w:rPr>
          <w:rFonts w:ascii="Arial" w:hAnsi="Arial" w:cs="Arial"/>
          <w:sz w:val="24"/>
          <w:szCs w:val="24"/>
        </w:rPr>
        <w:t>скважин при эксплуатации их с применением ГПНУ. Область применения.</w:t>
      </w:r>
    </w:p>
    <w:p w14:paraId="13B2C117" w14:textId="77777777" w:rsidR="002032EF" w:rsidRPr="00CF6795" w:rsidRDefault="002032EF" w:rsidP="00DF0357">
      <w:pPr>
        <w:pStyle w:val="a3"/>
        <w:numPr>
          <w:ilvl w:val="0"/>
          <w:numId w:val="4"/>
        </w:numPr>
        <w:jc w:val="both"/>
        <w:rPr>
          <w:rFonts w:ascii="Arial" w:hAnsi="Arial" w:cs="Arial"/>
          <w:sz w:val="24"/>
          <w:szCs w:val="24"/>
        </w:rPr>
      </w:pPr>
      <w:r w:rsidRPr="00CF6795">
        <w:rPr>
          <w:rFonts w:ascii="Arial" w:hAnsi="Arial" w:cs="Arial"/>
          <w:sz w:val="24"/>
          <w:szCs w:val="24"/>
        </w:rPr>
        <w:t>Винтовые установки (УЭВН) и струйные насосы (УСН). Принцип действия. Схемы</w:t>
      </w:r>
      <w:r w:rsidR="00CC1215" w:rsidRPr="00CF6795">
        <w:rPr>
          <w:rFonts w:ascii="Arial" w:hAnsi="Arial" w:cs="Arial"/>
          <w:sz w:val="24"/>
          <w:szCs w:val="24"/>
        </w:rPr>
        <w:t xml:space="preserve"> </w:t>
      </w:r>
      <w:r w:rsidRPr="00CF6795">
        <w:rPr>
          <w:rFonts w:ascii="Arial" w:hAnsi="Arial" w:cs="Arial"/>
          <w:sz w:val="24"/>
          <w:szCs w:val="24"/>
        </w:rPr>
        <w:t>обустройства скважин при использовании УЭВН и УСН. Область применения.</w:t>
      </w:r>
    </w:p>
    <w:p w14:paraId="4BA643A8" w14:textId="77777777" w:rsidR="002032EF" w:rsidRPr="00CF6795" w:rsidRDefault="002032EF" w:rsidP="002032EF">
      <w:pPr>
        <w:pStyle w:val="a3"/>
        <w:numPr>
          <w:ilvl w:val="0"/>
          <w:numId w:val="4"/>
        </w:numPr>
        <w:jc w:val="both"/>
        <w:rPr>
          <w:rFonts w:ascii="Arial" w:hAnsi="Arial" w:cs="Arial"/>
          <w:sz w:val="24"/>
          <w:szCs w:val="24"/>
        </w:rPr>
      </w:pPr>
      <w:r w:rsidRPr="00CF6795">
        <w:rPr>
          <w:rFonts w:ascii="Arial" w:hAnsi="Arial" w:cs="Arial"/>
          <w:sz w:val="24"/>
          <w:szCs w:val="24"/>
        </w:rPr>
        <w:t>Методы воздействия на призабойную зону скважин: интенсификация добычи нефти.</w:t>
      </w:r>
    </w:p>
    <w:p w14:paraId="447E55A1" w14:textId="77777777" w:rsidR="002032EF" w:rsidRPr="00CF6795" w:rsidRDefault="002032EF" w:rsidP="008B23F9">
      <w:pPr>
        <w:pStyle w:val="a3"/>
        <w:numPr>
          <w:ilvl w:val="0"/>
          <w:numId w:val="4"/>
        </w:numPr>
        <w:jc w:val="both"/>
        <w:rPr>
          <w:rFonts w:ascii="Arial" w:hAnsi="Arial" w:cs="Arial"/>
          <w:sz w:val="24"/>
          <w:szCs w:val="24"/>
        </w:rPr>
      </w:pPr>
      <w:r w:rsidRPr="00CF6795">
        <w:rPr>
          <w:rFonts w:ascii="Arial" w:hAnsi="Arial" w:cs="Arial"/>
          <w:sz w:val="24"/>
          <w:szCs w:val="24"/>
        </w:rPr>
        <w:t>Контроль и управление разработкой. Задачи управления в зависимости от стадии разработки</w:t>
      </w:r>
      <w:r w:rsidR="00CC1215" w:rsidRPr="00CF6795">
        <w:rPr>
          <w:rFonts w:ascii="Arial" w:hAnsi="Arial" w:cs="Arial"/>
          <w:sz w:val="24"/>
          <w:szCs w:val="24"/>
        </w:rPr>
        <w:t xml:space="preserve"> </w:t>
      </w:r>
      <w:r w:rsidRPr="00CF6795">
        <w:rPr>
          <w:rFonts w:ascii="Arial" w:hAnsi="Arial" w:cs="Arial"/>
          <w:sz w:val="24"/>
          <w:szCs w:val="24"/>
        </w:rPr>
        <w:t>месторождения.</w:t>
      </w:r>
      <w:r w:rsidR="00CC1215" w:rsidRPr="00CF6795">
        <w:rPr>
          <w:rFonts w:ascii="Arial" w:hAnsi="Arial" w:cs="Arial"/>
          <w:sz w:val="24"/>
          <w:szCs w:val="24"/>
        </w:rPr>
        <w:t xml:space="preserve"> </w:t>
      </w:r>
      <w:r w:rsidRPr="00CF6795">
        <w:rPr>
          <w:rFonts w:ascii="Arial" w:hAnsi="Arial" w:cs="Arial"/>
          <w:sz w:val="24"/>
          <w:szCs w:val="24"/>
        </w:rPr>
        <w:t>Совместная эксплуатация двух и более пластов.</w:t>
      </w:r>
    </w:p>
    <w:p w14:paraId="3DA7D3E9" w14:textId="77777777" w:rsidR="002032EF" w:rsidRPr="00CF6795" w:rsidRDefault="002032EF" w:rsidP="002032EF">
      <w:pPr>
        <w:pStyle w:val="a3"/>
        <w:numPr>
          <w:ilvl w:val="0"/>
          <w:numId w:val="4"/>
        </w:numPr>
        <w:jc w:val="both"/>
        <w:rPr>
          <w:rFonts w:ascii="Arial" w:hAnsi="Arial" w:cs="Arial"/>
          <w:sz w:val="24"/>
          <w:szCs w:val="24"/>
        </w:rPr>
      </w:pPr>
      <w:r w:rsidRPr="00CF6795">
        <w:rPr>
          <w:rFonts w:ascii="Arial" w:hAnsi="Arial" w:cs="Arial"/>
          <w:sz w:val="24"/>
          <w:szCs w:val="24"/>
        </w:rPr>
        <w:t>Сбор и подготовка скважинной продукции.</w:t>
      </w:r>
    </w:p>
    <w:p w14:paraId="6A7963FD" w14:textId="77777777" w:rsidR="002032EF" w:rsidRPr="00CF6795" w:rsidRDefault="002032EF" w:rsidP="00C23B4B">
      <w:pPr>
        <w:pStyle w:val="a3"/>
        <w:numPr>
          <w:ilvl w:val="0"/>
          <w:numId w:val="4"/>
        </w:numPr>
        <w:jc w:val="both"/>
        <w:rPr>
          <w:rFonts w:ascii="Arial" w:hAnsi="Arial" w:cs="Arial"/>
          <w:sz w:val="24"/>
          <w:szCs w:val="24"/>
        </w:rPr>
      </w:pPr>
      <w:r w:rsidRPr="00CF6795">
        <w:rPr>
          <w:rFonts w:ascii="Arial" w:hAnsi="Arial" w:cs="Arial"/>
          <w:sz w:val="24"/>
          <w:szCs w:val="24"/>
        </w:rPr>
        <w:t>Использование инновационных технологий и систем искусственного интеллекта при разработке</w:t>
      </w:r>
      <w:r w:rsidR="00CC1215" w:rsidRPr="00CF6795">
        <w:rPr>
          <w:rFonts w:ascii="Arial" w:hAnsi="Arial" w:cs="Arial"/>
          <w:sz w:val="24"/>
          <w:szCs w:val="24"/>
        </w:rPr>
        <w:t xml:space="preserve"> </w:t>
      </w:r>
      <w:r w:rsidRPr="00CF6795">
        <w:rPr>
          <w:rFonts w:ascii="Arial" w:hAnsi="Arial" w:cs="Arial"/>
          <w:sz w:val="24"/>
          <w:szCs w:val="24"/>
        </w:rPr>
        <w:t>нефтяных месторождений.</w:t>
      </w:r>
    </w:p>
    <w:p w14:paraId="4DFDD2A7" w14:textId="77777777" w:rsidR="00A40906" w:rsidRPr="00CF6795" w:rsidRDefault="002032EF" w:rsidP="005C4A28">
      <w:pPr>
        <w:pStyle w:val="a3"/>
        <w:numPr>
          <w:ilvl w:val="0"/>
          <w:numId w:val="4"/>
        </w:numPr>
        <w:jc w:val="both"/>
        <w:rPr>
          <w:rFonts w:ascii="Arial" w:hAnsi="Arial" w:cs="Arial"/>
          <w:sz w:val="24"/>
          <w:szCs w:val="24"/>
        </w:rPr>
      </w:pPr>
      <w:r w:rsidRPr="00CF6795">
        <w:rPr>
          <w:rFonts w:ascii="Arial" w:hAnsi="Arial" w:cs="Arial"/>
          <w:sz w:val="24"/>
          <w:szCs w:val="24"/>
        </w:rPr>
        <w:t>Методы и системы подготовки воды и закачки ее в пласт. Сбор и подготовка скважинной</w:t>
      </w:r>
      <w:r w:rsidR="00CC1215" w:rsidRPr="00CF6795">
        <w:rPr>
          <w:rFonts w:ascii="Arial" w:hAnsi="Arial" w:cs="Arial"/>
          <w:sz w:val="24"/>
          <w:szCs w:val="24"/>
        </w:rPr>
        <w:t xml:space="preserve"> </w:t>
      </w:r>
      <w:r w:rsidRPr="00CF6795">
        <w:rPr>
          <w:rFonts w:ascii="Arial" w:hAnsi="Arial" w:cs="Arial"/>
          <w:sz w:val="24"/>
          <w:szCs w:val="24"/>
        </w:rPr>
        <w:t>продукции. Принципиальная схема получения товарной нефти на промысле</w:t>
      </w:r>
    </w:p>
    <w:p w14:paraId="1D87202B" w14:textId="77777777" w:rsidR="008A425B" w:rsidRPr="00CF6795" w:rsidRDefault="008A425B" w:rsidP="007D0752">
      <w:pPr>
        <w:pStyle w:val="a3"/>
        <w:numPr>
          <w:ilvl w:val="0"/>
          <w:numId w:val="3"/>
        </w:numPr>
        <w:spacing w:before="240" w:after="240"/>
        <w:ind w:left="426" w:hanging="284"/>
        <w:contextualSpacing w:val="0"/>
        <w:jc w:val="center"/>
        <w:rPr>
          <w:rFonts w:ascii="Arial" w:hAnsi="Arial" w:cs="Arial"/>
          <w:b/>
          <w:color w:val="000000"/>
          <w:sz w:val="24"/>
          <w:szCs w:val="24"/>
        </w:rPr>
      </w:pPr>
      <w:r w:rsidRPr="00CF6795">
        <w:rPr>
          <w:rFonts w:ascii="Arial" w:hAnsi="Arial" w:cs="Arial"/>
          <w:b/>
          <w:color w:val="000000"/>
          <w:sz w:val="24"/>
          <w:szCs w:val="24"/>
        </w:rPr>
        <w:t>Содержание и структура кандидатского экзамена</w:t>
      </w:r>
    </w:p>
    <w:p w14:paraId="63E9E0BE" w14:textId="77777777" w:rsidR="00CC1215" w:rsidRPr="00CF6795" w:rsidRDefault="00CC1215" w:rsidP="00CC1215">
      <w:pPr>
        <w:numPr>
          <w:ilvl w:val="0"/>
          <w:numId w:val="14"/>
        </w:numPr>
        <w:tabs>
          <w:tab w:val="clear" w:pos="1080"/>
          <w:tab w:val="num" w:pos="284"/>
        </w:tabs>
        <w:ind w:left="0" w:firstLine="0"/>
        <w:jc w:val="center"/>
        <w:rPr>
          <w:rFonts w:ascii="Arial" w:hAnsi="Arial" w:cs="Arial"/>
          <w:b/>
          <w:sz w:val="24"/>
          <w:szCs w:val="24"/>
        </w:rPr>
      </w:pPr>
      <w:r w:rsidRPr="00CF6795">
        <w:rPr>
          <w:rFonts w:ascii="Arial" w:hAnsi="Arial" w:cs="Arial"/>
          <w:b/>
          <w:sz w:val="24"/>
          <w:szCs w:val="24"/>
        </w:rPr>
        <w:t>Геологические основы разработки нефтяных и</w:t>
      </w:r>
    </w:p>
    <w:p w14:paraId="1E5FD209" w14:textId="77777777" w:rsidR="00CC1215" w:rsidRPr="00CF6795" w:rsidRDefault="00CC1215" w:rsidP="00CC1215">
      <w:pPr>
        <w:tabs>
          <w:tab w:val="num" w:pos="284"/>
        </w:tabs>
        <w:jc w:val="center"/>
        <w:rPr>
          <w:rFonts w:ascii="Arial" w:hAnsi="Arial" w:cs="Arial"/>
          <w:b/>
          <w:sz w:val="24"/>
          <w:szCs w:val="24"/>
        </w:rPr>
      </w:pPr>
      <w:r w:rsidRPr="00CF6795">
        <w:rPr>
          <w:rFonts w:ascii="Arial" w:hAnsi="Arial" w:cs="Arial"/>
          <w:b/>
          <w:sz w:val="24"/>
          <w:szCs w:val="24"/>
        </w:rPr>
        <w:t>газовых месторождений</w:t>
      </w:r>
    </w:p>
    <w:p w14:paraId="5D096428" w14:textId="77777777" w:rsidR="00CC1215" w:rsidRPr="00CF6795" w:rsidRDefault="00CC1215" w:rsidP="00CC1215">
      <w:pPr>
        <w:pStyle w:val="af1"/>
        <w:rPr>
          <w:rFonts w:ascii="Arial" w:hAnsi="Arial" w:cs="Arial"/>
          <w:sz w:val="24"/>
          <w:szCs w:val="24"/>
        </w:rPr>
      </w:pPr>
      <w:r w:rsidRPr="00CF6795">
        <w:rPr>
          <w:rFonts w:ascii="Arial" w:hAnsi="Arial" w:cs="Arial"/>
          <w:sz w:val="24"/>
          <w:szCs w:val="24"/>
        </w:rPr>
        <w:tab/>
      </w:r>
    </w:p>
    <w:p w14:paraId="4C5437E9" w14:textId="77777777" w:rsidR="00CC1215" w:rsidRPr="00CF6795" w:rsidRDefault="00CC1215" w:rsidP="00CC1215">
      <w:pPr>
        <w:pStyle w:val="af1"/>
        <w:ind w:firstLine="360"/>
        <w:rPr>
          <w:rFonts w:ascii="Arial" w:hAnsi="Arial" w:cs="Arial"/>
          <w:sz w:val="24"/>
          <w:szCs w:val="24"/>
        </w:rPr>
      </w:pPr>
      <w:r w:rsidRPr="00CF6795">
        <w:rPr>
          <w:rFonts w:ascii="Arial" w:hAnsi="Arial" w:cs="Arial"/>
          <w:sz w:val="24"/>
          <w:szCs w:val="24"/>
        </w:rPr>
        <w:t xml:space="preserve">Типы залежей. Условия залегания нефти и газа в пластах. Выделение </w:t>
      </w:r>
      <w:proofErr w:type="spellStart"/>
      <w:r w:rsidRPr="00CF6795">
        <w:rPr>
          <w:rFonts w:ascii="Arial" w:hAnsi="Arial" w:cs="Arial"/>
          <w:sz w:val="24"/>
          <w:szCs w:val="24"/>
        </w:rPr>
        <w:t>нефтеводогазонасыщенных</w:t>
      </w:r>
      <w:proofErr w:type="spellEnd"/>
      <w:r w:rsidRPr="00CF6795">
        <w:rPr>
          <w:rFonts w:ascii="Arial" w:hAnsi="Arial" w:cs="Arial"/>
          <w:sz w:val="24"/>
          <w:szCs w:val="24"/>
        </w:rPr>
        <w:t xml:space="preserve"> интервалов пластов по геофизическим данным. Определение эффективных </w:t>
      </w:r>
      <w:proofErr w:type="spellStart"/>
      <w:r w:rsidRPr="00CF6795">
        <w:rPr>
          <w:rFonts w:ascii="Arial" w:hAnsi="Arial" w:cs="Arial"/>
          <w:sz w:val="24"/>
          <w:szCs w:val="24"/>
        </w:rPr>
        <w:t>нефтенасыщенных</w:t>
      </w:r>
      <w:proofErr w:type="spellEnd"/>
      <w:r w:rsidRPr="00CF6795">
        <w:rPr>
          <w:rFonts w:ascii="Arial" w:hAnsi="Arial" w:cs="Arial"/>
          <w:sz w:val="24"/>
          <w:szCs w:val="24"/>
        </w:rPr>
        <w:t xml:space="preserve"> толщин. Неоднородность пластов. Построение геологических профилей, структурных карт, карт </w:t>
      </w:r>
      <w:proofErr w:type="spellStart"/>
      <w:r w:rsidRPr="00CF6795">
        <w:rPr>
          <w:rFonts w:ascii="Arial" w:hAnsi="Arial" w:cs="Arial"/>
          <w:sz w:val="24"/>
          <w:szCs w:val="24"/>
        </w:rPr>
        <w:t>нефтенасыщенных</w:t>
      </w:r>
      <w:proofErr w:type="spellEnd"/>
      <w:r w:rsidRPr="00CF6795">
        <w:rPr>
          <w:rFonts w:ascii="Arial" w:hAnsi="Arial" w:cs="Arial"/>
          <w:sz w:val="24"/>
          <w:szCs w:val="24"/>
        </w:rPr>
        <w:t xml:space="preserve"> толщин, </w:t>
      </w:r>
      <w:proofErr w:type="spellStart"/>
      <w:r w:rsidRPr="00CF6795">
        <w:rPr>
          <w:rFonts w:ascii="Arial" w:hAnsi="Arial" w:cs="Arial"/>
          <w:sz w:val="24"/>
          <w:szCs w:val="24"/>
        </w:rPr>
        <w:t>гидропроводностей</w:t>
      </w:r>
      <w:proofErr w:type="spellEnd"/>
      <w:r w:rsidRPr="00CF6795">
        <w:rPr>
          <w:rFonts w:ascii="Arial" w:hAnsi="Arial" w:cs="Arial"/>
          <w:sz w:val="24"/>
          <w:szCs w:val="24"/>
        </w:rPr>
        <w:t>. Определение положения водонефтяного и газонефтяного контактов. Балансовые и извлекаемые запасы. Методы подсчета запасов нефти, газа, конденсата. Геолого-математическое моделирование пластов.</w:t>
      </w:r>
    </w:p>
    <w:p w14:paraId="55F1B644" w14:textId="77777777" w:rsidR="00CC1215" w:rsidRPr="00CF6795" w:rsidRDefault="00CC1215" w:rsidP="00CC1215">
      <w:pPr>
        <w:jc w:val="both"/>
        <w:rPr>
          <w:rFonts w:ascii="Arial" w:hAnsi="Arial" w:cs="Arial"/>
          <w:sz w:val="24"/>
          <w:szCs w:val="24"/>
        </w:rPr>
      </w:pPr>
    </w:p>
    <w:p w14:paraId="34EA39A0" w14:textId="77777777" w:rsidR="00CC1215" w:rsidRPr="00CF6795" w:rsidRDefault="00CC1215" w:rsidP="00CC1215">
      <w:pPr>
        <w:pStyle w:val="2"/>
        <w:ind w:firstLine="720"/>
        <w:rPr>
          <w:rFonts w:ascii="Arial" w:hAnsi="Arial" w:cs="Arial"/>
          <w:sz w:val="24"/>
          <w:szCs w:val="24"/>
        </w:rPr>
      </w:pPr>
      <w:r w:rsidRPr="00CF6795">
        <w:rPr>
          <w:rFonts w:ascii="Arial" w:hAnsi="Arial" w:cs="Arial"/>
          <w:sz w:val="24"/>
          <w:szCs w:val="24"/>
        </w:rPr>
        <w:t>2. Свойства горных пород-коллекторов нефти и газа</w:t>
      </w:r>
    </w:p>
    <w:p w14:paraId="18B190AF"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r>
    </w:p>
    <w:p w14:paraId="6F085014" w14:textId="77777777" w:rsidR="00CC1215" w:rsidRPr="00CF6795" w:rsidRDefault="00CC1215" w:rsidP="00CC1215">
      <w:pPr>
        <w:ind w:firstLine="720"/>
        <w:jc w:val="both"/>
        <w:rPr>
          <w:rFonts w:ascii="Arial" w:hAnsi="Arial" w:cs="Arial"/>
          <w:sz w:val="24"/>
          <w:szCs w:val="24"/>
        </w:rPr>
      </w:pPr>
      <w:r w:rsidRPr="00CF6795">
        <w:rPr>
          <w:rFonts w:ascii="Arial" w:hAnsi="Arial" w:cs="Arial"/>
          <w:sz w:val="24"/>
          <w:szCs w:val="24"/>
        </w:rPr>
        <w:t>Коллекторы нефти и газа. Пористость, гранулометрический и вещественный состав, удельная поверхность. Абсолютная, фазовая и относительная проницаемость. Деформация горных пород. Упругость, сжимаемость, прочность на сжатие и разрыв, пластичность горных пород. Теплофизические свойства горных пород.</w:t>
      </w:r>
    </w:p>
    <w:p w14:paraId="2CF50C8C"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 xml:space="preserve">Насыщенность коллекторов нефтью, газом и водой. Лабораторные методы измерения насыщенности, пористости, проницаемости и фазовых проницаемостей. Молекулярно-поверхностные свойства. Капиллярные явления. Коэффициент вытеснения. Электрические свойства и </w:t>
      </w:r>
      <w:proofErr w:type="spellStart"/>
      <w:r w:rsidRPr="00CF6795">
        <w:rPr>
          <w:rFonts w:ascii="Arial" w:hAnsi="Arial" w:cs="Arial"/>
          <w:sz w:val="24"/>
          <w:szCs w:val="24"/>
        </w:rPr>
        <w:t>электроповерхностные</w:t>
      </w:r>
      <w:proofErr w:type="spellEnd"/>
      <w:r w:rsidRPr="00CF6795">
        <w:rPr>
          <w:rFonts w:ascii="Arial" w:hAnsi="Arial" w:cs="Arial"/>
          <w:sz w:val="24"/>
          <w:szCs w:val="24"/>
        </w:rPr>
        <w:t xml:space="preserve"> явления в нефтяном пласте.</w:t>
      </w:r>
    </w:p>
    <w:p w14:paraId="4FEF254F" w14:textId="77777777" w:rsidR="00CC1215" w:rsidRPr="00CF6795" w:rsidRDefault="00CC1215" w:rsidP="00CC1215">
      <w:pPr>
        <w:jc w:val="both"/>
        <w:rPr>
          <w:rFonts w:ascii="Arial" w:hAnsi="Arial" w:cs="Arial"/>
          <w:sz w:val="24"/>
          <w:szCs w:val="24"/>
        </w:rPr>
      </w:pPr>
    </w:p>
    <w:p w14:paraId="2477285C" w14:textId="77777777" w:rsidR="00CC1215" w:rsidRPr="00CF6795" w:rsidRDefault="00CC1215" w:rsidP="00CC1215">
      <w:pPr>
        <w:pStyle w:val="3"/>
        <w:ind w:firstLine="720"/>
        <w:rPr>
          <w:rFonts w:ascii="Arial" w:hAnsi="Arial" w:cs="Arial"/>
          <w:b/>
          <w:color w:val="auto"/>
        </w:rPr>
      </w:pPr>
      <w:r w:rsidRPr="00CF6795">
        <w:rPr>
          <w:rFonts w:ascii="Arial" w:hAnsi="Arial" w:cs="Arial"/>
          <w:b/>
          <w:color w:val="auto"/>
        </w:rPr>
        <w:lastRenderedPageBreak/>
        <w:t>3. Свойства нефти, газа, газового конденсата и пластовой воды</w:t>
      </w:r>
    </w:p>
    <w:p w14:paraId="0A54110A"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r>
    </w:p>
    <w:p w14:paraId="561E6846" w14:textId="77777777" w:rsidR="00CC1215" w:rsidRPr="00CF6795" w:rsidRDefault="00CC1215" w:rsidP="00CC1215">
      <w:pPr>
        <w:ind w:firstLine="720"/>
        <w:jc w:val="both"/>
        <w:rPr>
          <w:rFonts w:ascii="Arial" w:hAnsi="Arial" w:cs="Arial"/>
          <w:sz w:val="24"/>
          <w:szCs w:val="24"/>
        </w:rPr>
      </w:pPr>
      <w:r w:rsidRPr="00CF6795">
        <w:rPr>
          <w:rFonts w:ascii="Arial" w:hAnsi="Arial" w:cs="Arial"/>
          <w:sz w:val="24"/>
          <w:szCs w:val="24"/>
        </w:rPr>
        <w:t xml:space="preserve">Компонентный состав и классификация </w:t>
      </w:r>
      <w:proofErr w:type="spellStart"/>
      <w:r w:rsidRPr="00CF6795">
        <w:rPr>
          <w:rFonts w:ascii="Arial" w:hAnsi="Arial" w:cs="Arial"/>
          <w:sz w:val="24"/>
          <w:szCs w:val="24"/>
        </w:rPr>
        <w:t>нефтей</w:t>
      </w:r>
      <w:proofErr w:type="spellEnd"/>
      <w:r w:rsidRPr="00CF6795">
        <w:rPr>
          <w:rFonts w:ascii="Arial" w:hAnsi="Arial" w:cs="Arial"/>
          <w:sz w:val="24"/>
          <w:szCs w:val="24"/>
        </w:rPr>
        <w:t xml:space="preserve"> и природных газов. Молекулярная масса, плотность и основные физические свойства компонентов нефти и газа. Фазовые изменения углеводородных систем. Константы фазового равновесия. Давление насыщения нефти и воды углеводородными и </w:t>
      </w:r>
      <w:proofErr w:type="spellStart"/>
      <w:r w:rsidRPr="00CF6795">
        <w:rPr>
          <w:rFonts w:ascii="Arial" w:hAnsi="Arial" w:cs="Arial"/>
          <w:sz w:val="24"/>
          <w:szCs w:val="24"/>
        </w:rPr>
        <w:t>неуглеводородными</w:t>
      </w:r>
      <w:proofErr w:type="spellEnd"/>
      <w:r w:rsidRPr="00CF6795">
        <w:rPr>
          <w:rFonts w:ascii="Arial" w:hAnsi="Arial" w:cs="Arial"/>
          <w:sz w:val="24"/>
          <w:szCs w:val="24"/>
        </w:rPr>
        <w:t xml:space="preserve"> газами. Влагосодержание природных газов. Состав и содержание конденсата в природных газах. Изотермы и изобары конденсации.</w:t>
      </w:r>
    </w:p>
    <w:p w14:paraId="679335BF"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 xml:space="preserve">Растворимость углеводородных и </w:t>
      </w:r>
      <w:proofErr w:type="spellStart"/>
      <w:r w:rsidRPr="00CF6795">
        <w:rPr>
          <w:rFonts w:ascii="Arial" w:hAnsi="Arial" w:cs="Arial"/>
          <w:sz w:val="24"/>
          <w:szCs w:val="24"/>
        </w:rPr>
        <w:t>неуглеводородных</w:t>
      </w:r>
      <w:proofErr w:type="spellEnd"/>
      <w:r w:rsidRPr="00CF6795">
        <w:rPr>
          <w:rFonts w:ascii="Arial" w:hAnsi="Arial" w:cs="Arial"/>
          <w:sz w:val="24"/>
          <w:szCs w:val="24"/>
        </w:rPr>
        <w:t xml:space="preserve"> газов в нефти и пластовой воде. Объемный коэффициент. Вязкость и плотность нефти, воды и природных газов в различных условиях. Реологические свойства аномальных </w:t>
      </w:r>
      <w:proofErr w:type="spellStart"/>
      <w:r w:rsidRPr="00CF6795">
        <w:rPr>
          <w:rFonts w:ascii="Arial" w:hAnsi="Arial" w:cs="Arial"/>
          <w:sz w:val="24"/>
          <w:szCs w:val="24"/>
        </w:rPr>
        <w:t>нефтей</w:t>
      </w:r>
      <w:proofErr w:type="spellEnd"/>
      <w:r w:rsidRPr="00CF6795">
        <w:rPr>
          <w:rFonts w:ascii="Arial" w:hAnsi="Arial" w:cs="Arial"/>
          <w:sz w:val="24"/>
          <w:szCs w:val="24"/>
        </w:rPr>
        <w:t>. Поверхностно натяжение на границах пластовых жидкостей и газов. Химический состав пластовой воды.</w:t>
      </w:r>
    </w:p>
    <w:p w14:paraId="1581C4F2"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 xml:space="preserve">Уравнение состояния идеальных и реальных газов. Коэффициент </w:t>
      </w:r>
      <w:proofErr w:type="spellStart"/>
      <w:r w:rsidRPr="00CF6795">
        <w:rPr>
          <w:rFonts w:ascii="Arial" w:hAnsi="Arial" w:cs="Arial"/>
          <w:sz w:val="24"/>
          <w:szCs w:val="24"/>
        </w:rPr>
        <w:t>сверхсжимаемости</w:t>
      </w:r>
      <w:proofErr w:type="spellEnd"/>
      <w:r w:rsidRPr="00CF6795">
        <w:rPr>
          <w:rFonts w:ascii="Arial" w:hAnsi="Arial" w:cs="Arial"/>
          <w:sz w:val="24"/>
          <w:szCs w:val="24"/>
        </w:rPr>
        <w:t>. Критические и приведенные параметры природных газов. Теплота сгорания. Определение свойств природных газов по их составу. Упругость паров и парциальные давления. Энтальпия, энтропия, теплопроводность природных газов. Гидраты углеводородных газов, их состав, структуры и основные физические свойства.</w:t>
      </w:r>
    </w:p>
    <w:p w14:paraId="2E6D2240"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Моделирование процессов разработки нефтяных и газовых месторождений и расчеты технологических показателей. Фильтрация жидкостей и газов в пористой среде. Закон Дарси. Фундаментальные законы гидродинамики и законы фильтрации (в т.ч. неньютоновских жидкостей). Однофазные и многофазные фильтрационные течения.</w:t>
      </w:r>
    </w:p>
    <w:p w14:paraId="2BC7BCC7"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 xml:space="preserve">Основные уравнения однофазной фильтрации несжимаемой жидкости, </w:t>
      </w:r>
      <w:proofErr w:type="spellStart"/>
      <w:r w:rsidRPr="00CF6795">
        <w:rPr>
          <w:rFonts w:ascii="Arial" w:hAnsi="Arial" w:cs="Arial"/>
          <w:sz w:val="24"/>
          <w:szCs w:val="24"/>
        </w:rPr>
        <w:t>слабосжимаемой</w:t>
      </w:r>
      <w:proofErr w:type="spellEnd"/>
      <w:r w:rsidRPr="00CF6795">
        <w:rPr>
          <w:rFonts w:ascii="Arial" w:hAnsi="Arial" w:cs="Arial"/>
          <w:sz w:val="24"/>
          <w:szCs w:val="24"/>
        </w:rPr>
        <w:t xml:space="preserve"> жидкости, газа. Уравнения фильтрации неньютоновских </w:t>
      </w:r>
      <w:proofErr w:type="spellStart"/>
      <w:r w:rsidRPr="00CF6795">
        <w:rPr>
          <w:rFonts w:ascii="Arial" w:hAnsi="Arial" w:cs="Arial"/>
          <w:sz w:val="24"/>
          <w:szCs w:val="24"/>
        </w:rPr>
        <w:t>нефтей</w:t>
      </w:r>
      <w:proofErr w:type="spellEnd"/>
      <w:r w:rsidRPr="00CF6795">
        <w:rPr>
          <w:rFonts w:ascii="Arial" w:hAnsi="Arial" w:cs="Arial"/>
          <w:sz w:val="24"/>
          <w:szCs w:val="24"/>
        </w:rPr>
        <w:t>. Одно- двух, трехмерные фильтрационные течения. Схематизация работы скважин. Граничные условия.</w:t>
      </w:r>
    </w:p>
    <w:p w14:paraId="28A1FBBB"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Основные уравнения многофазной фильтрации. Уравнения трехфазной фильтрации для нелетучей нефти.</w:t>
      </w:r>
    </w:p>
    <w:p w14:paraId="6942FBD0"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Фазовые проницаемости. Капиллярное давление. Гравитационные силы.</w:t>
      </w:r>
    </w:p>
    <w:p w14:paraId="49C35452" w14:textId="77777777" w:rsidR="00CC1215" w:rsidRPr="00CF6795" w:rsidRDefault="00CC1215" w:rsidP="00CC1215">
      <w:pPr>
        <w:pStyle w:val="21"/>
        <w:spacing w:line="240" w:lineRule="auto"/>
        <w:jc w:val="both"/>
        <w:rPr>
          <w:rFonts w:ascii="Arial" w:hAnsi="Arial" w:cs="Arial"/>
          <w:sz w:val="24"/>
          <w:szCs w:val="24"/>
        </w:rPr>
      </w:pPr>
      <w:r w:rsidRPr="00CF6795">
        <w:rPr>
          <w:rFonts w:ascii="Arial" w:hAnsi="Arial" w:cs="Arial"/>
          <w:sz w:val="24"/>
          <w:szCs w:val="24"/>
        </w:rPr>
        <w:tab/>
        <w:t>Уравнения многокомпонентной фильтрации. Фазовые равновесия. Численные решения уравнений фильтрации и соответствующие программы расчетов для ЭВМ. Современная численная модель фильтрации, реализованная в программу для ЭВМ как инструмент адекватного математического описания реальных процессов. Одномерные (</w:t>
      </w:r>
      <w:proofErr w:type="spellStart"/>
      <w:r w:rsidRPr="00CF6795">
        <w:rPr>
          <w:rFonts w:ascii="Arial" w:hAnsi="Arial" w:cs="Arial"/>
          <w:sz w:val="24"/>
          <w:szCs w:val="24"/>
        </w:rPr>
        <w:t>квазидвумерные</w:t>
      </w:r>
      <w:proofErr w:type="spellEnd"/>
      <w:r w:rsidRPr="00CF6795">
        <w:rPr>
          <w:rFonts w:ascii="Arial" w:hAnsi="Arial" w:cs="Arial"/>
          <w:sz w:val="24"/>
          <w:szCs w:val="24"/>
        </w:rPr>
        <w:t>) модели двух и трехфазной фильтрации в слоистых пластах. Модифицированные фазовые проницаемости. Расчеты технологических показателей в элементе симметрии системы разработки. Двумерные модели в плане двух и трехфазной фильтрации. Возможности описания процессов в системах с большим количеством скважин.</w:t>
      </w:r>
    </w:p>
    <w:p w14:paraId="6586ADFF"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Моделирование тепловых и физико-химических методов воздействия на пласт.</w:t>
      </w:r>
    </w:p>
    <w:p w14:paraId="7ACDF22A"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Модели, двумерные в плоскости продольного вертикального разреза. Модели конусов нефти и газа в скважинах. Описание гравитационного режима и др. Трехмерные модели трехфазной фильтрации. Модели двух- и трехфазной фильтрации в трещинно-пористых средах.</w:t>
      </w:r>
    </w:p>
    <w:p w14:paraId="49D02FFD"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Обратные задачи идентификации модели фильтрации с параметрами пласта по данным истории разработки.</w:t>
      </w:r>
    </w:p>
    <w:p w14:paraId="52CDEB21" w14:textId="77777777" w:rsidR="00CC1215" w:rsidRPr="00CF6795" w:rsidRDefault="00CC1215" w:rsidP="00CC1215">
      <w:pPr>
        <w:pStyle w:val="af1"/>
        <w:rPr>
          <w:rFonts w:ascii="Arial" w:hAnsi="Arial" w:cs="Arial"/>
          <w:sz w:val="24"/>
          <w:szCs w:val="24"/>
        </w:rPr>
      </w:pPr>
      <w:r w:rsidRPr="00CF6795">
        <w:rPr>
          <w:rFonts w:ascii="Arial" w:hAnsi="Arial" w:cs="Arial"/>
          <w:sz w:val="24"/>
          <w:szCs w:val="24"/>
        </w:rPr>
        <w:tab/>
        <w:t>Схематизация залежи, выбор модели фильтрации и проведение расчетов технологических и технико-экономических показателей при составлении технологических документов и при исследовании различных процессов гидродинамического воздействия на залежи (управление разработкой). Постоянно действующие геолого-технологические модели.</w:t>
      </w:r>
    </w:p>
    <w:p w14:paraId="40C2323F" w14:textId="77777777" w:rsidR="00CC1215" w:rsidRPr="00CF6795" w:rsidRDefault="00CC1215" w:rsidP="00CC1215">
      <w:pPr>
        <w:jc w:val="both"/>
        <w:rPr>
          <w:rFonts w:ascii="Arial" w:hAnsi="Arial" w:cs="Arial"/>
          <w:sz w:val="24"/>
          <w:szCs w:val="24"/>
        </w:rPr>
      </w:pPr>
    </w:p>
    <w:p w14:paraId="750E6BE2" w14:textId="77777777" w:rsidR="00CC1215" w:rsidRPr="00CF6795" w:rsidRDefault="00CC1215" w:rsidP="00CC1215">
      <w:pPr>
        <w:pStyle w:val="2"/>
        <w:rPr>
          <w:rFonts w:ascii="Arial" w:hAnsi="Arial" w:cs="Arial"/>
          <w:sz w:val="24"/>
          <w:szCs w:val="24"/>
        </w:rPr>
      </w:pPr>
      <w:r w:rsidRPr="00CF6795">
        <w:rPr>
          <w:rFonts w:ascii="Arial" w:hAnsi="Arial" w:cs="Arial"/>
          <w:sz w:val="24"/>
          <w:szCs w:val="24"/>
        </w:rPr>
        <w:lastRenderedPageBreak/>
        <w:t xml:space="preserve">4. </w:t>
      </w:r>
      <w:proofErr w:type="spellStart"/>
      <w:r w:rsidRPr="00CF6795">
        <w:rPr>
          <w:rFonts w:ascii="Arial" w:hAnsi="Arial" w:cs="Arial"/>
          <w:sz w:val="24"/>
          <w:szCs w:val="24"/>
        </w:rPr>
        <w:t>Гидрогазодинамические</w:t>
      </w:r>
      <w:proofErr w:type="spellEnd"/>
      <w:r w:rsidRPr="00CF6795">
        <w:rPr>
          <w:rFonts w:ascii="Arial" w:hAnsi="Arial" w:cs="Arial"/>
          <w:sz w:val="24"/>
          <w:szCs w:val="24"/>
        </w:rPr>
        <w:t xml:space="preserve"> методы исследования пластов и скважин</w:t>
      </w:r>
    </w:p>
    <w:p w14:paraId="454DA481"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r>
    </w:p>
    <w:p w14:paraId="4EACB5D0" w14:textId="77777777" w:rsidR="00CC1215" w:rsidRPr="00CF6795" w:rsidRDefault="00CC1215" w:rsidP="00CC1215">
      <w:pPr>
        <w:ind w:firstLine="720"/>
        <w:jc w:val="both"/>
        <w:rPr>
          <w:rFonts w:ascii="Arial" w:hAnsi="Arial" w:cs="Arial"/>
          <w:sz w:val="24"/>
          <w:szCs w:val="24"/>
        </w:rPr>
      </w:pPr>
      <w:r w:rsidRPr="00CF6795">
        <w:rPr>
          <w:rFonts w:ascii="Arial" w:hAnsi="Arial" w:cs="Arial"/>
          <w:sz w:val="24"/>
          <w:szCs w:val="24"/>
        </w:rPr>
        <w:t xml:space="preserve">Цель, методы, объем, периодичность </w:t>
      </w:r>
      <w:proofErr w:type="spellStart"/>
      <w:r w:rsidRPr="00CF6795">
        <w:rPr>
          <w:rFonts w:ascii="Arial" w:hAnsi="Arial" w:cs="Arial"/>
          <w:sz w:val="24"/>
          <w:szCs w:val="24"/>
        </w:rPr>
        <w:t>гидрогазодинамических</w:t>
      </w:r>
      <w:proofErr w:type="spellEnd"/>
      <w:r w:rsidRPr="00CF6795">
        <w:rPr>
          <w:rFonts w:ascii="Arial" w:hAnsi="Arial" w:cs="Arial"/>
          <w:sz w:val="24"/>
          <w:szCs w:val="24"/>
        </w:rPr>
        <w:t xml:space="preserve"> исследований пластов и скважин. Исследования нефтяных и газовых скважин на установившихся режимах. Индикаторные линии. Коэффициент продуктивности. Коэффициенты фильтрационных сопротивлений в уравнениях притока газа. Определение параметров пласта по данным исследования скважин. Скин-фактор. Скважинные приборы и измерения. Распределение давления и температуры нефти и газа по стволу скважин.</w:t>
      </w:r>
    </w:p>
    <w:p w14:paraId="52C7DB4E"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Исследования нефтяных и газовых скважин на неустановившемся режиме. Кривые восстановления давления. Определение параметров пласта по кривым восстановления давления. Определение параметров пласта по данным реагирования скважин (</w:t>
      </w:r>
      <w:proofErr w:type="spellStart"/>
      <w:r w:rsidRPr="00CF6795">
        <w:rPr>
          <w:rFonts w:ascii="Arial" w:hAnsi="Arial" w:cs="Arial"/>
          <w:sz w:val="24"/>
          <w:szCs w:val="24"/>
        </w:rPr>
        <w:t>гидропрослушивание</w:t>
      </w:r>
      <w:proofErr w:type="spellEnd"/>
      <w:r w:rsidRPr="00CF6795">
        <w:rPr>
          <w:rFonts w:ascii="Arial" w:hAnsi="Arial" w:cs="Arial"/>
          <w:sz w:val="24"/>
          <w:szCs w:val="24"/>
        </w:rPr>
        <w:t xml:space="preserve">). Экспресс-методы исследования нефтяных и газовых скважин. Методы исследования скважин с неньютоновскими </w:t>
      </w:r>
      <w:proofErr w:type="spellStart"/>
      <w:r w:rsidRPr="00CF6795">
        <w:rPr>
          <w:rFonts w:ascii="Arial" w:hAnsi="Arial" w:cs="Arial"/>
          <w:sz w:val="24"/>
          <w:szCs w:val="24"/>
        </w:rPr>
        <w:t>нефтями</w:t>
      </w:r>
      <w:proofErr w:type="spellEnd"/>
      <w:r w:rsidRPr="00CF6795">
        <w:rPr>
          <w:rFonts w:ascii="Arial" w:hAnsi="Arial" w:cs="Arial"/>
          <w:sz w:val="24"/>
          <w:szCs w:val="24"/>
        </w:rPr>
        <w:t>.</w:t>
      </w:r>
    </w:p>
    <w:p w14:paraId="58352B02"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Исследования газоконденсатных скважин. Методы исследования, параметры, аппаратура, обработка данных.</w:t>
      </w:r>
    </w:p>
    <w:p w14:paraId="0ABFC63E" w14:textId="77777777" w:rsidR="00CC1215" w:rsidRPr="00CF6795" w:rsidRDefault="00CC1215" w:rsidP="00CC1215">
      <w:pPr>
        <w:jc w:val="both"/>
        <w:rPr>
          <w:rFonts w:ascii="Arial" w:hAnsi="Arial" w:cs="Arial"/>
          <w:sz w:val="24"/>
          <w:szCs w:val="24"/>
        </w:rPr>
      </w:pPr>
    </w:p>
    <w:p w14:paraId="7A24FC2E" w14:textId="77777777" w:rsidR="00CC1215" w:rsidRPr="00CF6795" w:rsidRDefault="00CC1215" w:rsidP="00CC1215">
      <w:pPr>
        <w:pStyle w:val="4"/>
        <w:jc w:val="center"/>
        <w:rPr>
          <w:rFonts w:ascii="Arial" w:hAnsi="Arial" w:cs="Arial"/>
          <w:color w:val="auto"/>
          <w:sz w:val="24"/>
          <w:szCs w:val="24"/>
        </w:rPr>
      </w:pPr>
      <w:r w:rsidRPr="00CF6795">
        <w:rPr>
          <w:rFonts w:ascii="Arial" w:hAnsi="Arial" w:cs="Arial"/>
          <w:color w:val="auto"/>
          <w:sz w:val="24"/>
          <w:szCs w:val="24"/>
        </w:rPr>
        <w:t>5. Разработка нефтяных месторождений</w:t>
      </w:r>
    </w:p>
    <w:p w14:paraId="77EB71BC" w14:textId="77777777" w:rsidR="00CC1215" w:rsidRPr="00CF6795" w:rsidRDefault="00CC1215" w:rsidP="00CC1215">
      <w:pPr>
        <w:pStyle w:val="af1"/>
        <w:rPr>
          <w:rFonts w:ascii="Arial" w:hAnsi="Arial" w:cs="Arial"/>
          <w:sz w:val="24"/>
          <w:szCs w:val="24"/>
        </w:rPr>
      </w:pPr>
      <w:r w:rsidRPr="00CF6795">
        <w:rPr>
          <w:rFonts w:ascii="Arial" w:hAnsi="Arial" w:cs="Arial"/>
          <w:sz w:val="24"/>
          <w:szCs w:val="24"/>
        </w:rPr>
        <w:tab/>
      </w:r>
    </w:p>
    <w:p w14:paraId="1E773169" w14:textId="77777777" w:rsidR="00CC1215" w:rsidRPr="00CF6795" w:rsidRDefault="00CC1215" w:rsidP="00CC1215">
      <w:pPr>
        <w:pStyle w:val="af1"/>
        <w:ind w:firstLine="720"/>
        <w:rPr>
          <w:rFonts w:ascii="Arial" w:hAnsi="Arial" w:cs="Arial"/>
          <w:sz w:val="24"/>
          <w:szCs w:val="24"/>
        </w:rPr>
      </w:pPr>
      <w:r w:rsidRPr="00CF6795">
        <w:rPr>
          <w:rFonts w:ascii="Arial" w:hAnsi="Arial" w:cs="Arial"/>
          <w:sz w:val="24"/>
          <w:szCs w:val="24"/>
        </w:rPr>
        <w:t>Основные принципы проектирования рациональной системы разработки нефтяных месторождений в России. Комплексный метод проектирования. Порядок проектирования. Многовариантность систем разработки. Выбор рационального варианта системы разработки.</w:t>
      </w:r>
    </w:p>
    <w:p w14:paraId="5DAF4336"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Исходная геолого-физическая информация, необходимая для проектирования разработки нефтяного месторождения. Методы определения исходных параметров залежи для гидродинамических расчетов. Неоднородность продуктивных пластов, методы ее изучения и количественной оценки.</w:t>
      </w:r>
    </w:p>
    <w:p w14:paraId="27B2660E"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 xml:space="preserve">Разработка нефтяных пластов в условиях водонапорного режима. Системы </w:t>
      </w:r>
      <w:proofErr w:type="spellStart"/>
      <w:r w:rsidRPr="00CF6795">
        <w:rPr>
          <w:rFonts w:ascii="Arial" w:hAnsi="Arial" w:cs="Arial"/>
          <w:sz w:val="24"/>
          <w:szCs w:val="24"/>
        </w:rPr>
        <w:t>заводнения</w:t>
      </w:r>
      <w:proofErr w:type="spellEnd"/>
      <w:r w:rsidRPr="00CF6795">
        <w:rPr>
          <w:rFonts w:ascii="Arial" w:hAnsi="Arial" w:cs="Arial"/>
          <w:sz w:val="24"/>
          <w:szCs w:val="24"/>
        </w:rPr>
        <w:t xml:space="preserve"> нефтяных пластов, применяемые в различных геолого-физических условиях. Методы расчета технологических показателей разработки.</w:t>
      </w:r>
    </w:p>
    <w:p w14:paraId="0201EF19" w14:textId="77777777" w:rsidR="00CC1215" w:rsidRPr="00CF6795" w:rsidRDefault="00CC1215" w:rsidP="00CC1215">
      <w:pPr>
        <w:pStyle w:val="af1"/>
        <w:rPr>
          <w:rFonts w:ascii="Arial" w:hAnsi="Arial" w:cs="Arial"/>
          <w:sz w:val="24"/>
          <w:szCs w:val="24"/>
        </w:rPr>
      </w:pPr>
      <w:r w:rsidRPr="00CF6795">
        <w:rPr>
          <w:rFonts w:ascii="Arial" w:hAnsi="Arial" w:cs="Arial"/>
          <w:sz w:val="24"/>
          <w:szCs w:val="24"/>
        </w:rPr>
        <w:tab/>
        <w:t>Разработка нефтяной залежи без поддержания пластового давления. Естественные системы разработки нефтяных пластов. Механизм замещения (вытеснения) нефти при различных режимах. Определение показателей разработки на режимах растворенного газа, упруговодонапорном режиме, а также при их сочетаниях.</w:t>
      </w:r>
    </w:p>
    <w:p w14:paraId="1F3E348D"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 xml:space="preserve">Особенности разработки многопластовых нефтяных месторождений. Выделение эксплуатационных объектов. Распределение добычи нефти по объектам эксплуатации. Разработка пластов, представленных трещинными и трещинно-поровыми коллекторами. Механизм вытеснения нефти водой из трещинно-порового пласта. Особенности разработки месторождений </w:t>
      </w:r>
      <w:proofErr w:type="spellStart"/>
      <w:r w:rsidRPr="00CF6795">
        <w:rPr>
          <w:rFonts w:ascii="Arial" w:hAnsi="Arial" w:cs="Arial"/>
          <w:sz w:val="24"/>
          <w:szCs w:val="24"/>
        </w:rPr>
        <w:t>вязкопластичных</w:t>
      </w:r>
      <w:proofErr w:type="spellEnd"/>
      <w:r w:rsidRPr="00CF6795">
        <w:rPr>
          <w:rFonts w:ascii="Arial" w:hAnsi="Arial" w:cs="Arial"/>
          <w:sz w:val="24"/>
          <w:szCs w:val="24"/>
        </w:rPr>
        <w:t xml:space="preserve"> </w:t>
      </w:r>
      <w:proofErr w:type="spellStart"/>
      <w:r w:rsidRPr="00CF6795">
        <w:rPr>
          <w:rFonts w:ascii="Arial" w:hAnsi="Arial" w:cs="Arial"/>
          <w:sz w:val="24"/>
          <w:szCs w:val="24"/>
        </w:rPr>
        <w:t>нефтей</w:t>
      </w:r>
      <w:proofErr w:type="spellEnd"/>
      <w:r w:rsidRPr="00CF6795">
        <w:rPr>
          <w:rFonts w:ascii="Arial" w:hAnsi="Arial" w:cs="Arial"/>
          <w:sz w:val="24"/>
          <w:szCs w:val="24"/>
        </w:rPr>
        <w:t>.</w:t>
      </w:r>
    </w:p>
    <w:p w14:paraId="3072CDFB"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Особенности разработки нефтегазовых и нефтегазоконденсатных залежей. Основные типы нефтегазовых залежей. Применяемые системы разработки и методики расчета технологических показателей.</w:t>
      </w:r>
    </w:p>
    <w:p w14:paraId="3F54EEF9"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Методы и средства контроля и регулирования разработки нефтяных и нефтегазовых залежей. Определение профилей притока и приемистости рабочих агентов. Методы анализа процесса разработки. Управление процессом разработки на различных стадиях. Способы эффективной разработки нефтегазовых месторождений.</w:t>
      </w:r>
    </w:p>
    <w:p w14:paraId="3860A9AA"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Мероприятия, обеспечивающие сохранность недр и окружающей среды.</w:t>
      </w:r>
    </w:p>
    <w:p w14:paraId="6F59A51D" w14:textId="77777777" w:rsidR="00CC1215" w:rsidRPr="00CF6795" w:rsidRDefault="00CC1215" w:rsidP="00CC1215">
      <w:pPr>
        <w:pStyle w:val="21"/>
        <w:spacing w:line="240" w:lineRule="auto"/>
        <w:jc w:val="both"/>
        <w:rPr>
          <w:rFonts w:ascii="Arial" w:hAnsi="Arial" w:cs="Arial"/>
          <w:sz w:val="24"/>
          <w:szCs w:val="24"/>
        </w:rPr>
      </w:pPr>
      <w:r w:rsidRPr="00CF6795">
        <w:rPr>
          <w:rFonts w:ascii="Arial" w:hAnsi="Arial" w:cs="Arial"/>
          <w:sz w:val="24"/>
          <w:szCs w:val="24"/>
        </w:rPr>
        <w:tab/>
        <w:t xml:space="preserve">Современные методы увеличения нефтеотдачи пластов. Гидродинамические методы. Циклическое </w:t>
      </w:r>
      <w:proofErr w:type="spellStart"/>
      <w:r w:rsidRPr="00CF6795">
        <w:rPr>
          <w:rFonts w:ascii="Arial" w:hAnsi="Arial" w:cs="Arial"/>
          <w:sz w:val="24"/>
          <w:szCs w:val="24"/>
        </w:rPr>
        <w:t>заводнение</w:t>
      </w:r>
      <w:proofErr w:type="spellEnd"/>
      <w:r w:rsidRPr="00CF6795">
        <w:rPr>
          <w:rFonts w:ascii="Arial" w:hAnsi="Arial" w:cs="Arial"/>
          <w:sz w:val="24"/>
          <w:szCs w:val="24"/>
        </w:rPr>
        <w:t xml:space="preserve">. Третичные методы. Закачка в пласты водных растворов ПАВ, полимеров, щелочей, кислот, </w:t>
      </w:r>
      <w:proofErr w:type="spellStart"/>
      <w:r w:rsidRPr="00CF6795">
        <w:rPr>
          <w:rFonts w:ascii="Arial" w:hAnsi="Arial" w:cs="Arial"/>
          <w:sz w:val="24"/>
          <w:szCs w:val="24"/>
        </w:rPr>
        <w:t>мицеллярных</w:t>
      </w:r>
      <w:proofErr w:type="spellEnd"/>
      <w:r w:rsidRPr="00CF6795">
        <w:rPr>
          <w:rFonts w:ascii="Arial" w:hAnsi="Arial" w:cs="Arial"/>
          <w:sz w:val="24"/>
          <w:szCs w:val="24"/>
        </w:rPr>
        <w:t xml:space="preserve"> растворов. Применение углеводородных газов высокого давления, двуокиси углерода, азота, дымовых газов. Микробиологические методы воздействия. Тепловые методы разработки. Закачка в нефтяные пласты горячей воды, водяного пара, термохимическое </w:t>
      </w:r>
      <w:proofErr w:type="spellStart"/>
      <w:r w:rsidRPr="00CF6795">
        <w:rPr>
          <w:rFonts w:ascii="Arial" w:hAnsi="Arial" w:cs="Arial"/>
          <w:sz w:val="24"/>
          <w:szCs w:val="24"/>
        </w:rPr>
        <w:t>заводнение</w:t>
      </w:r>
      <w:proofErr w:type="spellEnd"/>
      <w:r w:rsidRPr="00CF6795">
        <w:rPr>
          <w:rFonts w:ascii="Arial" w:hAnsi="Arial" w:cs="Arial"/>
          <w:sz w:val="24"/>
          <w:szCs w:val="24"/>
        </w:rPr>
        <w:t>, внутрипластовое горение.</w:t>
      </w:r>
    </w:p>
    <w:p w14:paraId="5D2038E1"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lastRenderedPageBreak/>
        <w:tab/>
        <w:t>Вибросейсмические и электрические методы воздействия на нефтяные пласты. Горизонтальные скважины, гидроразрыв пласта, область и опыт их применения.</w:t>
      </w:r>
    </w:p>
    <w:p w14:paraId="3832E695"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Условия применимости различных методов повышения нефтеотдачи, результаты опытно-промышленных работ в России и за рубежом.</w:t>
      </w:r>
    </w:p>
    <w:p w14:paraId="13C4A99D" w14:textId="77777777" w:rsidR="00CC1215" w:rsidRPr="00CF6795" w:rsidRDefault="00CC1215" w:rsidP="00CC1215">
      <w:pPr>
        <w:jc w:val="both"/>
        <w:rPr>
          <w:rFonts w:ascii="Arial" w:hAnsi="Arial" w:cs="Arial"/>
          <w:b/>
          <w:sz w:val="24"/>
          <w:szCs w:val="24"/>
        </w:rPr>
      </w:pPr>
    </w:p>
    <w:p w14:paraId="7AABAA72" w14:textId="77777777" w:rsidR="00CC1215" w:rsidRPr="00CF6795" w:rsidRDefault="00CC1215" w:rsidP="00CC1215">
      <w:pPr>
        <w:pStyle w:val="4"/>
        <w:jc w:val="center"/>
        <w:rPr>
          <w:rFonts w:ascii="Arial" w:hAnsi="Arial" w:cs="Arial"/>
          <w:color w:val="auto"/>
          <w:sz w:val="24"/>
          <w:szCs w:val="24"/>
        </w:rPr>
      </w:pPr>
      <w:r w:rsidRPr="00CF6795">
        <w:rPr>
          <w:rFonts w:ascii="Arial" w:hAnsi="Arial" w:cs="Arial"/>
          <w:color w:val="auto"/>
          <w:sz w:val="24"/>
          <w:szCs w:val="24"/>
        </w:rPr>
        <w:t>6. Разработка месторождений природных газов</w:t>
      </w:r>
    </w:p>
    <w:p w14:paraId="26B6E362" w14:textId="77777777" w:rsidR="00CC1215" w:rsidRPr="00CF6795" w:rsidRDefault="00CC1215" w:rsidP="00CC1215">
      <w:pPr>
        <w:rPr>
          <w:rFonts w:ascii="Arial" w:hAnsi="Arial" w:cs="Arial"/>
          <w:sz w:val="24"/>
          <w:szCs w:val="24"/>
        </w:rPr>
      </w:pPr>
    </w:p>
    <w:p w14:paraId="513DE5C4"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Основные принципы разработки газовых месторождений. Этапы разработки месторождений природных газов. Порядок проектирования. Исходная геолого-промысловая информация. Установление отборов газа, выбор и обоснование возможных вариантов разработки.</w:t>
      </w:r>
    </w:p>
    <w:p w14:paraId="4EA46EC3"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Определение показателей разработки газовых и газоконденсатных месторождений при газовом и упруговодонапорном режимах. Определение числа скважин. Система размещения скважин на газовом месторождении. Расчет продвижения воды в газовую залежь. Особенности разработки многопластовых месторождений. Особенности разработки месторождений на поздней стадии. Коэффициент газоотдачи и зависимость его от геолого-физических и технологических факторов. Разработка группы газовых месторождений.</w:t>
      </w:r>
    </w:p>
    <w:p w14:paraId="153A1186"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 xml:space="preserve">Особенности разработки месторождений с высоким содержанием конденсата. Применение сайклинг-процесса. Разработка месторождений при </w:t>
      </w:r>
      <w:proofErr w:type="spellStart"/>
      <w:r w:rsidRPr="00CF6795">
        <w:rPr>
          <w:rFonts w:ascii="Arial" w:hAnsi="Arial" w:cs="Arial"/>
          <w:sz w:val="24"/>
          <w:szCs w:val="24"/>
        </w:rPr>
        <w:t>заводнении</w:t>
      </w:r>
      <w:proofErr w:type="spellEnd"/>
      <w:r w:rsidRPr="00CF6795">
        <w:rPr>
          <w:rFonts w:ascii="Arial" w:hAnsi="Arial" w:cs="Arial"/>
          <w:sz w:val="24"/>
          <w:szCs w:val="24"/>
        </w:rPr>
        <w:t xml:space="preserve"> газоконденсатной залежи, особенности разработки газовых залежей с нефтяными оторочками. Методы воздействия на пластовые флюиды для увеличения конденсатоотдачи.</w:t>
      </w:r>
    </w:p>
    <w:p w14:paraId="6FBEFD9F"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 xml:space="preserve">Особенности разработки месторождений природных газов с высоким содержанием </w:t>
      </w:r>
      <w:proofErr w:type="spellStart"/>
      <w:r w:rsidRPr="00CF6795">
        <w:rPr>
          <w:rFonts w:ascii="Arial" w:hAnsi="Arial" w:cs="Arial"/>
          <w:sz w:val="24"/>
          <w:szCs w:val="24"/>
        </w:rPr>
        <w:t>неуглеводородных</w:t>
      </w:r>
      <w:proofErr w:type="spellEnd"/>
      <w:r w:rsidRPr="00CF6795">
        <w:rPr>
          <w:rFonts w:ascii="Arial" w:hAnsi="Arial" w:cs="Arial"/>
          <w:sz w:val="24"/>
          <w:szCs w:val="24"/>
        </w:rPr>
        <w:t xml:space="preserve"> компонентов (углекислый газ, азот, сероводород, гелий и др.). Контроль за разработкой месторождений природных газов. Гидродинамические, геофизические, геохимические, химико-аналитические методы контроля. Построение карт изобар.</w:t>
      </w:r>
    </w:p>
    <w:p w14:paraId="0D14A298"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Мероприятия, обеспечивающие сохранность недр и окружающей среды при разработке месторождений природных газов.</w:t>
      </w:r>
    </w:p>
    <w:p w14:paraId="6BAE4EFF" w14:textId="77777777" w:rsidR="00CC1215" w:rsidRPr="00CF6795" w:rsidRDefault="00CC1215" w:rsidP="00CC1215">
      <w:pPr>
        <w:jc w:val="both"/>
        <w:rPr>
          <w:rFonts w:ascii="Arial" w:hAnsi="Arial" w:cs="Arial"/>
          <w:sz w:val="24"/>
          <w:szCs w:val="24"/>
        </w:rPr>
      </w:pPr>
    </w:p>
    <w:p w14:paraId="19198C2B" w14:textId="77777777" w:rsidR="00CC1215" w:rsidRPr="00CF6795" w:rsidRDefault="00CC1215" w:rsidP="00CC1215">
      <w:pPr>
        <w:pStyle w:val="4"/>
        <w:jc w:val="center"/>
        <w:rPr>
          <w:rFonts w:ascii="Arial" w:hAnsi="Arial" w:cs="Arial"/>
          <w:color w:val="auto"/>
          <w:sz w:val="24"/>
          <w:szCs w:val="24"/>
        </w:rPr>
      </w:pPr>
      <w:r w:rsidRPr="00CF6795">
        <w:rPr>
          <w:rFonts w:ascii="Arial" w:hAnsi="Arial" w:cs="Arial"/>
          <w:color w:val="auto"/>
          <w:sz w:val="24"/>
          <w:szCs w:val="24"/>
        </w:rPr>
        <w:t>7. Технология добычи нефти</w:t>
      </w:r>
    </w:p>
    <w:p w14:paraId="04230718" w14:textId="77777777" w:rsidR="00CC1215" w:rsidRPr="00CF6795" w:rsidRDefault="00CC1215" w:rsidP="00CC1215">
      <w:pPr>
        <w:rPr>
          <w:rFonts w:ascii="Arial" w:hAnsi="Arial" w:cs="Arial"/>
          <w:sz w:val="24"/>
          <w:szCs w:val="24"/>
        </w:rPr>
      </w:pPr>
    </w:p>
    <w:p w14:paraId="4ED3E368"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Вскрытие пласта. Призабойная зона скважины. Гидродинамическое совершенство скважин. Вторичное вскрытие, применяемое оборудование.</w:t>
      </w:r>
    </w:p>
    <w:p w14:paraId="31C7F5C2"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Освоение скважин, методы и способы вызова притока.</w:t>
      </w:r>
    </w:p>
    <w:p w14:paraId="5F2BD94F"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Теоретические основы подъема жидкости из скважины.</w:t>
      </w:r>
    </w:p>
    <w:p w14:paraId="303C90A1"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Движение газожидкостных смесей в вертикальных трубах. Уравнение движения газожидкостной смеси. Структуры течения. Основные характеристики двухфазных потоков. Расчет распределения давления по длине труб.</w:t>
      </w:r>
    </w:p>
    <w:p w14:paraId="1E853DAB" w14:textId="77777777" w:rsidR="00CC1215" w:rsidRPr="00CF6795" w:rsidRDefault="00CC1215" w:rsidP="00CC1215">
      <w:pPr>
        <w:pStyle w:val="af1"/>
        <w:rPr>
          <w:rFonts w:ascii="Arial" w:hAnsi="Arial" w:cs="Arial"/>
          <w:sz w:val="24"/>
          <w:szCs w:val="24"/>
        </w:rPr>
      </w:pPr>
      <w:r w:rsidRPr="00CF6795">
        <w:rPr>
          <w:rFonts w:ascii="Arial" w:hAnsi="Arial" w:cs="Arial"/>
          <w:sz w:val="24"/>
          <w:szCs w:val="24"/>
        </w:rPr>
        <w:tab/>
        <w:t>Фонтанная эксплуатация нефтяных скважин. Расчет процесса фонтанирования. Условия фонтанирования. Оборудование при фонтанной эксплуатации. Регулирование работы фонтанных скважин.</w:t>
      </w:r>
    </w:p>
    <w:p w14:paraId="789B800A"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Газлифтная эксплуатация нефтяных скважин. Принцип действия газлифтного подъемника. Технология пуска компрессорной скважины в работу и расчет пускового давления. Оптимизация параметров работы газлифтных скважин.</w:t>
      </w:r>
    </w:p>
    <w:p w14:paraId="008C054F"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 xml:space="preserve">Эксплуатация нефтяных скважин стандартными и </w:t>
      </w:r>
      <w:proofErr w:type="spellStart"/>
      <w:r w:rsidRPr="00CF6795">
        <w:rPr>
          <w:rFonts w:ascii="Arial" w:hAnsi="Arial" w:cs="Arial"/>
          <w:sz w:val="24"/>
          <w:szCs w:val="24"/>
        </w:rPr>
        <w:t>длинноходовыми</w:t>
      </w:r>
      <w:proofErr w:type="spellEnd"/>
      <w:r w:rsidRPr="00CF6795">
        <w:rPr>
          <w:rFonts w:ascii="Arial" w:hAnsi="Arial" w:cs="Arial"/>
          <w:sz w:val="24"/>
          <w:szCs w:val="24"/>
        </w:rPr>
        <w:t xml:space="preserve"> штанговыми насосами. Схема установки, принцип действия и основные параметры. </w:t>
      </w:r>
      <w:proofErr w:type="spellStart"/>
      <w:r w:rsidRPr="00CF6795">
        <w:rPr>
          <w:rFonts w:ascii="Arial" w:hAnsi="Arial" w:cs="Arial"/>
          <w:sz w:val="24"/>
          <w:szCs w:val="24"/>
        </w:rPr>
        <w:t>Динамометрирование</w:t>
      </w:r>
      <w:proofErr w:type="spellEnd"/>
      <w:r w:rsidRPr="00CF6795">
        <w:rPr>
          <w:rFonts w:ascii="Arial" w:hAnsi="Arial" w:cs="Arial"/>
          <w:sz w:val="24"/>
          <w:szCs w:val="24"/>
        </w:rPr>
        <w:t xml:space="preserve"> насосных скважин.</w:t>
      </w:r>
    </w:p>
    <w:p w14:paraId="16B45CFA"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Эксплуатация нефтяных скважин погружными центробежными электронасосами (ПЦЭН). Схема установки, принцип действия. Основные параметры ПЦЭН. Расчеты работы скважин при использовании ПЦЭН. Влияние попутного газа на работу ПЦЭН и способы его защиты от вредного влияния газа. Конструкции сепараторов для ПЦЭН. Достоинства и недостатки применения ПЦЭН для добычи нефти. Области применения установок.</w:t>
      </w:r>
    </w:p>
    <w:p w14:paraId="205F9BEB"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lastRenderedPageBreak/>
        <w:tab/>
        <w:t xml:space="preserve">Новые способы эксплуатации нефтяных скважин. </w:t>
      </w:r>
      <w:proofErr w:type="spellStart"/>
      <w:r w:rsidRPr="00CF6795">
        <w:rPr>
          <w:rFonts w:ascii="Arial" w:hAnsi="Arial" w:cs="Arial"/>
          <w:sz w:val="24"/>
          <w:szCs w:val="24"/>
        </w:rPr>
        <w:t>Гидропоршневые</w:t>
      </w:r>
      <w:proofErr w:type="spellEnd"/>
      <w:r w:rsidRPr="00CF6795">
        <w:rPr>
          <w:rFonts w:ascii="Arial" w:hAnsi="Arial" w:cs="Arial"/>
          <w:sz w:val="24"/>
          <w:szCs w:val="24"/>
        </w:rPr>
        <w:t xml:space="preserve"> насосные установки (ГПНУ). Принцип действия, схемы оборудования скважин при эксплуатации их с применением ГПНУ. Основные параметры ГРНУ.</w:t>
      </w:r>
    </w:p>
    <w:p w14:paraId="0EED5516"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Винтовые установки (УЭВН) и струйные насосы (УСН). Принцип действия. Схемы обустройства скважин при использовании УЭВН и УСН. Основные параметры установок. Область применения УЭВН и УСН.</w:t>
      </w:r>
    </w:p>
    <w:p w14:paraId="41E5EC7E"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Эксплуатация горизонтальных скважин.</w:t>
      </w:r>
    </w:p>
    <w:p w14:paraId="2CAE8883"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Методы воздействия на призабойную зону скважин: интенсификация добычи нефти, изоляция пластовых вод. Гидроразрыв пласта.</w:t>
      </w:r>
    </w:p>
    <w:p w14:paraId="3EB7C695"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Мероприятия, обеспечивающие сохранность окружающей среды при добыче нефти. Совместная эксплуатация 2-х и более пластов. Методы и системы подготовки воды и закачки ее в пласт.</w:t>
      </w:r>
    </w:p>
    <w:p w14:paraId="2B4A166D" w14:textId="77777777" w:rsidR="00CC1215" w:rsidRPr="00CF6795" w:rsidRDefault="00CC1215" w:rsidP="00CC1215">
      <w:pPr>
        <w:pStyle w:val="af1"/>
        <w:rPr>
          <w:rFonts w:ascii="Arial" w:hAnsi="Arial" w:cs="Arial"/>
          <w:sz w:val="24"/>
          <w:szCs w:val="24"/>
        </w:rPr>
      </w:pPr>
      <w:r w:rsidRPr="00CF6795">
        <w:rPr>
          <w:rFonts w:ascii="Arial" w:hAnsi="Arial" w:cs="Arial"/>
          <w:sz w:val="24"/>
          <w:szCs w:val="24"/>
        </w:rPr>
        <w:tab/>
        <w:t xml:space="preserve">Сбор и подготовка скважинной продукции. Принципиальная схема получения товарной нефти на промысле, </w:t>
      </w:r>
      <w:proofErr w:type="spellStart"/>
      <w:r w:rsidRPr="00CF6795">
        <w:rPr>
          <w:rFonts w:ascii="Arial" w:hAnsi="Arial" w:cs="Arial"/>
          <w:sz w:val="24"/>
          <w:szCs w:val="24"/>
        </w:rPr>
        <w:t>Разгазирование</w:t>
      </w:r>
      <w:proofErr w:type="spellEnd"/>
      <w:r w:rsidRPr="00CF6795">
        <w:rPr>
          <w:rFonts w:ascii="Arial" w:hAnsi="Arial" w:cs="Arial"/>
          <w:sz w:val="24"/>
          <w:szCs w:val="24"/>
        </w:rPr>
        <w:t xml:space="preserve">, обезвоживание и обессоливание нефти. </w:t>
      </w:r>
    </w:p>
    <w:p w14:paraId="544B1456" w14:textId="77777777" w:rsidR="00CC1215" w:rsidRPr="00CF6795" w:rsidRDefault="00CC1215" w:rsidP="00CC1215">
      <w:pPr>
        <w:jc w:val="both"/>
        <w:rPr>
          <w:rFonts w:ascii="Arial" w:hAnsi="Arial" w:cs="Arial"/>
          <w:sz w:val="24"/>
          <w:szCs w:val="24"/>
        </w:rPr>
      </w:pPr>
    </w:p>
    <w:p w14:paraId="5F57FEAF" w14:textId="77777777" w:rsidR="00CC1215" w:rsidRPr="00CF6795" w:rsidRDefault="00CC1215" w:rsidP="00CC1215">
      <w:pPr>
        <w:jc w:val="center"/>
        <w:rPr>
          <w:rFonts w:ascii="Arial" w:hAnsi="Arial" w:cs="Arial"/>
          <w:b/>
          <w:sz w:val="24"/>
          <w:szCs w:val="24"/>
        </w:rPr>
      </w:pPr>
      <w:r w:rsidRPr="00CF6795">
        <w:rPr>
          <w:rFonts w:ascii="Arial" w:hAnsi="Arial" w:cs="Arial"/>
          <w:b/>
          <w:sz w:val="24"/>
          <w:szCs w:val="24"/>
        </w:rPr>
        <w:t>8. Технология добычи газа</w:t>
      </w:r>
    </w:p>
    <w:p w14:paraId="4DD25870" w14:textId="77777777" w:rsidR="00CC1215" w:rsidRPr="00CF6795" w:rsidRDefault="00CC1215" w:rsidP="00CC1215">
      <w:pPr>
        <w:jc w:val="center"/>
        <w:rPr>
          <w:rFonts w:ascii="Arial" w:hAnsi="Arial" w:cs="Arial"/>
          <w:b/>
          <w:sz w:val="24"/>
          <w:szCs w:val="24"/>
        </w:rPr>
      </w:pPr>
    </w:p>
    <w:p w14:paraId="1997AADD"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Основные требования к конструкции и оборудованию газовых скважин. Определение диаметра лифтовой колонны. Забойное и устьевое оборудование газовых скважин.</w:t>
      </w:r>
    </w:p>
    <w:p w14:paraId="6A82A285"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 xml:space="preserve">Технологические режимы работы газовых скважин. Особенности эксплуатации газовых скважин в осложненных условиях. Эксплуатация скважин в условиях разрушения призабойных зон. Эксплуатация скважин в условиях </w:t>
      </w:r>
      <w:proofErr w:type="gramStart"/>
      <w:r w:rsidRPr="00CF6795">
        <w:rPr>
          <w:rFonts w:ascii="Arial" w:hAnsi="Arial" w:cs="Arial"/>
          <w:sz w:val="24"/>
          <w:szCs w:val="24"/>
        </w:rPr>
        <w:t>многолетнемерзлых  пород</w:t>
      </w:r>
      <w:proofErr w:type="gramEnd"/>
      <w:r w:rsidRPr="00CF6795">
        <w:rPr>
          <w:rFonts w:ascii="Arial" w:hAnsi="Arial" w:cs="Arial"/>
          <w:sz w:val="24"/>
          <w:szCs w:val="24"/>
        </w:rPr>
        <w:t xml:space="preserve"> и </w:t>
      </w:r>
      <w:proofErr w:type="spellStart"/>
      <w:r w:rsidRPr="00CF6795">
        <w:rPr>
          <w:rFonts w:ascii="Arial" w:hAnsi="Arial" w:cs="Arial"/>
          <w:sz w:val="24"/>
          <w:szCs w:val="24"/>
        </w:rPr>
        <w:t>гидратообразования</w:t>
      </w:r>
      <w:proofErr w:type="spellEnd"/>
      <w:r w:rsidRPr="00CF6795">
        <w:rPr>
          <w:rFonts w:ascii="Arial" w:hAnsi="Arial" w:cs="Arial"/>
          <w:sz w:val="24"/>
          <w:szCs w:val="24"/>
        </w:rPr>
        <w:t>. Особенности конструкций и эксплуатация скважин в условиях коррозионно-агрессивной среды. Гидродинамические характеристики скважин для газоконденсатных месторождений.</w:t>
      </w:r>
    </w:p>
    <w:p w14:paraId="30A1B809"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Раздельная эксплуатация двух пластов в одной скважине и основное оборудование.</w:t>
      </w:r>
    </w:p>
    <w:p w14:paraId="471E0471" w14:textId="77777777" w:rsidR="00CC1215" w:rsidRPr="00CF6795" w:rsidRDefault="00CC1215" w:rsidP="00CC1215">
      <w:pPr>
        <w:jc w:val="both"/>
        <w:rPr>
          <w:rFonts w:ascii="Arial" w:hAnsi="Arial" w:cs="Arial"/>
          <w:sz w:val="24"/>
          <w:szCs w:val="24"/>
        </w:rPr>
      </w:pPr>
      <w:r w:rsidRPr="00CF6795">
        <w:rPr>
          <w:rFonts w:ascii="Arial" w:hAnsi="Arial" w:cs="Arial"/>
          <w:sz w:val="24"/>
          <w:szCs w:val="24"/>
        </w:rPr>
        <w:tab/>
        <w:t>Способы эксплуатации скважин на завершающей стадии разработки месторождений. Работа скважин в условиях обводнения пластовой продукции. Газоотдача продуктивных пластов. Методы увеличения газоотдачи пластов, методы воздействия на призабойную зону. Методы удаления жидкости из газовых скважин. Методы удаления солей и гидратных пробок.</w:t>
      </w:r>
    </w:p>
    <w:p w14:paraId="659D2E5A" w14:textId="77777777" w:rsidR="00CC1215" w:rsidRPr="00CF6795" w:rsidRDefault="00CC1215" w:rsidP="00CC1215">
      <w:pPr>
        <w:jc w:val="both"/>
        <w:rPr>
          <w:rFonts w:ascii="Arial" w:hAnsi="Arial" w:cs="Arial"/>
          <w:sz w:val="24"/>
          <w:szCs w:val="24"/>
        </w:rPr>
      </w:pPr>
    </w:p>
    <w:p w14:paraId="5A082197" w14:textId="77777777" w:rsidR="00CC1215" w:rsidRPr="00CF6795" w:rsidRDefault="00CC1215" w:rsidP="00CC1215">
      <w:pPr>
        <w:ind w:firstLine="720"/>
        <w:jc w:val="center"/>
        <w:rPr>
          <w:rFonts w:ascii="Arial" w:hAnsi="Arial" w:cs="Arial"/>
          <w:b/>
          <w:sz w:val="24"/>
          <w:szCs w:val="24"/>
        </w:rPr>
      </w:pPr>
      <w:r w:rsidRPr="00CF6795">
        <w:rPr>
          <w:rFonts w:ascii="Arial" w:hAnsi="Arial" w:cs="Arial"/>
          <w:b/>
          <w:sz w:val="24"/>
          <w:szCs w:val="24"/>
        </w:rPr>
        <w:t>9. Экономические основы разработки нефтяных и газовых</w:t>
      </w:r>
    </w:p>
    <w:p w14:paraId="04FD711B" w14:textId="77777777" w:rsidR="00CC1215" w:rsidRPr="00CF6795" w:rsidRDefault="00CC1215" w:rsidP="00CC1215">
      <w:pPr>
        <w:ind w:firstLine="720"/>
        <w:jc w:val="center"/>
        <w:rPr>
          <w:rFonts w:ascii="Arial" w:hAnsi="Arial" w:cs="Arial"/>
          <w:b/>
          <w:sz w:val="24"/>
          <w:szCs w:val="24"/>
        </w:rPr>
      </w:pPr>
      <w:r w:rsidRPr="00CF6795">
        <w:rPr>
          <w:rFonts w:ascii="Arial" w:hAnsi="Arial" w:cs="Arial"/>
          <w:b/>
          <w:sz w:val="24"/>
          <w:szCs w:val="24"/>
        </w:rPr>
        <w:t>месторождений</w:t>
      </w:r>
    </w:p>
    <w:p w14:paraId="09E8C4B8" w14:textId="77777777" w:rsidR="00CC1215" w:rsidRPr="00CF6795" w:rsidRDefault="00CC1215" w:rsidP="00CC1215">
      <w:pPr>
        <w:jc w:val="center"/>
        <w:rPr>
          <w:rFonts w:ascii="Arial" w:hAnsi="Arial" w:cs="Arial"/>
          <w:b/>
          <w:sz w:val="24"/>
          <w:szCs w:val="24"/>
        </w:rPr>
      </w:pPr>
    </w:p>
    <w:p w14:paraId="41CF8B41" w14:textId="77777777" w:rsidR="00CC1215" w:rsidRPr="00CF6795" w:rsidRDefault="00CC1215" w:rsidP="00CC1215">
      <w:pPr>
        <w:pStyle w:val="af1"/>
        <w:rPr>
          <w:rFonts w:ascii="Arial" w:hAnsi="Arial" w:cs="Arial"/>
          <w:sz w:val="24"/>
          <w:szCs w:val="24"/>
        </w:rPr>
      </w:pPr>
      <w:r w:rsidRPr="00CF6795">
        <w:rPr>
          <w:rFonts w:ascii="Arial" w:hAnsi="Arial" w:cs="Arial"/>
          <w:sz w:val="24"/>
          <w:szCs w:val="24"/>
        </w:rPr>
        <w:tab/>
        <w:t xml:space="preserve">Задача экономической оценки разработки нефтяных и газовых месторождений. Основные показатели разработки, выступающие в роли </w:t>
      </w:r>
      <w:proofErr w:type="spellStart"/>
      <w:r w:rsidRPr="00CF6795">
        <w:rPr>
          <w:rFonts w:ascii="Arial" w:hAnsi="Arial" w:cs="Arial"/>
          <w:sz w:val="24"/>
          <w:szCs w:val="24"/>
        </w:rPr>
        <w:t>критериальных</w:t>
      </w:r>
      <w:proofErr w:type="spellEnd"/>
      <w:r w:rsidRPr="00CF6795">
        <w:rPr>
          <w:rFonts w:ascii="Arial" w:hAnsi="Arial" w:cs="Arial"/>
          <w:sz w:val="24"/>
          <w:szCs w:val="24"/>
        </w:rPr>
        <w:t xml:space="preserve"> при выборе варианта разработки месторождения (доход, чистый дисконтированный доход, внутренняя норма рентабельности, срок окупаемости, индекс доходности затрат). Капитальные вложения и эксплуатационные затраты на добычу нефти. Действующая налоговая система. Закон РФ "О недрах".</w:t>
      </w:r>
    </w:p>
    <w:p w14:paraId="521E103C" w14:textId="77777777" w:rsidR="007D0752" w:rsidRPr="00CF6795" w:rsidRDefault="007D0752" w:rsidP="007A2BE6">
      <w:pPr>
        <w:pStyle w:val="ac"/>
        <w:spacing w:before="0" w:beforeAutospacing="0" w:after="0" w:afterAutospacing="0"/>
        <w:ind w:firstLine="540"/>
        <w:jc w:val="both"/>
        <w:rPr>
          <w:rFonts w:ascii="Arial" w:hAnsi="Arial" w:cs="Arial"/>
        </w:rPr>
      </w:pPr>
    </w:p>
    <w:p w14:paraId="66619C8B" w14:textId="77777777" w:rsidR="000366E2" w:rsidRPr="00CF6795" w:rsidRDefault="000366E2" w:rsidP="00B120E2">
      <w:pPr>
        <w:pStyle w:val="a3"/>
        <w:ind w:left="0"/>
        <w:jc w:val="center"/>
        <w:rPr>
          <w:rFonts w:ascii="Arial" w:hAnsi="Arial" w:cs="Arial"/>
          <w:b/>
          <w:sz w:val="24"/>
          <w:szCs w:val="24"/>
        </w:rPr>
      </w:pPr>
      <w:r w:rsidRPr="00CF6795">
        <w:rPr>
          <w:rFonts w:ascii="Arial" w:hAnsi="Arial" w:cs="Arial"/>
          <w:b/>
          <w:sz w:val="24"/>
          <w:szCs w:val="24"/>
        </w:rPr>
        <w:t xml:space="preserve">Дополнительная часть программы кандидатского экзамена, </w:t>
      </w:r>
    </w:p>
    <w:p w14:paraId="49BF7D07" w14:textId="77777777" w:rsidR="00B120E2" w:rsidRPr="00CF6795" w:rsidRDefault="000366E2" w:rsidP="00B120E2">
      <w:pPr>
        <w:pStyle w:val="a3"/>
        <w:ind w:left="0"/>
        <w:jc w:val="center"/>
        <w:rPr>
          <w:rFonts w:ascii="Arial" w:hAnsi="Arial" w:cs="Arial"/>
          <w:b/>
          <w:sz w:val="24"/>
          <w:szCs w:val="24"/>
        </w:rPr>
      </w:pPr>
      <w:r w:rsidRPr="00CF6795">
        <w:rPr>
          <w:rFonts w:ascii="Arial" w:hAnsi="Arial" w:cs="Arial"/>
          <w:b/>
          <w:sz w:val="24"/>
          <w:szCs w:val="24"/>
        </w:rPr>
        <w:t xml:space="preserve">включающая региональную и вузовскую компоненты </w:t>
      </w:r>
    </w:p>
    <w:p w14:paraId="522C4B09" w14:textId="77777777" w:rsidR="00B120E2" w:rsidRPr="00CF6795" w:rsidRDefault="00B120E2" w:rsidP="00B120E2">
      <w:pPr>
        <w:pStyle w:val="Style4"/>
        <w:widowControl/>
        <w:spacing w:line="240" w:lineRule="auto"/>
        <w:rPr>
          <w:rStyle w:val="FontStyle11"/>
          <w:rFonts w:ascii="Arial" w:hAnsi="Arial" w:cs="Arial"/>
          <w:sz w:val="24"/>
          <w:szCs w:val="24"/>
        </w:rPr>
      </w:pPr>
      <w:r w:rsidRPr="00CF6795">
        <w:rPr>
          <w:rStyle w:val="FontStyle11"/>
          <w:rFonts w:ascii="Arial" w:hAnsi="Arial" w:cs="Arial"/>
          <w:sz w:val="24"/>
          <w:szCs w:val="24"/>
        </w:rPr>
        <w:t xml:space="preserve">Специальные дополнительные требования к кандидатскому экзамену формируется </w:t>
      </w:r>
      <w:r w:rsidR="000366E2" w:rsidRPr="00CF6795">
        <w:rPr>
          <w:rStyle w:val="FontStyle11"/>
          <w:rFonts w:ascii="Arial" w:hAnsi="Arial" w:cs="Arial"/>
          <w:sz w:val="24"/>
          <w:szCs w:val="24"/>
        </w:rPr>
        <w:t>аспиранту (</w:t>
      </w:r>
      <w:r w:rsidRPr="00CF6795">
        <w:rPr>
          <w:rStyle w:val="FontStyle11"/>
          <w:rFonts w:ascii="Arial" w:hAnsi="Arial" w:cs="Arial"/>
          <w:sz w:val="24"/>
          <w:szCs w:val="24"/>
        </w:rPr>
        <w:t>соискателю</w:t>
      </w:r>
      <w:r w:rsidR="000366E2" w:rsidRPr="00CF6795">
        <w:rPr>
          <w:rStyle w:val="FontStyle11"/>
          <w:rFonts w:ascii="Arial" w:hAnsi="Arial" w:cs="Arial"/>
          <w:sz w:val="24"/>
          <w:szCs w:val="24"/>
        </w:rPr>
        <w:t>)</w:t>
      </w:r>
      <w:r w:rsidRPr="00CF6795">
        <w:rPr>
          <w:rStyle w:val="FontStyle11"/>
          <w:rFonts w:ascii="Arial" w:hAnsi="Arial" w:cs="Arial"/>
          <w:sz w:val="24"/>
          <w:szCs w:val="24"/>
        </w:rPr>
        <w:t xml:space="preserve"> научным руководителем в зависимости от выбранного направления научных исследований, содержание которых изложено ниже.</w:t>
      </w:r>
    </w:p>
    <w:p w14:paraId="08477BC7" w14:textId="77777777" w:rsidR="00B120E2" w:rsidRPr="00CF6795" w:rsidRDefault="00B120E2" w:rsidP="00B120E2">
      <w:pPr>
        <w:pStyle w:val="Style3"/>
        <w:widowControl/>
        <w:spacing w:line="240" w:lineRule="auto"/>
        <w:rPr>
          <w:rStyle w:val="FontStyle11"/>
          <w:rFonts w:ascii="Arial" w:hAnsi="Arial" w:cs="Arial"/>
          <w:b/>
          <w:sz w:val="24"/>
          <w:szCs w:val="24"/>
        </w:rPr>
      </w:pPr>
      <w:r w:rsidRPr="00CF6795">
        <w:rPr>
          <w:rStyle w:val="FontStyle11"/>
          <w:rFonts w:ascii="Arial" w:hAnsi="Arial" w:cs="Arial"/>
          <w:b/>
          <w:sz w:val="24"/>
          <w:szCs w:val="24"/>
        </w:rPr>
        <w:t xml:space="preserve">1. </w:t>
      </w:r>
      <w:r w:rsidR="00812AE6" w:rsidRPr="00CF6795">
        <w:rPr>
          <w:rStyle w:val="FontStyle11"/>
          <w:rFonts w:ascii="Arial" w:hAnsi="Arial" w:cs="Arial"/>
          <w:b/>
          <w:sz w:val="24"/>
          <w:szCs w:val="24"/>
        </w:rPr>
        <w:t xml:space="preserve"> </w:t>
      </w:r>
      <w:r w:rsidR="004764C4" w:rsidRPr="00CF6795">
        <w:rPr>
          <w:rFonts w:cs="Arial"/>
          <w:b/>
        </w:rPr>
        <w:t>Геологические основы разработки нефтяных и газовых месторождений</w:t>
      </w:r>
    </w:p>
    <w:p w14:paraId="39643D29" w14:textId="77777777" w:rsidR="00B120E2" w:rsidRPr="00CF6795" w:rsidRDefault="004764C4" w:rsidP="00AC7264">
      <w:pPr>
        <w:pStyle w:val="Style4"/>
        <w:widowControl/>
        <w:spacing w:line="240" w:lineRule="auto"/>
        <w:ind w:firstLine="715"/>
        <w:rPr>
          <w:rStyle w:val="FontStyle11"/>
          <w:rFonts w:ascii="Arial" w:hAnsi="Arial" w:cs="Arial"/>
          <w:sz w:val="24"/>
          <w:szCs w:val="24"/>
        </w:rPr>
      </w:pPr>
      <w:r w:rsidRPr="00CF6795">
        <w:rPr>
          <w:rFonts w:cs="Arial"/>
        </w:rPr>
        <w:t xml:space="preserve">Типы залежей. Условия залегания нефти и газа в пластах. Выделение </w:t>
      </w:r>
      <w:proofErr w:type="spellStart"/>
      <w:r w:rsidRPr="00CF6795">
        <w:rPr>
          <w:rFonts w:cs="Arial"/>
        </w:rPr>
        <w:t>нефтеводогазонасыщенных</w:t>
      </w:r>
      <w:proofErr w:type="spellEnd"/>
      <w:r w:rsidRPr="00CF6795">
        <w:rPr>
          <w:rFonts w:cs="Arial"/>
        </w:rPr>
        <w:t xml:space="preserve"> интервалов пластов по геофизическим данным. Определение </w:t>
      </w:r>
      <w:r w:rsidRPr="00CF6795">
        <w:rPr>
          <w:rFonts w:cs="Arial"/>
        </w:rPr>
        <w:lastRenderedPageBreak/>
        <w:t xml:space="preserve">эффективных </w:t>
      </w:r>
      <w:proofErr w:type="spellStart"/>
      <w:r w:rsidRPr="00CF6795">
        <w:rPr>
          <w:rFonts w:cs="Arial"/>
        </w:rPr>
        <w:t>нефтенасыщенных</w:t>
      </w:r>
      <w:proofErr w:type="spellEnd"/>
      <w:r w:rsidRPr="00CF6795">
        <w:rPr>
          <w:rFonts w:cs="Arial"/>
        </w:rPr>
        <w:t xml:space="preserve"> толщин. Неоднородность пластов. Коллекторы нефти и газа. Абсолютная, фазовая и относительная проницаемость. Фазовые проницаемости. Капиллярное давление. Гравитационные силы. Фазовые равновесия. Фильтрация жидкостей и газов в пористой среде. Закон Дарси. Однофазные и многофазные фильтрационные течения. Основные уравнения фильтрации.</w:t>
      </w:r>
    </w:p>
    <w:p w14:paraId="558B2CC1" w14:textId="77777777" w:rsidR="005033F2" w:rsidRPr="00CF6795" w:rsidRDefault="00B120E2" w:rsidP="005033F2">
      <w:pPr>
        <w:pStyle w:val="Style3"/>
        <w:widowControl/>
        <w:spacing w:line="240" w:lineRule="auto"/>
        <w:rPr>
          <w:rStyle w:val="FontStyle11"/>
          <w:rFonts w:ascii="Arial" w:hAnsi="Arial" w:cs="Arial"/>
          <w:b/>
          <w:sz w:val="24"/>
          <w:szCs w:val="24"/>
        </w:rPr>
      </w:pPr>
      <w:r w:rsidRPr="00CF6795">
        <w:rPr>
          <w:rStyle w:val="FontStyle11"/>
          <w:rFonts w:ascii="Arial" w:hAnsi="Arial" w:cs="Arial"/>
          <w:b/>
          <w:sz w:val="24"/>
          <w:szCs w:val="24"/>
        </w:rPr>
        <w:t xml:space="preserve">2. </w:t>
      </w:r>
      <w:r w:rsidR="00812AE6" w:rsidRPr="00CF6795">
        <w:rPr>
          <w:rStyle w:val="FontStyle11"/>
          <w:rFonts w:ascii="Arial" w:hAnsi="Arial" w:cs="Arial"/>
          <w:b/>
          <w:sz w:val="24"/>
          <w:szCs w:val="24"/>
        </w:rPr>
        <w:t xml:space="preserve"> </w:t>
      </w:r>
      <w:r w:rsidR="004764C4" w:rsidRPr="00CF6795">
        <w:rPr>
          <w:rFonts w:cs="Arial"/>
          <w:b/>
        </w:rPr>
        <w:t>Разработка нефтяных месторождений Разработка газовых месторождений</w:t>
      </w:r>
    </w:p>
    <w:p w14:paraId="5740C04E" w14:textId="77777777" w:rsidR="000B6BFC" w:rsidRPr="00CF6795" w:rsidRDefault="00151801" w:rsidP="005033F2">
      <w:pPr>
        <w:pStyle w:val="Style3"/>
        <w:widowControl/>
        <w:spacing w:line="240" w:lineRule="auto"/>
        <w:rPr>
          <w:rStyle w:val="FontStyle11"/>
          <w:rFonts w:ascii="Arial" w:hAnsi="Arial" w:cs="Arial"/>
          <w:sz w:val="24"/>
          <w:szCs w:val="24"/>
        </w:rPr>
      </w:pPr>
      <w:r w:rsidRPr="00CF6795">
        <w:rPr>
          <w:rStyle w:val="FontStyle11"/>
          <w:rFonts w:ascii="Arial" w:hAnsi="Arial" w:cs="Arial"/>
          <w:sz w:val="24"/>
          <w:szCs w:val="24"/>
        </w:rPr>
        <w:t xml:space="preserve">           </w:t>
      </w:r>
      <w:r w:rsidR="004764C4" w:rsidRPr="00CF6795">
        <w:rPr>
          <w:rFonts w:cs="Arial"/>
        </w:rPr>
        <w:t>Разработка пластов, представленных трещинными и трещинно-поровыми коллекторами. Механизм вытеснения нефти водой из трещинно-порового пласта. Методы и средства контроля и регулирования разработки нефтяных и нефтегазовых залежей</w:t>
      </w:r>
      <w:r w:rsidR="00176FDC" w:rsidRPr="00CF6795">
        <w:rPr>
          <w:rStyle w:val="FontStyle11"/>
          <w:rFonts w:ascii="Arial" w:hAnsi="Arial" w:cs="Arial"/>
          <w:sz w:val="24"/>
          <w:szCs w:val="24"/>
        </w:rPr>
        <w:t>.</w:t>
      </w:r>
    </w:p>
    <w:p w14:paraId="6A1E4228" w14:textId="77777777" w:rsidR="00176FDC" w:rsidRPr="00CF6795" w:rsidRDefault="00151801" w:rsidP="00B120E2">
      <w:pPr>
        <w:pStyle w:val="Style7"/>
        <w:widowControl/>
        <w:tabs>
          <w:tab w:val="left" w:pos="298"/>
        </w:tabs>
        <w:spacing w:line="240" w:lineRule="auto"/>
        <w:rPr>
          <w:rStyle w:val="FontStyle11"/>
          <w:rFonts w:ascii="Arial" w:hAnsi="Arial" w:cs="Arial"/>
          <w:b/>
          <w:sz w:val="24"/>
          <w:szCs w:val="24"/>
        </w:rPr>
      </w:pPr>
      <w:r w:rsidRPr="00CF6795">
        <w:rPr>
          <w:rStyle w:val="FontStyle11"/>
          <w:rFonts w:ascii="Arial" w:hAnsi="Arial" w:cs="Arial"/>
          <w:b/>
          <w:sz w:val="24"/>
          <w:szCs w:val="24"/>
        </w:rPr>
        <w:t>3</w:t>
      </w:r>
      <w:r w:rsidR="00176FDC" w:rsidRPr="00CF6795">
        <w:rPr>
          <w:rStyle w:val="FontStyle11"/>
          <w:rFonts w:ascii="Arial" w:hAnsi="Arial" w:cs="Arial"/>
          <w:b/>
          <w:sz w:val="24"/>
          <w:szCs w:val="24"/>
        </w:rPr>
        <w:t xml:space="preserve">. </w:t>
      </w:r>
      <w:r w:rsidR="004764C4" w:rsidRPr="00CF6795">
        <w:rPr>
          <w:rFonts w:cs="Arial"/>
          <w:b/>
        </w:rPr>
        <w:t>Технология добычи нефти. Контроль и управление разработкой</w:t>
      </w:r>
    </w:p>
    <w:p w14:paraId="25DCDFDC" w14:textId="77777777" w:rsidR="00FC19A1" w:rsidRPr="00CF6795" w:rsidRDefault="004764C4" w:rsidP="009E7CEF">
      <w:pPr>
        <w:pStyle w:val="Style7"/>
        <w:widowControl/>
        <w:tabs>
          <w:tab w:val="left" w:pos="298"/>
        </w:tabs>
        <w:spacing w:line="240" w:lineRule="auto"/>
        <w:ind w:firstLine="567"/>
        <w:rPr>
          <w:rStyle w:val="FontStyle11"/>
          <w:rFonts w:ascii="Arial" w:hAnsi="Arial" w:cs="Arial"/>
          <w:sz w:val="24"/>
          <w:szCs w:val="24"/>
        </w:rPr>
      </w:pPr>
      <w:r w:rsidRPr="00CF6795">
        <w:rPr>
          <w:rFonts w:cs="Arial"/>
        </w:rPr>
        <w:t>Определение параметров нефтяного пласта по данным исследования скважин. Технология пуска компрессорной скважины в работу и расчет пускового давления. Оптимизация параметров работы газлифтных скважин.</w:t>
      </w:r>
      <w:r w:rsidR="00FC19A1" w:rsidRPr="00CF6795">
        <w:rPr>
          <w:rStyle w:val="FontStyle11"/>
          <w:rFonts w:ascii="Arial" w:hAnsi="Arial" w:cs="Arial"/>
          <w:sz w:val="24"/>
          <w:szCs w:val="24"/>
        </w:rPr>
        <w:t xml:space="preserve"> </w:t>
      </w:r>
    </w:p>
    <w:p w14:paraId="2584C0E8" w14:textId="77777777" w:rsidR="00913148" w:rsidRPr="00CF6795" w:rsidRDefault="00913148" w:rsidP="00913148">
      <w:pPr>
        <w:pStyle w:val="Style3"/>
        <w:widowControl/>
        <w:spacing w:line="240" w:lineRule="auto"/>
        <w:ind w:firstLine="708"/>
        <w:rPr>
          <w:rStyle w:val="FontStyle11"/>
          <w:rFonts w:ascii="Arial" w:hAnsi="Arial" w:cs="Arial"/>
          <w:sz w:val="24"/>
          <w:szCs w:val="24"/>
        </w:rPr>
      </w:pPr>
    </w:p>
    <w:p w14:paraId="70E950C8" w14:textId="77777777" w:rsidR="009E7CEF" w:rsidRPr="00CF6795" w:rsidRDefault="009E7CEF" w:rsidP="009E7CEF">
      <w:pPr>
        <w:pStyle w:val="a3"/>
        <w:widowControl w:val="0"/>
        <w:numPr>
          <w:ilvl w:val="0"/>
          <w:numId w:val="3"/>
        </w:numPr>
        <w:tabs>
          <w:tab w:val="left" w:pos="426"/>
        </w:tabs>
        <w:spacing w:before="240" w:after="240"/>
        <w:ind w:hanging="794"/>
        <w:jc w:val="center"/>
        <w:rPr>
          <w:rFonts w:ascii="Arial" w:hAnsi="Arial" w:cs="Arial"/>
          <w:b/>
          <w:sz w:val="24"/>
          <w:szCs w:val="24"/>
        </w:rPr>
      </w:pPr>
      <w:r w:rsidRPr="00CF6795">
        <w:rPr>
          <w:rFonts w:ascii="Arial" w:hAnsi="Arial" w:cs="Arial"/>
          <w:b/>
          <w:sz w:val="24"/>
          <w:szCs w:val="24"/>
        </w:rPr>
        <w:t xml:space="preserve">Методические указания по процедуре проведения </w:t>
      </w:r>
    </w:p>
    <w:p w14:paraId="41CCF3F4" w14:textId="77777777" w:rsidR="009E7CEF" w:rsidRPr="00CF6795" w:rsidRDefault="009E7CEF" w:rsidP="009E7CEF">
      <w:pPr>
        <w:pStyle w:val="a3"/>
        <w:widowControl w:val="0"/>
        <w:tabs>
          <w:tab w:val="left" w:pos="426"/>
        </w:tabs>
        <w:spacing w:before="240" w:after="240"/>
        <w:ind w:left="794" w:hanging="794"/>
        <w:jc w:val="center"/>
        <w:rPr>
          <w:rFonts w:ascii="Arial" w:hAnsi="Arial" w:cs="Arial"/>
          <w:b/>
          <w:sz w:val="24"/>
          <w:szCs w:val="24"/>
        </w:rPr>
      </w:pPr>
      <w:r w:rsidRPr="00CF6795">
        <w:rPr>
          <w:rFonts w:ascii="Arial" w:hAnsi="Arial" w:cs="Arial"/>
          <w:b/>
          <w:sz w:val="24"/>
          <w:szCs w:val="24"/>
        </w:rPr>
        <w:t>и оценивания кандидатского экзамена</w:t>
      </w:r>
    </w:p>
    <w:p w14:paraId="6EB7B5AC" w14:textId="77777777" w:rsidR="009E7CEF" w:rsidRPr="00CF6795" w:rsidRDefault="00F000CF" w:rsidP="00FC19A1">
      <w:pPr>
        <w:pStyle w:val="Style7"/>
        <w:widowControl/>
        <w:tabs>
          <w:tab w:val="left" w:pos="298"/>
        </w:tabs>
        <w:spacing w:line="240" w:lineRule="auto"/>
        <w:rPr>
          <w:rFonts w:eastAsia="MS Mincho" w:cs="Arial"/>
          <w:b/>
        </w:rPr>
      </w:pPr>
      <w:r w:rsidRPr="00CF6795">
        <w:rPr>
          <w:rFonts w:eastAsia="MS Mincho" w:cs="Arial"/>
          <w:b/>
        </w:rPr>
        <w:t xml:space="preserve">Условия допуска к сдаче кандидатского экзамена </w:t>
      </w:r>
    </w:p>
    <w:p w14:paraId="18C1861E" w14:textId="77777777" w:rsidR="009E7CEF" w:rsidRPr="00CF6795" w:rsidRDefault="00FC19A1" w:rsidP="009E7CEF">
      <w:pPr>
        <w:pStyle w:val="Style7"/>
        <w:widowControl/>
        <w:tabs>
          <w:tab w:val="left" w:pos="298"/>
        </w:tabs>
        <w:spacing w:line="240" w:lineRule="auto"/>
        <w:ind w:firstLine="567"/>
        <w:rPr>
          <w:rFonts w:eastAsia="MS Mincho" w:cs="Arial"/>
        </w:rPr>
      </w:pPr>
      <w:r w:rsidRPr="00CF6795">
        <w:rPr>
          <w:rFonts w:eastAsia="MS Mincho" w:cs="Arial"/>
        </w:rPr>
        <w:t>К кандидатскому экзамену допускаются</w:t>
      </w:r>
      <w:r w:rsidR="009E7CEF" w:rsidRPr="00CF6795">
        <w:rPr>
          <w:rFonts w:eastAsia="MS Mincho" w:cs="Arial"/>
        </w:rPr>
        <w:t>:</w:t>
      </w:r>
    </w:p>
    <w:p w14:paraId="5342DF79" w14:textId="77777777" w:rsidR="009E7CEF" w:rsidRPr="00CF6795" w:rsidRDefault="00FC19A1" w:rsidP="009E7CEF">
      <w:pPr>
        <w:pStyle w:val="Style7"/>
        <w:widowControl/>
        <w:numPr>
          <w:ilvl w:val="0"/>
          <w:numId w:val="13"/>
        </w:numPr>
        <w:tabs>
          <w:tab w:val="left" w:pos="298"/>
        </w:tabs>
        <w:spacing w:line="240" w:lineRule="auto"/>
        <w:rPr>
          <w:rFonts w:eastAsia="MS Mincho" w:cs="Arial"/>
        </w:rPr>
      </w:pPr>
      <w:r w:rsidRPr="00CF6795">
        <w:rPr>
          <w:rFonts w:eastAsia="MS Mincho" w:cs="Arial"/>
        </w:rPr>
        <w:t>аспиранты</w:t>
      </w:r>
      <w:r w:rsidR="009E7CEF" w:rsidRPr="00CF6795">
        <w:rPr>
          <w:rFonts w:eastAsia="MS Mincho" w:cs="Arial"/>
        </w:rPr>
        <w:t>, полностью о</w:t>
      </w:r>
      <w:r w:rsidRPr="00CF6795">
        <w:rPr>
          <w:rFonts w:eastAsia="MS Mincho" w:cs="Arial"/>
        </w:rPr>
        <w:t>своившие программу специальн</w:t>
      </w:r>
      <w:r w:rsidR="009E7CEF" w:rsidRPr="00CF6795">
        <w:rPr>
          <w:rFonts w:eastAsia="MS Mincho" w:cs="Arial"/>
        </w:rPr>
        <w:t>ой дисциплины и сдавшие зачет</w:t>
      </w:r>
      <w:r w:rsidRPr="00CF6795">
        <w:rPr>
          <w:rFonts w:eastAsia="MS Mincho" w:cs="Arial"/>
        </w:rPr>
        <w:t>, предусмотренны</w:t>
      </w:r>
      <w:r w:rsidR="009E7CEF" w:rsidRPr="00CF6795">
        <w:rPr>
          <w:rFonts w:eastAsia="MS Mincho" w:cs="Arial"/>
        </w:rPr>
        <w:t>й учебным планом на предыдущем</w:t>
      </w:r>
      <w:r w:rsidRPr="00CF6795">
        <w:rPr>
          <w:rFonts w:eastAsia="MS Mincho" w:cs="Arial"/>
        </w:rPr>
        <w:t xml:space="preserve"> этап</w:t>
      </w:r>
      <w:r w:rsidR="009E7CEF" w:rsidRPr="00CF6795">
        <w:rPr>
          <w:rFonts w:eastAsia="MS Mincho" w:cs="Arial"/>
        </w:rPr>
        <w:t>е</w:t>
      </w:r>
      <w:r w:rsidRPr="00CF6795">
        <w:rPr>
          <w:rFonts w:eastAsia="MS Mincho" w:cs="Arial"/>
        </w:rPr>
        <w:t xml:space="preserve"> обучения. </w:t>
      </w:r>
    </w:p>
    <w:p w14:paraId="47841619" w14:textId="77777777" w:rsidR="00FC19A1" w:rsidRPr="00CF6795" w:rsidRDefault="009E7CEF" w:rsidP="009E7CEF">
      <w:pPr>
        <w:pStyle w:val="Style7"/>
        <w:widowControl/>
        <w:numPr>
          <w:ilvl w:val="0"/>
          <w:numId w:val="13"/>
        </w:numPr>
        <w:tabs>
          <w:tab w:val="left" w:pos="298"/>
        </w:tabs>
        <w:spacing w:line="240" w:lineRule="auto"/>
        <w:rPr>
          <w:rFonts w:eastAsia="MS Mincho" w:cs="Arial"/>
        </w:rPr>
      </w:pPr>
      <w:r w:rsidRPr="00CF6795">
        <w:rPr>
          <w:rFonts w:eastAsia="MS Mincho" w:cs="Arial"/>
        </w:rPr>
        <w:t>с</w:t>
      </w:r>
      <w:r w:rsidR="00FC19A1" w:rsidRPr="00CF6795">
        <w:rPr>
          <w:rFonts w:eastAsia="MS Mincho" w:cs="Arial"/>
        </w:rPr>
        <w:t>оискатели</w:t>
      </w:r>
      <w:r w:rsidRPr="00CF6795">
        <w:rPr>
          <w:rFonts w:eastAsia="MS Mincho" w:cs="Arial"/>
        </w:rPr>
        <w:t>, прикрепленные к ТПУ для сдачи кандидатских экзаменов, перед</w:t>
      </w:r>
      <w:r w:rsidR="00FC19A1" w:rsidRPr="00CF6795">
        <w:rPr>
          <w:rFonts w:eastAsia="MS Mincho" w:cs="Arial"/>
        </w:rPr>
        <w:t xml:space="preserve"> экзаменом по специальной дисциплине обязаны пройти собеседование с ведущими специалистами профильно</w:t>
      </w:r>
      <w:r w:rsidR="00F000CF" w:rsidRPr="00CF6795">
        <w:rPr>
          <w:rFonts w:eastAsia="MS Mincho" w:cs="Arial"/>
        </w:rPr>
        <w:t>го</w:t>
      </w:r>
      <w:r w:rsidR="00FC19A1" w:rsidRPr="00CF6795">
        <w:rPr>
          <w:rFonts w:eastAsia="MS Mincho" w:cs="Arial"/>
        </w:rPr>
        <w:t xml:space="preserve"> </w:t>
      </w:r>
      <w:r w:rsidR="006F78E4" w:rsidRPr="00CF6795">
        <w:rPr>
          <w:rFonts w:eastAsia="MS Mincho" w:cs="Arial"/>
        </w:rPr>
        <w:t>О</w:t>
      </w:r>
      <w:r w:rsidR="004764C4" w:rsidRPr="00CF6795">
        <w:rPr>
          <w:rFonts w:eastAsia="MS Mincho" w:cs="Arial"/>
        </w:rPr>
        <w:t>НД</w:t>
      </w:r>
      <w:r w:rsidR="006F78E4" w:rsidRPr="00CF6795">
        <w:rPr>
          <w:rFonts w:eastAsia="MS Mincho" w:cs="Arial"/>
        </w:rPr>
        <w:t xml:space="preserve"> ИШ</w:t>
      </w:r>
      <w:r w:rsidR="004764C4" w:rsidRPr="00CF6795">
        <w:rPr>
          <w:rFonts w:eastAsia="MS Mincho" w:cs="Arial"/>
        </w:rPr>
        <w:t>ПР</w:t>
      </w:r>
      <w:r w:rsidR="00FC19A1" w:rsidRPr="00CF6795">
        <w:rPr>
          <w:rFonts w:eastAsia="MS Mincho" w:cs="Arial"/>
        </w:rPr>
        <w:t xml:space="preserve">, на базе которой ведется </w:t>
      </w:r>
      <w:r w:rsidRPr="00CF6795">
        <w:rPr>
          <w:rFonts w:eastAsia="MS Mincho" w:cs="Arial"/>
        </w:rPr>
        <w:t>подготовка</w:t>
      </w:r>
      <w:r w:rsidR="00FC19A1" w:rsidRPr="00CF6795">
        <w:rPr>
          <w:rFonts w:eastAsia="MS Mincho" w:cs="Arial"/>
        </w:rPr>
        <w:t xml:space="preserve"> аспирант</w:t>
      </w:r>
      <w:r w:rsidRPr="00CF6795">
        <w:rPr>
          <w:rFonts w:eastAsia="MS Mincho" w:cs="Arial"/>
        </w:rPr>
        <w:t>ов</w:t>
      </w:r>
      <w:r w:rsidR="00FC19A1" w:rsidRPr="00CF6795">
        <w:rPr>
          <w:rFonts w:eastAsia="MS Mincho" w:cs="Arial"/>
        </w:rPr>
        <w:t>.</w:t>
      </w:r>
    </w:p>
    <w:p w14:paraId="3150A190" w14:textId="77777777" w:rsidR="009E7CEF" w:rsidRPr="00CF6795" w:rsidRDefault="009E7CEF" w:rsidP="009E7CEF">
      <w:pPr>
        <w:ind w:firstLine="567"/>
        <w:jc w:val="both"/>
        <w:rPr>
          <w:rFonts w:ascii="Arial" w:hAnsi="Arial" w:cs="Arial"/>
          <w:sz w:val="24"/>
          <w:szCs w:val="24"/>
        </w:rPr>
      </w:pPr>
      <w:r w:rsidRPr="00CF6795">
        <w:rPr>
          <w:rFonts w:ascii="Arial" w:hAnsi="Arial" w:cs="Arial"/>
          <w:sz w:val="24"/>
          <w:szCs w:val="24"/>
        </w:rPr>
        <w:t xml:space="preserve">В рамках подготовки к кандидатскому экзамену по специальности </w:t>
      </w:r>
      <w:r w:rsidR="004764C4" w:rsidRPr="00CF6795">
        <w:rPr>
          <w:rFonts w:ascii="Arial" w:hAnsi="Arial" w:cs="Arial"/>
          <w:sz w:val="24"/>
          <w:szCs w:val="24"/>
        </w:rPr>
        <w:t>2.8.4. Разработка и эксплуатация нефтяных и газовых месторождений</w:t>
      </w:r>
      <w:r w:rsidRPr="00CF6795">
        <w:rPr>
          <w:rFonts w:ascii="Arial" w:hAnsi="Arial" w:cs="Arial"/>
          <w:sz w:val="24"/>
          <w:szCs w:val="24"/>
        </w:rPr>
        <w:t xml:space="preserve"> аспирант (соискатель) представляет реферат по тематике своего диссертационного исследования. Тема реферата должна быть согласована с научным руководителем диссертации. Проверку подготовленного реферата проводит член экзаменационной комиссии. При наличии оценки «зачтено» за реферат аспирант допускается к сдаче кандидатского экзамена.</w:t>
      </w:r>
    </w:p>
    <w:p w14:paraId="7D52DB0A" w14:textId="77777777" w:rsidR="00F000CF" w:rsidRPr="00CF6795" w:rsidRDefault="009E7CEF" w:rsidP="00F000CF">
      <w:pPr>
        <w:shd w:val="clear" w:color="auto" w:fill="FFFFFF"/>
        <w:ind w:firstLine="567"/>
        <w:jc w:val="both"/>
        <w:rPr>
          <w:rFonts w:ascii="Arial" w:hAnsi="Arial" w:cs="Arial"/>
          <w:color w:val="000000"/>
          <w:sz w:val="24"/>
          <w:szCs w:val="24"/>
        </w:rPr>
      </w:pPr>
      <w:r w:rsidRPr="00CF6795">
        <w:rPr>
          <w:rFonts w:ascii="Arial" w:hAnsi="Arial" w:cs="Arial"/>
          <w:i/>
          <w:color w:val="000000"/>
          <w:sz w:val="24"/>
          <w:szCs w:val="24"/>
        </w:rPr>
        <w:t>Требования к оформлению</w:t>
      </w:r>
      <w:r w:rsidRPr="00CF6795">
        <w:rPr>
          <w:rFonts w:ascii="Arial" w:hAnsi="Arial" w:cs="Arial"/>
          <w:color w:val="000000"/>
          <w:sz w:val="24"/>
          <w:szCs w:val="24"/>
        </w:rPr>
        <w:t>. Реферат выполняется на листах бумаги формата А4. Текст печатается на компьютере 14 шрифтом. Пробел между строками – 1,5 интервала. При написании текста необходимо соблюдать поля: левое - 25</w:t>
      </w:r>
      <w:smartTag w:uri="urn:schemas-microsoft-com:office:smarttags" w:element="metricconverter">
        <w:smartTagPr>
          <w:attr w:name="ProductID" w:val="30 мм"/>
        </w:smartTagPr>
        <w:r w:rsidRPr="00CF6795">
          <w:rPr>
            <w:rFonts w:ascii="Arial" w:hAnsi="Arial" w:cs="Arial"/>
            <w:color w:val="000000"/>
            <w:sz w:val="24"/>
            <w:szCs w:val="24"/>
          </w:rPr>
          <w:t>÷30 мм</w:t>
        </w:r>
      </w:smartTag>
      <w:r w:rsidRPr="00CF6795">
        <w:rPr>
          <w:rFonts w:ascii="Arial" w:hAnsi="Arial" w:cs="Arial"/>
          <w:color w:val="000000"/>
          <w:sz w:val="24"/>
          <w:szCs w:val="24"/>
        </w:rPr>
        <w:t>, правое – 10</w:t>
      </w:r>
      <w:smartTag w:uri="urn:schemas-microsoft-com:office:smarttags" w:element="metricconverter">
        <w:smartTagPr>
          <w:attr w:name="ProductID" w:val="15 мм"/>
        </w:smartTagPr>
        <w:r w:rsidRPr="00CF6795">
          <w:rPr>
            <w:rFonts w:ascii="Arial" w:hAnsi="Arial" w:cs="Arial"/>
            <w:color w:val="000000"/>
            <w:sz w:val="24"/>
            <w:szCs w:val="24"/>
          </w:rPr>
          <w:t>÷15 мм</w:t>
        </w:r>
      </w:smartTag>
      <w:r w:rsidRPr="00CF6795">
        <w:rPr>
          <w:rFonts w:ascii="Arial" w:hAnsi="Arial" w:cs="Arial"/>
          <w:color w:val="000000"/>
          <w:sz w:val="24"/>
          <w:szCs w:val="24"/>
        </w:rPr>
        <w:t xml:space="preserve">, верхнее - </w:t>
      </w:r>
      <w:smartTag w:uri="urn:schemas-microsoft-com:office:smarttags" w:element="metricconverter">
        <w:smartTagPr>
          <w:attr w:name="ProductID" w:val="20 мм"/>
        </w:smartTagPr>
        <w:r w:rsidRPr="00CF6795">
          <w:rPr>
            <w:rFonts w:ascii="Arial" w:hAnsi="Arial" w:cs="Arial"/>
            <w:color w:val="000000"/>
            <w:sz w:val="24"/>
            <w:szCs w:val="24"/>
          </w:rPr>
          <w:t>20 мм</w:t>
        </w:r>
      </w:smartTag>
      <w:r w:rsidRPr="00CF6795">
        <w:rPr>
          <w:rFonts w:ascii="Arial" w:hAnsi="Arial" w:cs="Arial"/>
          <w:color w:val="000000"/>
          <w:sz w:val="24"/>
          <w:szCs w:val="24"/>
        </w:rPr>
        <w:t xml:space="preserve">, нижнее - </w:t>
      </w:r>
      <w:smartTag w:uri="urn:schemas-microsoft-com:office:smarttags" w:element="metricconverter">
        <w:smartTagPr>
          <w:attr w:name="ProductID" w:val="20 мм"/>
        </w:smartTagPr>
        <w:r w:rsidRPr="00CF6795">
          <w:rPr>
            <w:rFonts w:ascii="Arial" w:hAnsi="Arial" w:cs="Arial"/>
            <w:color w:val="000000"/>
            <w:sz w:val="24"/>
            <w:szCs w:val="24"/>
          </w:rPr>
          <w:t>20 мм</w:t>
        </w:r>
      </w:smartTag>
      <w:r w:rsidRPr="00CF6795">
        <w:rPr>
          <w:rFonts w:ascii="Arial" w:hAnsi="Arial" w:cs="Arial"/>
          <w:color w:val="000000"/>
          <w:sz w:val="24"/>
          <w:szCs w:val="24"/>
        </w:rPr>
        <w:t xml:space="preserve">. Все страницы реферата нумеруются и брошюруются. Объем работы должен составлять не менее 1-го авторского листа (не менее 24 стр.). </w:t>
      </w:r>
      <w:r w:rsidRPr="00CF6795">
        <w:rPr>
          <w:rFonts w:ascii="Arial" w:hAnsi="Arial" w:cs="Arial"/>
          <w:i/>
          <w:color w:val="000000"/>
          <w:sz w:val="24"/>
          <w:szCs w:val="24"/>
        </w:rPr>
        <w:t>Оригинальность текста реферата</w:t>
      </w:r>
      <w:r w:rsidRPr="00CF6795">
        <w:rPr>
          <w:rFonts w:ascii="Arial" w:hAnsi="Arial" w:cs="Arial"/>
          <w:color w:val="000000"/>
          <w:sz w:val="24"/>
          <w:szCs w:val="24"/>
        </w:rPr>
        <w:t xml:space="preserve"> должна составлять 95%. </w:t>
      </w:r>
    </w:p>
    <w:p w14:paraId="6EAA04A4" w14:textId="77777777" w:rsidR="00F000CF" w:rsidRPr="00CF6795" w:rsidRDefault="009E7CEF" w:rsidP="00F000CF">
      <w:pPr>
        <w:shd w:val="clear" w:color="auto" w:fill="FFFFFF"/>
        <w:ind w:firstLine="567"/>
        <w:jc w:val="both"/>
        <w:rPr>
          <w:rFonts w:ascii="Arial" w:hAnsi="Arial" w:cs="Arial"/>
          <w:color w:val="000000"/>
          <w:sz w:val="24"/>
          <w:szCs w:val="24"/>
        </w:rPr>
      </w:pPr>
      <w:r w:rsidRPr="00CF6795">
        <w:rPr>
          <w:rFonts w:ascii="Arial" w:hAnsi="Arial" w:cs="Arial"/>
          <w:i/>
          <w:iCs/>
          <w:color w:val="000000"/>
          <w:sz w:val="24"/>
          <w:szCs w:val="24"/>
        </w:rPr>
        <w:t xml:space="preserve">Структура реферата включает </w:t>
      </w:r>
      <w:r w:rsidRPr="00CF6795">
        <w:rPr>
          <w:rFonts w:ascii="Arial" w:hAnsi="Arial" w:cs="Arial"/>
          <w:color w:val="000000"/>
          <w:sz w:val="24"/>
          <w:szCs w:val="24"/>
        </w:rPr>
        <w:t xml:space="preserve">титульный лист, лист рецензии, содержание, введение, основную часть, заключение, список использованной литературы. </w:t>
      </w:r>
    </w:p>
    <w:p w14:paraId="0B810B15" w14:textId="77777777" w:rsidR="009E7CEF" w:rsidRPr="00CF6795" w:rsidRDefault="009E7CEF" w:rsidP="00F000CF">
      <w:pPr>
        <w:shd w:val="clear" w:color="auto" w:fill="FFFFFF"/>
        <w:ind w:firstLine="567"/>
        <w:jc w:val="both"/>
        <w:rPr>
          <w:rFonts w:ascii="Arial" w:hAnsi="Arial" w:cs="Arial"/>
          <w:color w:val="000000"/>
          <w:sz w:val="24"/>
          <w:szCs w:val="24"/>
        </w:rPr>
      </w:pPr>
      <w:r w:rsidRPr="00CF6795">
        <w:rPr>
          <w:rFonts w:ascii="Arial" w:hAnsi="Arial" w:cs="Arial"/>
          <w:i/>
          <w:iCs/>
          <w:color w:val="000000"/>
          <w:sz w:val="24"/>
          <w:szCs w:val="24"/>
        </w:rPr>
        <w:t xml:space="preserve">Титульный лист </w:t>
      </w:r>
      <w:r w:rsidRPr="00CF6795">
        <w:rPr>
          <w:rFonts w:ascii="Arial" w:hAnsi="Arial" w:cs="Arial"/>
          <w:color w:val="000000"/>
          <w:sz w:val="24"/>
          <w:szCs w:val="24"/>
        </w:rPr>
        <w:t>является первым листом реферата и заполняется по образцу.</w:t>
      </w:r>
    </w:p>
    <w:p w14:paraId="7092CFB6" w14:textId="77777777" w:rsidR="009E7CEF" w:rsidRPr="00CF6795" w:rsidRDefault="009E7CEF" w:rsidP="009E7CEF">
      <w:pPr>
        <w:shd w:val="clear" w:color="auto" w:fill="FFFFFF"/>
        <w:ind w:firstLine="567"/>
        <w:jc w:val="both"/>
        <w:rPr>
          <w:rFonts w:ascii="Arial" w:hAnsi="Arial" w:cs="Arial"/>
          <w:sz w:val="24"/>
          <w:szCs w:val="24"/>
        </w:rPr>
      </w:pPr>
      <w:r w:rsidRPr="00CF6795">
        <w:rPr>
          <w:rFonts w:ascii="Arial" w:hAnsi="Arial" w:cs="Arial"/>
          <w:i/>
          <w:iCs/>
          <w:color w:val="000000"/>
          <w:sz w:val="24"/>
          <w:szCs w:val="24"/>
        </w:rPr>
        <w:t xml:space="preserve">Содержание </w:t>
      </w:r>
      <w:r w:rsidRPr="00CF6795">
        <w:rPr>
          <w:rFonts w:ascii="Arial" w:hAnsi="Arial" w:cs="Arial"/>
          <w:color w:val="000000"/>
          <w:sz w:val="24"/>
          <w:szCs w:val="24"/>
        </w:rPr>
        <w:t xml:space="preserve">включает наименование глав, разделов, параграфов с указанием номера страницы, с которой они начинаются. Во </w:t>
      </w:r>
      <w:r w:rsidRPr="00CF6795">
        <w:rPr>
          <w:rFonts w:ascii="Arial" w:hAnsi="Arial" w:cs="Arial"/>
          <w:i/>
          <w:iCs/>
          <w:color w:val="000000"/>
          <w:sz w:val="24"/>
          <w:szCs w:val="24"/>
        </w:rPr>
        <w:t xml:space="preserve">введении </w:t>
      </w:r>
      <w:r w:rsidRPr="00CF6795">
        <w:rPr>
          <w:rFonts w:ascii="Arial" w:hAnsi="Arial" w:cs="Arial"/>
          <w:color w:val="000000"/>
          <w:sz w:val="24"/>
          <w:szCs w:val="24"/>
        </w:rPr>
        <w:t xml:space="preserve">раскрывается значение выбранной темы, степень ее исследованности, цель и задачи работы, формулируются основные положения темы и структура работы. Текст </w:t>
      </w:r>
      <w:r w:rsidRPr="00CF6795">
        <w:rPr>
          <w:rFonts w:ascii="Arial" w:hAnsi="Arial" w:cs="Arial"/>
          <w:i/>
          <w:color w:val="000000"/>
          <w:sz w:val="24"/>
          <w:szCs w:val="24"/>
        </w:rPr>
        <w:t>основной</w:t>
      </w:r>
      <w:r w:rsidRPr="00CF6795">
        <w:rPr>
          <w:rFonts w:ascii="Arial" w:hAnsi="Arial" w:cs="Arial"/>
          <w:color w:val="000000"/>
          <w:sz w:val="24"/>
          <w:szCs w:val="24"/>
        </w:rPr>
        <w:t xml:space="preserve"> </w:t>
      </w:r>
      <w:r w:rsidRPr="00CF6795">
        <w:rPr>
          <w:rFonts w:ascii="Arial" w:hAnsi="Arial" w:cs="Arial"/>
          <w:i/>
          <w:iCs/>
          <w:color w:val="000000"/>
          <w:sz w:val="24"/>
          <w:szCs w:val="24"/>
        </w:rPr>
        <w:t xml:space="preserve">части </w:t>
      </w:r>
      <w:r w:rsidRPr="00CF6795">
        <w:rPr>
          <w:rFonts w:ascii="Arial" w:hAnsi="Arial" w:cs="Arial"/>
          <w:color w:val="000000"/>
          <w:sz w:val="24"/>
          <w:szCs w:val="24"/>
        </w:rPr>
        <w:t>делится на главы, разделы или параграфы, здесь излагается содержание работы.</w:t>
      </w:r>
      <w:r w:rsidRPr="00CF6795">
        <w:rPr>
          <w:rFonts w:ascii="Arial" w:hAnsi="Arial" w:cs="Arial"/>
          <w:sz w:val="24"/>
          <w:szCs w:val="24"/>
        </w:rPr>
        <w:t xml:space="preserve"> В основной части целесообразно выделение 2-3 вопросов, отражающих разные аспекты темы. В реферате важно привести различные точки зрения на проблему и дать им оценку. В </w:t>
      </w:r>
      <w:r w:rsidRPr="00CF6795">
        <w:rPr>
          <w:rFonts w:ascii="Arial" w:hAnsi="Arial" w:cs="Arial"/>
          <w:i/>
          <w:sz w:val="24"/>
          <w:szCs w:val="24"/>
        </w:rPr>
        <w:t>заключении</w:t>
      </w:r>
      <w:r w:rsidRPr="00CF6795">
        <w:rPr>
          <w:rFonts w:ascii="Arial" w:hAnsi="Arial" w:cs="Arial"/>
          <w:sz w:val="24"/>
          <w:szCs w:val="24"/>
        </w:rPr>
        <w:t xml:space="preserve"> подводятся итоги рассмотрения темы. Приветствуется определение автором перспективных направлений по изучению проблемы.</w:t>
      </w:r>
    </w:p>
    <w:p w14:paraId="4B3763F7" w14:textId="77777777" w:rsidR="009E7CEF" w:rsidRPr="00CF6795" w:rsidRDefault="009E7CEF" w:rsidP="00ED2E48">
      <w:pPr>
        <w:pStyle w:val="Style7"/>
        <w:widowControl/>
        <w:tabs>
          <w:tab w:val="left" w:pos="298"/>
        </w:tabs>
        <w:spacing w:line="240" w:lineRule="auto"/>
        <w:ind w:firstLine="567"/>
        <w:rPr>
          <w:rFonts w:cs="Arial"/>
        </w:rPr>
      </w:pPr>
      <w:r w:rsidRPr="00CF6795">
        <w:rPr>
          <w:rFonts w:cs="Arial"/>
          <w:color w:val="000000"/>
        </w:rPr>
        <w:t xml:space="preserve">Страницы реферата нумеруются арабскими цифрами, соблюдается сквозная нумерация по всему тексту. Номер ставится внизу страницы по центру. Каждая глава (раздел) должна начинаться с новой страницы. </w:t>
      </w:r>
      <w:r w:rsidRPr="00CF6795">
        <w:rPr>
          <w:rFonts w:cs="Arial"/>
          <w:i/>
          <w:iCs/>
          <w:color w:val="000000"/>
        </w:rPr>
        <w:t xml:space="preserve">Ссылки </w:t>
      </w:r>
      <w:r w:rsidRPr="00CF6795">
        <w:rPr>
          <w:rFonts w:cs="Arial"/>
          <w:color w:val="000000"/>
        </w:rPr>
        <w:t xml:space="preserve">на источники, цитаты в тексте </w:t>
      </w:r>
      <w:r w:rsidRPr="00CF6795">
        <w:rPr>
          <w:rFonts w:cs="Arial"/>
          <w:color w:val="000000"/>
        </w:rPr>
        <w:lastRenderedPageBreak/>
        <w:t xml:space="preserve">в квадратных скобках. </w:t>
      </w:r>
      <w:r w:rsidRPr="00CF6795">
        <w:rPr>
          <w:rFonts w:cs="Arial"/>
          <w:i/>
          <w:iCs/>
          <w:color w:val="000000"/>
        </w:rPr>
        <w:t xml:space="preserve">Список использованной литературы </w:t>
      </w:r>
      <w:r w:rsidRPr="00CF6795">
        <w:rPr>
          <w:rFonts w:cs="Arial"/>
          <w:color w:val="000000"/>
        </w:rPr>
        <w:t>дается в алфавитном порядке и</w:t>
      </w:r>
      <w:r w:rsidRPr="00CF6795">
        <w:rPr>
          <w:rFonts w:cs="Arial"/>
        </w:rPr>
        <w:t xml:space="preserve"> должен содержать не менее 15 источников, из них не менее 50% последних пяти лет, из которых не менее половины последних </w:t>
      </w:r>
      <w:r w:rsidR="00F000CF" w:rsidRPr="00CF6795">
        <w:rPr>
          <w:rFonts w:cs="Arial"/>
        </w:rPr>
        <w:t>трех</w:t>
      </w:r>
      <w:r w:rsidRPr="00CF6795">
        <w:rPr>
          <w:rFonts w:cs="Arial"/>
        </w:rPr>
        <w:t xml:space="preserve"> лет.</w:t>
      </w:r>
    </w:p>
    <w:p w14:paraId="2702D578" w14:textId="77777777" w:rsidR="00FC19A1" w:rsidRPr="00CF6795" w:rsidRDefault="00F000CF" w:rsidP="00ED2E48">
      <w:pPr>
        <w:pStyle w:val="Style7"/>
        <w:widowControl/>
        <w:tabs>
          <w:tab w:val="left" w:pos="298"/>
        </w:tabs>
        <w:spacing w:before="120" w:line="240" w:lineRule="auto"/>
        <w:rPr>
          <w:rFonts w:eastAsia="MS Mincho" w:cs="Arial"/>
          <w:b/>
        </w:rPr>
      </w:pPr>
      <w:r w:rsidRPr="00CF6795">
        <w:rPr>
          <w:rFonts w:eastAsia="MS Mincho" w:cs="Arial"/>
          <w:b/>
        </w:rPr>
        <w:t xml:space="preserve">Проведение кандидатского экзамена </w:t>
      </w:r>
    </w:p>
    <w:p w14:paraId="32C43529" w14:textId="77777777" w:rsidR="00ED2E48" w:rsidRPr="00CF6795" w:rsidRDefault="00FC19A1" w:rsidP="00ED2E48">
      <w:pPr>
        <w:pStyle w:val="Style7"/>
        <w:widowControl/>
        <w:tabs>
          <w:tab w:val="left" w:pos="298"/>
        </w:tabs>
        <w:spacing w:line="240" w:lineRule="auto"/>
        <w:ind w:firstLine="567"/>
        <w:rPr>
          <w:rFonts w:eastAsia="MS Mincho" w:cs="Arial"/>
        </w:rPr>
      </w:pPr>
      <w:r w:rsidRPr="00CF6795">
        <w:rPr>
          <w:rFonts w:eastAsia="MS Mincho" w:cs="Arial"/>
        </w:rPr>
        <w:t xml:space="preserve">На кандидатском экзамене экзаменуемый должен продемонстрировать совокупность имеющихся знаний по специальной дисциплине. </w:t>
      </w:r>
    </w:p>
    <w:p w14:paraId="2C383432" w14:textId="77777777" w:rsidR="00ED2E48" w:rsidRPr="00CF6795" w:rsidRDefault="00ED2E48" w:rsidP="00ED2E48">
      <w:pPr>
        <w:ind w:firstLine="567"/>
        <w:jc w:val="both"/>
        <w:rPr>
          <w:rFonts w:ascii="Arial" w:hAnsi="Arial" w:cs="Arial"/>
          <w:sz w:val="24"/>
          <w:szCs w:val="24"/>
        </w:rPr>
      </w:pPr>
      <w:r w:rsidRPr="00CF6795">
        <w:rPr>
          <w:rFonts w:ascii="Arial" w:hAnsi="Arial" w:cs="Arial"/>
          <w:sz w:val="24"/>
          <w:szCs w:val="24"/>
        </w:rPr>
        <w:t xml:space="preserve">Прием кандидатских экзаменов осуществляется </w:t>
      </w:r>
      <w:r w:rsidR="00642BAC" w:rsidRPr="00CF6795">
        <w:rPr>
          <w:rFonts w:ascii="Arial" w:hAnsi="Arial" w:cs="Arial"/>
          <w:sz w:val="24"/>
          <w:szCs w:val="24"/>
        </w:rPr>
        <w:t xml:space="preserve">очно и в устной форме </w:t>
      </w:r>
      <w:r w:rsidRPr="00CF6795">
        <w:rPr>
          <w:rFonts w:ascii="Arial" w:hAnsi="Arial" w:cs="Arial"/>
          <w:sz w:val="24"/>
          <w:szCs w:val="24"/>
        </w:rPr>
        <w:t>в комиссии, утвержденной приказом ректора, в составе которой должно участвовать не менее 3</w:t>
      </w:r>
      <w:r w:rsidR="00642BAC" w:rsidRPr="00CF6795">
        <w:rPr>
          <w:rFonts w:ascii="Arial" w:hAnsi="Arial" w:cs="Arial"/>
          <w:sz w:val="24"/>
          <w:szCs w:val="24"/>
        </w:rPr>
        <w:t>-х членов</w:t>
      </w:r>
      <w:r w:rsidRPr="00CF6795">
        <w:rPr>
          <w:rFonts w:ascii="Arial" w:hAnsi="Arial" w:cs="Arial"/>
          <w:sz w:val="24"/>
          <w:szCs w:val="24"/>
        </w:rPr>
        <w:t>. В случае особых обстоятельств допускается прием кандидатского экзамена в режиме онлайн.</w:t>
      </w:r>
    </w:p>
    <w:p w14:paraId="033734E4" w14:textId="77777777" w:rsidR="00ED2E48" w:rsidRPr="00CF6795" w:rsidRDefault="00ED2E48" w:rsidP="00ED2E48">
      <w:pPr>
        <w:jc w:val="both"/>
        <w:rPr>
          <w:rFonts w:ascii="Arial" w:hAnsi="Arial" w:cs="Arial"/>
          <w:sz w:val="24"/>
          <w:szCs w:val="24"/>
        </w:rPr>
      </w:pPr>
      <w:r w:rsidRPr="00CF6795">
        <w:rPr>
          <w:rFonts w:ascii="Arial" w:hAnsi="Arial" w:cs="Arial"/>
          <w:sz w:val="24"/>
          <w:szCs w:val="24"/>
        </w:rPr>
        <w:t>Экзаменационный билет включает в себя 3 вопроса.</w:t>
      </w:r>
    </w:p>
    <w:p w14:paraId="77F4B051" w14:textId="77777777" w:rsidR="00ED2E48" w:rsidRPr="00CF6795" w:rsidRDefault="00FC19A1" w:rsidP="00ED2E48">
      <w:pPr>
        <w:pStyle w:val="Style7"/>
        <w:widowControl/>
        <w:tabs>
          <w:tab w:val="left" w:pos="298"/>
        </w:tabs>
        <w:spacing w:line="240" w:lineRule="auto"/>
        <w:ind w:firstLine="567"/>
        <w:rPr>
          <w:rFonts w:eastAsia="MS Mincho" w:cs="Arial"/>
        </w:rPr>
      </w:pPr>
      <w:r w:rsidRPr="00CF6795">
        <w:rPr>
          <w:rFonts w:eastAsia="MS Mincho" w:cs="Arial"/>
        </w:rPr>
        <w:t>Первые два вопроса</w:t>
      </w:r>
      <w:r w:rsidR="00ED2E48" w:rsidRPr="00CF6795">
        <w:rPr>
          <w:rFonts w:eastAsia="MS Mincho" w:cs="Arial"/>
        </w:rPr>
        <w:t xml:space="preserve"> - это вопросы основной части данной Программы, которые соответствуют </w:t>
      </w:r>
      <w:r w:rsidRPr="00CF6795">
        <w:rPr>
          <w:rFonts w:eastAsia="MS Mincho" w:cs="Arial"/>
        </w:rPr>
        <w:t xml:space="preserve">паспорту научной </w:t>
      </w:r>
      <w:r w:rsidR="00ED2E48" w:rsidRPr="00CF6795">
        <w:rPr>
          <w:rFonts w:eastAsia="MS Mincho" w:cs="Arial"/>
        </w:rPr>
        <w:t xml:space="preserve">по специальности </w:t>
      </w:r>
      <w:r w:rsidR="004764C4" w:rsidRPr="00CF6795">
        <w:rPr>
          <w:rFonts w:cs="Arial"/>
        </w:rPr>
        <w:t>2.8.4. Разработка и эксплуатация нефтяных и газовых месторождений</w:t>
      </w:r>
      <w:r w:rsidRPr="00CF6795">
        <w:rPr>
          <w:rFonts w:eastAsia="MS Mincho" w:cs="Arial"/>
        </w:rPr>
        <w:t>, третий вопрос должен соответствовать проблематике научной деятельности аспиранта</w:t>
      </w:r>
      <w:r w:rsidR="00642BAC" w:rsidRPr="00CF6795">
        <w:rPr>
          <w:rFonts w:eastAsia="MS Mincho" w:cs="Arial"/>
        </w:rPr>
        <w:t xml:space="preserve"> (соискателя)</w:t>
      </w:r>
      <w:r w:rsidRPr="00CF6795">
        <w:rPr>
          <w:rFonts w:eastAsia="MS Mincho" w:cs="Arial"/>
        </w:rPr>
        <w:t xml:space="preserve">. </w:t>
      </w:r>
    </w:p>
    <w:p w14:paraId="011D1B0D" w14:textId="77777777" w:rsidR="00ED2E48" w:rsidRPr="00CF6795" w:rsidRDefault="00FC19A1" w:rsidP="00ED2E48">
      <w:pPr>
        <w:pStyle w:val="Style7"/>
        <w:widowControl/>
        <w:tabs>
          <w:tab w:val="left" w:pos="298"/>
        </w:tabs>
        <w:spacing w:line="240" w:lineRule="auto"/>
        <w:ind w:firstLine="567"/>
        <w:rPr>
          <w:rFonts w:eastAsia="MS Mincho" w:cs="Arial"/>
        </w:rPr>
      </w:pPr>
      <w:r w:rsidRPr="00CF6795">
        <w:rPr>
          <w:rFonts w:eastAsia="MS Mincho" w:cs="Arial"/>
        </w:rPr>
        <w:t>Ответы н</w:t>
      </w:r>
      <w:r w:rsidR="00642BAC" w:rsidRPr="00CF6795">
        <w:rPr>
          <w:rFonts w:eastAsia="MS Mincho" w:cs="Arial"/>
        </w:rPr>
        <w:t>а вопросы</w:t>
      </w:r>
      <w:r w:rsidRPr="00CF6795">
        <w:rPr>
          <w:rFonts w:eastAsia="MS Mincho" w:cs="Arial"/>
        </w:rPr>
        <w:t xml:space="preserve"> выполняются в письменном виде в форме тезисов. Устный ответ осуществляется в виде самостоятельного изложения материала на основе письменных тезисов. После устного ответа члены экзаменационной комиссии вправе задать отвечающему уточняющие вопросы по ответам. При необходимости задаются дополнительные вопросы по различным темам специальной дисциплины. </w:t>
      </w:r>
      <w:r w:rsidR="006B0937" w:rsidRPr="00CF6795">
        <w:rPr>
          <w:rFonts w:eastAsia="MS Mincho" w:cs="Arial"/>
        </w:rPr>
        <w:t>Результат сдачи заносится в журнал регистрации, который хранится в отделении / НОЦ. Протоколы сдачи экзаменов с подписью всех членов</w:t>
      </w:r>
      <w:r w:rsidR="00642BAC" w:rsidRPr="00CF6795">
        <w:rPr>
          <w:rFonts w:eastAsia="MS Mincho" w:cs="Arial"/>
        </w:rPr>
        <w:t xml:space="preserve"> комиссии</w:t>
      </w:r>
      <w:r w:rsidR="006B0937" w:rsidRPr="00CF6795">
        <w:rPr>
          <w:rFonts w:eastAsia="MS Mincho" w:cs="Arial"/>
        </w:rPr>
        <w:t xml:space="preserve"> </w:t>
      </w:r>
      <w:r w:rsidRPr="00CF6795">
        <w:rPr>
          <w:rFonts w:eastAsia="MS Mincho" w:cs="Arial"/>
        </w:rPr>
        <w:t>сдаются в отдел аспирантуры и д</w:t>
      </w:r>
      <w:r w:rsidR="006B0937" w:rsidRPr="00CF6795">
        <w:rPr>
          <w:rFonts w:eastAsia="MS Mincho" w:cs="Arial"/>
        </w:rPr>
        <w:t>окторантуры</w:t>
      </w:r>
      <w:r w:rsidRPr="00CF6795">
        <w:rPr>
          <w:rFonts w:eastAsia="MS Mincho" w:cs="Arial"/>
        </w:rPr>
        <w:t>.</w:t>
      </w:r>
    </w:p>
    <w:p w14:paraId="54A3836F" w14:textId="77777777" w:rsidR="00ED2E48" w:rsidRPr="00CF6795" w:rsidRDefault="00ED2E48" w:rsidP="00ED2E48">
      <w:pPr>
        <w:ind w:firstLine="598"/>
        <w:jc w:val="both"/>
        <w:rPr>
          <w:rFonts w:ascii="Arial" w:hAnsi="Arial" w:cs="Arial"/>
          <w:sz w:val="24"/>
          <w:szCs w:val="24"/>
        </w:rPr>
      </w:pPr>
      <w:r w:rsidRPr="00CF6795">
        <w:rPr>
          <w:rFonts w:ascii="Arial" w:hAnsi="Arial" w:cs="Arial"/>
          <w:sz w:val="24"/>
          <w:szCs w:val="24"/>
        </w:rPr>
        <w:t>Критерии оценки ответа на кандидатском экзамене:</w:t>
      </w:r>
    </w:p>
    <w:p w14:paraId="1FF61EA1" w14:textId="77777777" w:rsidR="003E7FAD" w:rsidRPr="00CF6795" w:rsidRDefault="003E7FAD" w:rsidP="00ED2E48">
      <w:pPr>
        <w:ind w:firstLine="598"/>
        <w:jc w:val="both"/>
        <w:rPr>
          <w:rFonts w:ascii="Arial" w:hAnsi="Arial" w:cs="Arial"/>
          <w:sz w:val="24"/>
          <w:szCs w:val="24"/>
        </w:rPr>
      </w:pPr>
    </w:p>
    <w:tbl>
      <w:tblPr>
        <w:tblW w:w="9771" w:type="dxa"/>
        <w:tblInd w:w="5" w:type="dxa"/>
        <w:tblCellMar>
          <w:left w:w="0" w:type="dxa"/>
          <w:right w:w="0" w:type="dxa"/>
        </w:tblCellMar>
        <w:tblLook w:val="04A0" w:firstRow="1" w:lastRow="0" w:firstColumn="1" w:lastColumn="0" w:noHBand="0" w:noVBand="1"/>
      </w:tblPr>
      <w:tblGrid>
        <w:gridCol w:w="1418"/>
        <w:gridCol w:w="1134"/>
        <w:gridCol w:w="1701"/>
        <w:gridCol w:w="5518"/>
      </w:tblGrid>
      <w:tr w:rsidR="00180B5C" w:rsidRPr="00CF6795" w14:paraId="23CEE6B8" w14:textId="77777777" w:rsidTr="003E7FAD">
        <w:trPr>
          <w:trHeight w:val="277"/>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14:paraId="4001DB9B" w14:textId="77777777" w:rsidR="00180B5C" w:rsidRPr="00CF6795" w:rsidRDefault="00180B5C" w:rsidP="00727FAC">
            <w:pPr>
              <w:jc w:val="center"/>
              <w:rPr>
                <w:rFonts w:ascii="Arial" w:hAnsi="Arial" w:cs="Arial"/>
                <w:b/>
                <w:sz w:val="16"/>
              </w:rPr>
            </w:pPr>
            <w:r w:rsidRPr="00CF6795">
              <w:rPr>
                <w:rFonts w:ascii="Arial" w:hAnsi="Arial" w:cs="Arial"/>
                <w:b/>
                <w:sz w:val="16"/>
              </w:rPr>
              <w:t xml:space="preserve">% выполнения заданий </w:t>
            </w:r>
          </w:p>
          <w:p w14:paraId="2252B056" w14:textId="77777777" w:rsidR="00180B5C" w:rsidRPr="00CF6795" w:rsidRDefault="00180B5C" w:rsidP="00727FAC">
            <w:pPr>
              <w:jc w:val="center"/>
              <w:rPr>
                <w:rFonts w:ascii="Arial" w:hAnsi="Arial" w:cs="Arial"/>
                <w:b/>
                <w:sz w:val="16"/>
              </w:rPr>
            </w:pPr>
            <w:r w:rsidRPr="00CF6795">
              <w:rPr>
                <w:rFonts w:ascii="Arial" w:hAnsi="Arial" w:cs="Arial"/>
                <w:b/>
                <w:sz w:val="16"/>
              </w:rPr>
              <w:t>экзамена</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14:paraId="5943A3B7" w14:textId="77777777" w:rsidR="00180B5C" w:rsidRPr="00CF6795" w:rsidRDefault="00180B5C" w:rsidP="00727FAC">
            <w:pPr>
              <w:jc w:val="center"/>
              <w:rPr>
                <w:rFonts w:ascii="Arial" w:hAnsi="Arial" w:cs="Arial"/>
                <w:b/>
                <w:sz w:val="16"/>
              </w:rPr>
            </w:pPr>
            <w:r w:rsidRPr="00CF6795">
              <w:rPr>
                <w:rFonts w:ascii="Arial" w:hAnsi="Arial" w:cs="Arial"/>
                <w:b/>
                <w:sz w:val="16"/>
              </w:rPr>
              <w:t>Экзамен, балл</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14:paraId="12EC8078" w14:textId="77777777" w:rsidR="00180B5C" w:rsidRPr="00CF6795" w:rsidRDefault="00180B5C" w:rsidP="00727FAC">
            <w:pPr>
              <w:jc w:val="center"/>
              <w:rPr>
                <w:rFonts w:ascii="Arial" w:hAnsi="Arial" w:cs="Arial"/>
                <w:b/>
                <w:sz w:val="16"/>
              </w:rPr>
            </w:pPr>
            <w:r w:rsidRPr="00CF6795">
              <w:rPr>
                <w:rFonts w:ascii="Arial" w:hAnsi="Arial" w:cs="Arial"/>
                <w:b/>
                <w:sz w:val="16"/>
              </w:rPr>
              <w:t xml:space="preserve">Соответствие </w:t>
            </w:r>
          </w:p>
          <w:p w14:paraId="16093F08" w14:textId="77777777" w:rsidR="00180B5C" w:rsidRPr="00CF6795" w:rsidRDefault="00180B5C" w:rsidP="00727FAC">
            <w:pPr>
              <w:jc w:val="center"/>
              <w:rPr>
                <w:rFonts w:ascii="Arial" w:hAnsi="Arial" w:cs="Arial"/>
                <w:b/>
                <w:sz w:val="16"/>
              </w:rPr>
            </w:pPr>
            <w:r w:rsidRPr="00CF6795">
              <w:rPr>
                <w:rFonts w:ascii="Arial" w:hAnsi="Arial" w:cs="Arial"/>
                <w:b/>
                <w:sz w:val="16"/>
              </w:rPr>
              <w:t>традиционной оценке</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14:paraId="7BC3DBA9" w14:textId="77777777" w:rsidR="00180B5C" w:rsidRPr="00CF6795" w:rsidRDefault="00180B5C" w:rsidP="00727FAC">
            <w:pPr>
              <w:jc w:val="center"/>
              <w:rPr>
                <w:rFonts w:ascii="Arial" w:hAnsi="Arial" w:cs="Arial"/>
                <w:b/>
                <w:sz w:val="16"/>
              </w:rPr>
            </w:pPr>
            <w:r w:rsidRPr="00CF6795">
              <w:rPr>
                <w:rFonts w:ascii="Arial" w:hAnsi="Arial" w:cs="Arial"/>
                <w:b/>
                <w:sz w:val="16"/>
              </w:rPr>
              <w:t>Определение оценки</w:t>
            </w:r>
          </w:p>
        </w:tc>
      </w:tr>
      <w:tr w:rsidR="00180B5C" w:rsidRPr="00CF6795" w14:paraId="6A87071C" w14:textId="77777777" w:rsidTr="003E7FAD">
        <w:trPr>
          <w:trHeight w:val="445"/>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5375F24A" w14:textId="77777777" w:rsidR="00180B5C" w:rsidRPr="00CF6795" w:rsidRDefault="00180B5C" w:rsidP="00727FAC">
            <w:pPr>
              <w:ind w:left="57" w:right="57"/>
              <w:jc w:val="center"/>
              <w:rPr>
                <w:rFonts w:ascii="Arial" w:hAnsi="Arial" w:cs="Arial"/>
              </w:rPr>
            </w:pPr>
            <w:r w:rsidRPr="00CF6795">
              <w:rPr>
                <w:rFonts w:ascii="Arial" w:hAnsi="Arial" w:cs="Arial"/>
              </w:rPr>
              <w:t>90%÷100%</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6EDCEBBA" w14:textId="77777777" w:rsidR="00180B5C" w:rsidRPr="00CF6795" w:rsidRDefault="00180B5C" w:rsidP="00727FAC">
            <w:pPr>
              <w:ind w:left="57" w:right="57"/>
              <w:jc w:val="center"/>
              <w:rPr>
                <w:rFonts w:ascii="Arial" w:hAnsi="Arial" w:cs="Arial"/>
              </w:rPr>
            </w:pPr>
            <w:r w:rsidRPr="00CF6795">
              <w:rPr>
                <w:rFonts w:ascii="Arial" w:hAnsi="Arial" w:cs="Arial"/>
              </w:rPr>
              <w:t>18 ÷ 20</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2C4C3F86" w14:textId="77777777" w:rsidR="00180B5C" w:rsidRPr="00CF6795" w:rsidRDefault="00180B5C" w:rsidP="00727FAC">
            <w:pPr>
              <w:ind w:left="57" w:right="57"/>
              <w:jc w:val="center"/>
              <w:rPr>
                <w:rFonts w:ascii="Arial" w:hAnsi="Arial" w:cs="Arial"/>
              </w:rPr>
            </w:pPr>
            <w:r w:rsidRPr="00CF6795">
              <w:rPr>
                <w:rFonts w:ascii="Arial" w:hAnsi="Arial" w:cs="Arial"/>
              </w:rPr>
              <w:t>«Отлично»</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042DC263" w14:textId="77777777" w:rsidR="00180B5C" w:rsidRPr="00CF6795" w:rsidRDefault="00180B5C" w:rsidP="00727FAC">
            <w:pPr>
              <w:ind w:left="57" w:right="-1"/>
              <w:rPr>
                <w:rFonts w:ascii="Arial" w:hAnsi="Arial" w:cs="Arial"/>
              </w:rPr>
            </w:pPr>
            <w:r w:rsidRPr="00CF6795">
              <w:rPr>
                <w:rFonts w:ascii="Arial" w:hAnsi="Arial" w:cs="Arial"/>
              </w:rPr>
              <w:t>Отличное понимание предмета, всесторонние знания, отличные умения и владение опытом практической деятельности, необходимые результаты обучения сформированы, их качество оценено количеством баллов, близким к максимальному</w:t>
            </w:r>
          </w:p>
        </w:tc>
      </w:tr>
      <w:tr w:rsidR="00180B5C" w:rsidRPr="00CF6795" w14:paraId="0641EF0A" w14:textId="77777777" w:rsidTr="003E7FAD">
        <w:trPr>
          <w:trHeight w:val="534"/>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5928B162" w14:textId="77777777" w:rsidR="00180B5C" w:rsidRPr="00CF6795" w:rsidRDefault="00180B5C" w:rsidP="00727FAC">
            <w:pPr>
              <w:ind w:left="57" w:right="57"/>
              <w:jc w:val="center"/>
              <w:rPr>
                <w:rFonts w:ascii="Arial" w:hAnsi="Arial" w:cs="Arial"/>
              </w:rPr>
            </w:pPr>
            <w:r w:rsidRPr="00CF6795">
              <w:rPr>
                <w:rFonts w:ascii="Arial" w:hAnsi="Arial" w:cs="Arial"/>
              </w:rPr>
              <w:t>70% - 89%</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0929F23E" w14:textId="77777777" w:rsidR="00180B5C" w:rsidRPr="00CF6795" w:rsidRDefault="00180B5C" w:rsidP="00727FAC">
            <w:pPr>
              <w:ind w:left="57" w:right="57"/>
              <w:jc w:val="center"/>
              <w:rPr>
                <w:rFonts w:ascii="Arial" w:hAnsi="Arial" w:cs="Arial"/>
              </w:rPr>
            </w:pPr>
            <w:r w:rsidRPr="00CF6795">
              <w:rPr>
                <w:rFonts w:ascii="Arial" w:hAnsi="Arial" w:cs="Arial"/>
              </w:rPr>
              <w:t>14 ÷ 17</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293EEEBF" w14:textId="77777777" w:rsidR="00180B5C" w:rsidRPr="00CF6795" w:rsidRDefault="00180B5C" w:rsidP="00727FAC">
            <w:pPr>
              <w:ind w:left="57" w:right="57"/>
              <w:jc w:val="center"/>
              <w:rPr>
                <w:rFonts w:ascii="Arial" w:hAnsi="Arial" w:cs="Arial"/>
              </w:rPr>
            </w:pPr>
            <w:r w:rsidRPr="00CF6795">
              <w:rPr>
                <w:rFonts w:ascii="Arial" w:hAnsi="Arial" w:cs="Arial"/>
              </w:rPr>
              <w:t>«Хорошо»</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6E59CE08" w14:textId="77777777" w:rsidR="00180B5C" w:rsidRPr="00CF6795" w:rsidRDefault="00180B5C" w:rsidP="00727FAC">
            <w:pPr>
              <w:ind w:left="57" w:right="-1"/>
              <w:rPr>
                <w:rFonts w:ascii="Arial" w:hAnsi="Arial" w:cs="Arial"/>
              </w:rPr>
            </w:pPr>
            <w:r w:rsidRPr="00CF6795">
              <w:rPr>
                <w:rFonts w:ascii="Arial" w:hAnsi="Arial" w:cs="Arial"/>
              </w:rPr>
              <w:t>Достаточно полное понимание предмета, хорошие знания, умения и опыт практической деятельности, необходимые результаты обучения сформированы, качество ни одного из них не оценено минимальным количеством баллов</w:t>
            </w:r>
          </w:p>
        </w:tc>
      </w:tr>
      <w:tr w:rsidR="00180B5C" w:rsidRPr="00CF6795" w14:paraId="0FD7B7BA" w14:textId="77777777" w:rsidTr="003E7FAD">
        <w:trPr>
          <w:trHeight w:val="532"/>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2A7BF5ED" w14:textId="77777777" w:rsidR="00180B5C" w:rsidRPr="00CF6795" w:rsidRDefault="00180B5C" w:rsidP="00727FAC">
            <w:pPr>
              <w:ind w:left="57" w:right="57"/>
              <w:jc w:val="center"/>
              <w:rPr>
                <w:rFonts w:ascii="Arial" w:hAnsi="Arial" w:cs="Arial"/>
              </w:rPr>
            </w:pPr>
            <w:r w:rsidRPr="00CF6795">
              <w:rPr>
                <w:rFonts w:ascii="Arial" w:hAnsi="Arial" w:cs="Arial"/>
              </w:rPr>
              <w:t>55% - 69%</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70964DC7" w14:textId="77777777" w:rsidR="00180B5C" w:rsidRPr="00CF6795" w:rsidRDefault="00180B5C" w:rsidP="00727FAC">
            <w:pPr>
              <w:ind w:left="57" w:right="57"/>
              <w:jc w:val="center"/>
              <w:rPr>
                <w:rFonts w:ascii="Arial" w:hAnsi="Arial" w:cs="Arial"/>
              </w:rPr>
            </w:pPr>
            <w:r w:rsidRPr="00CF6795">
              <w:rPr>
                <w:rFonts w:ascii="Arial" w:hAnsi="Arial" w:cs="Arial"/>
              </w:rPr>
              <w:t>11 ÷ 13</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5132AC79" w14:textId="77777777" w:rsidR="00180B5C" w:rsidRPr="00CF6795" w:rsidRDefault="00180B5C" w:rsidP="00727FAC">
            <w:pPr>
              <w:ind w:left="57" w:right="57"/>
              <w:jc w:val="center"/>
              <w:rPr>
                <w:rFonts w:ascii="Arial" w:hAnsi="Arial" w:cs="Arial"/>
              </w:rPr>
            </w:pPr>
            <w:r w:rsidRPr="00CF6795">
              <w:rPr>
                <w:rFonts w:ascii="Arial" w:hAnsi="Arial" w:cs="Arial"/>
              </w:rPr>
              <w:t>«</w:t>
            </w:r>
            <w:proofErr w:type="spellStart"/>
            <w:r w:rsidRPr="00CF6795">
              <w:rPr>
                <w:rFonts w:ascii="Arial" w:hAnsi="Arial" w:cs="Arial"/>
              </w:rPr>
              <w:t>Удовл</w:t>
            </w:r>
            <w:proofErr w:type="spellEnd"/>
            <w:r w:rsidRPr="00CF6795">
              <w:rPr>
                <w:rFonts w:ascii="Arial" w:hAnsi="Arial" w:cs="Arial"/>
              </w:rPr>
              <w:t>.»</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200F8E6D" w14:textId="77777777" w:rsidR="00180B5C" w:rsidRPr="00CF6795" w:rsidRDefault="00180B5C" w:rsidP="00727FAC">
            <w:pPr>
              <w:ind w:right="-1"/>
              <w:rPr>
                <w:rFonts w:ascii="Arial" w:hAnsi="Arial" w:cs="Arial"/>
              </w:rPr>
            </w:pPr>
            <w:r w:rsidRPr="00CF6795">
              <w:rPr>
                <w:rFonts w:ascii="Arial" w:hAnsi="Arial" w:cs="Arial"/>
              </w:rPr>
              <w:t>Приемлемое понимание предмета, удовлетворительные знания, умения и опыт практической деятельности, необходимые результаты обучения сформированы, качество некоторых из них оценено минимальным количеством баллов</w:t>
            </w:r>
          </w:p>
        </w:tc>
      </w:tr>
      <w:tr w:rsidR="00180B5C" w:rsidRPr="00CF6795" w14:paraId="5E2229D0" w14:textId="77777777" w:rsidTr="003E7FAD">
        <w:trPr>
          <w:trHeight w:val="77"/>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61B02306" w14:textId="77777777" w:rsidR="00180B5C" w:rsidRPr="00CF6795" w:rsidRDefault="00180B5C" w:rsidP="00727FAC">
            <w:pPr>
              <w:ind w:left="57" w:right="57"/>
              <w:jc w:val="center"/>
              <w:rPr>
                <w:rFonts w:ascii="Arial" w:hAnsi="Arial" w:cs="Arial"/>
              </w:rPr>
            </w:pPr>
            <w:r w:rsidRPr="00CF6795">
              <w:rPr>
                <w:rFonts w:ascii="Arial" w:hAnsi="Arial" w:cs="Arial"/>
              </w:rPr>
              <w:t>0% - 54%</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3D3C8FD2" w14:textId="77777777" w:rsidR="00180B5C" w:rsidRPr="00CF6795" w:rsidRDefault="00180B5C" w:rsidP="00727FAC">
            <w:pPr>
              <w:ind w:left="57" w:right="57"/>
              <w:jc w:val="center"/>
              <w:rPr>
                <w:rFonts w:ascii="Arial" w:hAnsi="Arial" w:cs="Arial"/>
              </w:rPr>
            </w:pPr>
            <w:r w:rsidRPr="00CF6795">
              <w:rPr>
                <w:rFonts w:ascii="Arial" w:hAnsi="Arial" w:cs="Arial"/>
              </w:rPr>
              <w:t>0 ÷ 10</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576641AE" w14:textId="77777777" w:rsidR="00180B5C" w:rsidRPr="00CF6795" w:rsidRDefault="00180B5C" w:rsidP="00727FAC">
            <w:pPr>
              <w:ind w:left="57" w:right="57"/>
              <w:jc w:val="center"/>
              <w:rPr>
                <w:rFonts w:ascii="Arial" w:hAnsi="Arial" w:cs="Arial"/>
              </w:rPr>
            </w:pPr>
            <w:r w:rsidRPr="00CF6795">
              <w:rPr>
                <w:rFonts w:ascii="Arial" w:hAnsi="Arial" w:cs="Arial"/>
              </w:rPr>
              <w:t>«</w:t>
            </w:r>
            <w:proofErr w:type="spellStart"/>
            <w:r w:rsidRPr="00CF6795">
              <w:rPr>
                <w:rFonts w:ascii="Arial" w:hAnsi="Arial" w:cs="Arial"/>
              </w:rPr>
              <w:t>Неудовл</w:t>
            </w:r>
            <w:proofErr w:type="spellEnd"/>
            <w:r w:rsidRPr="00CF6795">
              <w:rPr>
                <w:rFonts w:ascii="Arial" w:hAnsi="Arial" w:cs="Arial"/>
              </w:rPr>
              <w:t>.»</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08F29A9D" w14:textId="77777777" w:rsidR="00180B5C" w:rsidRPr="00CF6795" w:rsidRDefault="00180B5C" w:rsidP="00727FAC">
            <w:pPr>
              <w:ind w:left="57" w:right="-1"/>
              <w:rPr>
                <w:rFonts w:ascii="Arial" w:hAnsi="Arial" w:cs="Arial"/>
              </w:rPr>
            </w:pPr>
            <w:r w:rsidRPr="00CF6795">
              <w:rPr>
                <w:rFonts w:ascii="Arial" w:hAnsi="Arial" w:cs="Arial"/>
              </w:rPr>
              <w:t>Результаты обучения не соответствуют минимально достаточным требованиям</w:t>
            </w:r>
          </w:p>
        </w:tc>
      </w:tr>
    </w:tbl>
    <w:p w14:paraId="5FAAF3EA" w14:textId="77777777" w:rsidR="006B0937" w:rsidRPr="00CF6795" w:rsidRDefault="006B0937" w:rsidP="00ED2E48">
      <w:pPr>
        <w:pStyle w:val="Style7"/>
        <w:widowControl/>
        <w:tabs>
          <w:tab w:val="left" w:pos="298"/>
        </w:tabs>
        <w:spacing w:line="240" w:lineRule="auto"/>
        <w:ind w:firstLine="567"/>
        <w:rPr>
          <w:rFonts w:eastAsia="MS Mincho" w:cs="Arial"/>
        </w:rPr>
      </w:pPr>
    </w:p>
    <w:p w14:paraId="3C5C52AA" w14:textId="77777777" w:rsidR="00FC19A1" w:rsidRPr="00CF6795" w:rsidRDefault="00F2195A" w:rsidP="00FC19A1">
      <w:pPr>
        <w:pStyle w:val="8"/>
        <w:numPr>
          <w:ilvl w:val="0"/>
          <w:numId w:val="3"/>
        </w:numPr>
        <w:tabs>
          <w:tab w:val="left" w:pos="284"/>
        </w:tabs>
        <w:ind w:hanging="794"/>
        <w:jc w:val="center"/>
        <w:rPr>
          <w:rFonts w:ascii="Arial" w:eastAsia="MS Mincho" w:hAnsi="Arial" w:cs="Arial"/>
          <w:b/>
          <w:color w:val="auto"/>
          <w:sz w:val="24"/>
          <w:szCs w:val="24"/>
        </w:rPr>
      </w:pPr>
      <w:r w:rsidRPr="00CF6795">
        <w:rPr>
          <w:rFonts w:ascii="Arial" w:eastAsia="MS Mincho" w:hAnsi="Arial" w:cs="Arial"/>
          <w:b/>
          <w:color w:val="auto"/>
          <w:sz w:val="24"/>
          <w:szCs w:val="24"/>
        </w:rPr>
        <w:t>Рекомендуемая литература</w:t>
      </w:r>
    </w:p>
    <w:p w14:paraId="3CDC2ADC" w14:textId="77777777" w:rsidR="008A3229" w:rsidRPr="00CF6795" w:rsidRDefault="008A3229" w:rsidP="00EA1B10">
      <w:pPr>
        <w:pStyle w:val="8"/>
        <w:tabs>
          <w:tab w:val="left" w:pos="284"/>
        </w:tabs>
        <w:ind w:left="794"/>
        <w:rPr>
          <w:rFonts w:ascii="Arial" w:eastAsia="MS Mincho" w:hAnsi="Arial" w:cs="Arial"/>
          <w:b/>
          <w:color w:val="auto"/>
          <w:sz w:val="24"/>
          <w:szCs w:val="24"/>
        </w:rPr>
      </w:pPr>
      <w:r w:rsidRPr="00CF6795">
        <w:rPr>
          <w:rFonts w:ascii="Arial" w:hAnsi="Arial" w:cs="Arial"/>
          <w:b/>
          <w:sz w:val="24"/>
          <w:szCs w:val="24"/>
        </w:rPr>
        <w:t>Основная литература</w:t>
      </w:r>
    </w:p>
    <w:p w14:paraId="601C408F" w14:textId="0DB14703" w:rsidR="0083149E" w:rsidRPr="0083149E" w:rsidRDefault="0083149E" w:rsidP="0083149E">
      <w:pPr>
        <w:ind w:hanging="142"/>
        <w:jc w:val="both"/>
        <w:rPr>
          <w:rFonts w:ascii="Arial" w:hAnsi="Arial" w:cs="Arial"/>
          <w:sz w:val="24"/>
          <w:szCs w:val="24"/>
        </w:rPr>
      </w:pPr>
      <w:r w:rsidRPr="0083149E">
        <w:rPr>
          <w:rFonts w:ascii="Arial" w:hAnsi="Arial" w:cs="Arial"/>
          <w:sz w:val="24"/>
          <w:szCs w:val="24"/>
        </w:rPr>
        <w:t>1.</w:t>
      </w:r>
      <w:r w:rsidRPr="0083149E">
        <w:rPr>
          <w:rFonts w:ascii="Arial" w:hAnsi="Arial" w:cs="Arial"/>
          <w:sz w:val="24"/>
          <w:szCs w:val="24"/>
        </w:rPr>
        <w:tab/>
        <w:t>Желтов Ю.П. Разработка нефтяных месторождений: Учеб. пособие для вузов. М., 1998. 365 стр., УДК: 622.276.1 (075.8), ISBN: 5-247-03806-1</w:t>
      </w:r>
    </w:p>
    <w:p w14:paraId="36E5A828" w14:textId="77777777" w:rsidR="0083149E" w:rsidRPr="0083149E" w:rsidRDefault="0083149E" w:rsidP="0083149E">
      <w:pPr>
        <w:ind w:hanging="142"/>
        <w:jc w:val="both"/>
        <w:rPr>
          <w:rFonts w:ascii="Arial" w:hAnsi="Arial" w:cs="Arial"/>
          <w:sz w:val="24"/>
          <w:szCs w:val="24"/>
        </w:rPr>
      </w:pPr>
      <w:r w:rsidRPr="0083149E">
        <w:rPr>
          <w:rFonts w:ascii="Arial" w:hAnsi="Arial" w:cs="Arial"/>
          <w:sz w:val="24"/>
          <w:szCs w:val="24"/>
        </w:rPr>
        <w:t>2.</w:t>
      </w:r>
      <w:r w:rsidRPr="0083149E">
        <w:rPr>
          <w:rFonts w:ascii="Arial" w:hAnsi="Arial" w:cs="Arial"/>
          <w:sz w:val="24"/>
          <w:szCs w:val="24"/>
        </w:rPr>
        <w:tab/>
        <w:t xml:space="preserve">Крылов А.П., </w:t>
      </w:r>
      <w:proofErr w:type="spellStart"/>
      <w:r w:rsidRPr="0083149E">
        <w:rPr>
          <w:rFonts w:ascii="Arial" w:hAnsi="Arial" w:cs="Arial"/>
          <w:sz w:val="24"/>
          <w:szCs w:val="24"/>
        </w:rPr>
        <w:t>Глоговский</w:t>
      </w:r>
      <w:proofErr w:type="spellEnd"/>
      <w:r w:rsidRPr="0083149E">
        <w:rPr>
          <w:rFonts w:ascii="Arial" w:hAnsi="Arial" w:cs="Arial"/>
          <w:sz w:val="24"/>
          <w:szCs w:val="24"/>
        </w:rPr>
        <w:t xml:space="preserve"> М.М., </w:t>
      </w:r>
      <w:proofErr w:type="spellStart"/>
      <w:r w:rsidRPr="0083149E">
        <w:rPr>
          <w:rFonts w:ascii="Arial" w:hAnsi="Arial" w:cs="Arial"/>
          <w:sz w:val="24"/>
          <w:szCs w:val="24"/>
        </w:rPr>
        <w:t>Мирчинк</w:t>
      </w:r>
      <w:proofErr w:type="spellEnd"/>
      <w:r w:rsidRPr="0083149E">
        <w:rPr>
          <w:rFonts w:ascii="Arial" w:hAnsi="Arial" w:cs="Arial"/>
          <w:sz w:val="24"/>
          <w:szCs w:val="24"/>
        </w:rPr>
        <w:t xml:space="preserve"> М.Ф. и др. Научные основы разработки </w:t>
      </w:r>
      <w:proofErr w:type="gramStart"/>
      <w:r w:rsidRPr="0083149E">
        <w:rPr>
          <w:rFonts w:ascii="Arial" w:hAnsi="Arial" w:cs="Arial"/>
          <w:sz w:val="24"/>
          <w:szCs w:val="24"/>
        </w:rPr>
        <w:t>месторождений.-</w:t>
      </w:r>
      <w:proofErr w:type="gramEnd"/>
      <w:r w:rsidRPr="0083149E">
        <w:rPr>
          <w:rFonts w:ascii="Arial" w:hAnsi="Arial" w:cs="Arial"/>
          <w:sz w:val="24"/>
          <w:szCs w:val="24"/>
        </w:rPr>
        <w:t xml:space="preserve"> Москва-Ижевск: Институт компьютерных исследований, 2004.- 424с. Текст непосредственный</w:t>
      </w:r>
    </w:p>
    <w:p w14:paraId="2370EA30" w14:textId="77777777" w:rsidR="0083149E" w:rsidRPr="0083149E" w:rsidRDefault="0083149E" w:rsidP="0083149E">
      <w:pPr>
        <w:ind w:hanging="142"/>
        <w:jc w:val="both"/>
        <w:rPr>
          <w:rFonts w:ascii="Arial" w:hAnsi="Arial" w:cs="Arial"/>
          <w:sz w:val="24"/>
          <w:szCs w:val="24"/>
        </w:rPr>
      </w:pPr>
      <w:r w:rsidRPr="0083149E">
        <w:rPr>
          <w:rFonts w:ascii="Arial" w:hAnsi="Arial" w:cs="Arial"/>
          <w:sz w:val="24"/>
          <w:szCs w:val="24"/>
        </w:rPr>
        <w:t>З. Скворцов Э. В., Подземная гидромеханика аномальных жидкостей. Казань: Изд-во Казанского ун-та.1985-7З6с. Текст непосредственный</w:t>
      </w:r>
    </w:p>
    <w:p w14:paraId="3DD4FD3E" w14:textId="77777777" w:rsidR="0083149E" w:rsidRPr="0083149E" w:rsidRDefault="0083149E" w:rsidP="0083149E">
      <w:pPr>
        <w:ind w:hanging="142"/>
        <w:jc w:val="both"/>
        <w:rPr>
          <w:rFonts w:ascii="Arial" w:hAnsi="Arial" w:cs="Arial"/>
          <w:sz w:val="24"/>
          <w:szCs w:val="24"/>
        </w:rPr>
      </w:pPr>
      <w:r w:rsidRPr="0083149E">
        <w:rPr>
          <w:rFonts w:ascii="Arial" w:hAnsi="Arial" w:cs="Arial"/>
          <w:sz w:val="24"/>
          <w:szCs w:val="24"/>
        </w:rPr>
        <w:lastRenderedPageBreak/>
        <w:t>4.</w:t>
      </w:r>
      <w:r w:rsidRPr="0083149E">
        <w:rPr>
          <w:rFonts w:ascii="Arial" w:hAnsi="Arial" w:cs="Arial"/>
          <w:sz w:val="24"/>
          <w:szCs w:val="24"/>
        </w:rPr>
        <w:tab/>
      </w:r>
      <w:proofErr w:type="spellStart"/>
      <w:r w:rsidRPr="0083149E">
        <w:rPr>
          <w:rFonts w:ascii="Arial" w:hAnsi="Arial" w:cs="Arial"/>
          <w:sz w:val="24"/>
          <w:szCs w:val="24"/>
        </w:rPr>
        <w:t>Чарный</w:t>
      </w:r>
      <w:proofErr w:type="spellEnd"/>
      <w:r w:rsidRPr="0083149E">
        <w:rPr>
          <w:rFonts w:ascii="Arial" w:hAnsi="Arial" w:cs="Arial"/>
          <w:sz w:val="24"/>
          <w:szCs w:val="24"/>
        </w:rPr>
        <w:t xml:space="preserve"> И.А. Подземная </w:t>
      </w:r>
      <w:proofErr w:type="spellStart"/>
      <w:proofErr w:type="gramStart"/>
      <w:r w:rsidRPr="0083149E">
        <w:rPr>
          <w:rFonts w:ascii="Arial" w:hAnsi="Arial" w:cs="Arial"/>
          <w:sz w:val="24"/>
          <w:szCs w:val="24"/>
        </w:rPr>
        <w:t>гидрогазодинамика</w:t>
      </w:r>
      <w:proofErr w:type="spellEnd"/>
      <w:r w:rsidRPr="0083149E">
        <w:rPr>
          <w:rFonts w:ascii="Arial" w:hAnsi="Arial" w:cs="Arial"/>
          <w:sz w:val="24"/>
          <w:szCs w:val="24"/>
        </w:rPr>
        <w:t>.-</w:t>
      </w:r>
      <w:proofErr w:type="gramEnd"/>
      <w:r w:rsidRPr="0083149E">
        <w:rPr>
          <w:rFonts w:ascii="Arial" w:hAnsi="Arial" w:cs="Arial"/>
          <w:sz w:val="24"/>
          <w:szCs w:val="24"/>
        </w:rPr>
        <w:t xml:space="preserve"> М.: Ижевск, НИЦ Регулярная и хаотическая динамика», Институт компьютерных исследований, 2006.- 436с. Текст непосредственный.</w:t>
      </w:r>
    </w:p>
    <w:p w14:paraId="2F040A24" w14:textId="77777777" w:rsidR="0083149E" w:rsidRPr="0083149E" w:rsidRDefault="0083149E" w:rsidP="0083149E">
      <w:pPr>
        <w:ind w:hanging="142"/>
        <w:jc w:val="both"/>
        <w:rPr>
          <w:rFonts w:ascii="Arial" w:hAnsi="Arial" w:cs="Arial"/>
          <w:sz w:val="24"/>
          <w:szCs w:val="24"/>
        </w:rPr>
      </w:pPr>
      <w:r w:rsidRPr="0083149E">
        <w:rPr>
          <w:rFonts w:ascii="Arial" w:hAnsi="Arial" w:cs="Arial"/>
          <w:sz w:val="24"/>
          <w:szCs w:val="24"/>
        </w:rPr>
        <w:t>5.</w:t>
      </w:r>
      <w:r w:rsidRPr="0083149E">
        <w:rPr>
          <w:rFonts w:ascii="Arial" w:hAnsi="Arial" w:cs="Arial"/>
          <w:sz w:val="24"/>
          <w:szCs w:val="24"/>
        </w:rPr>
        <w:tab/>
      </w:r>
      <w:proofErr w:type="spellStart"/>
      <w:r w:rsidRPr="0083149E">
        <w:rPr>
          <w:rFonts w:ascii="Arial" w:hAnsi="Arial" w:cs="Arial"/>
          <w:sz w:val="24"/>
          <w:szCs w:val="24"/>
        </w:rPr>
        <w:t>Маскет</w:t>
      </w:r>
      <w:proofErr w:type="spellEnd"/>
      <w:r w:rsidRPr="0083149E">
        <w:rPr>
          <w:rFonts w:ascii="Arial" w:hAnsi="Arial" w:cs="Arial"/>
          <w:sz w:val="24"/>
          <w:szCs w:val="24"/>
        </w:rPr>
        <w:t xml:space="preserve"> М. Течение однородных жидкостей в пористой среде- Москва: Институт компьютерных исследований, </w:t>
      </w:r>
      <w:proofErr w:type="gramStart"/>
      <w:r w:rsidRPr="0083149E">
        <w:rPr>
          <w:rFonts w:ascii="Arial" w:hAnsi="Arial" w:cs="Arial"/>
          <w:sz w:val="24"/>
          <w:szCs w:val="24"/>
        </w:rPr>
        <w:t>2004.-</w:t>
      </w:r>
      <w:proofErr w:type="gramEnd"/>
      <w:r w:rsidRPr="0083149E">
        <w:rPr>
          <w:rFonts w:ascii="Arial" w:hAnsi="Arial" w:cs="Arial"/>
          <w:sz w:val="24"/>
          <w:szCs w:val="24"/>
        </w:rPr>
        <w:t xml:space="preserve"> 640с. Текст непосредственный.</w:t>
      </w:r>
    </w:p>
    <w:p w14:paraId="4905E005" w14:textId="77777777" w:rsidR="0083149E" w:rsidRPr="0083149E" w:rsidRDefault="0083149E" w:rsidP="0083149E">
      <w:pPr>
        <w:ind w:hanging="142"/>
        <w:jc w:val="both"/>
        <w:rPr>
          <w:rFonts w:ascii="Arial" w:hAnsi="Arial" w:cs="Arial"/>
          <w:sz w:val="24"/>
          <w:szCs w:val="24"/>
        </w:rPr>
      </w:pPr>
      <w:r w:rsidRPr="0083149E">
        <w:rPr>
          <w:rFonts w:ascii="Arial" w:hAnsi="Arial" w:cs="Arial"/>
          <w:sz w:val="24"/>
          <w:szCs w:val="24"/>
        </w:rPr>
        <w:t>6.</w:t>
      </w:r>
      <w:r w:rsidRPr="0083149E">
        <w:rPr>
          <w:rFonts w:ascii="Arial" w:hAnsi="Arial" w:cs="Arial"/>
          <w:sz w:val="24"/>
          <w:szCs w:val="24"/>
        </w:rPr>
        <w:tab/>
      </w:r>
      <w:proofErr w:type="spellStart"/>
      <w:r w:rsidRPr="0083149E">
        <w:rPr>
          <w:rFonts w:ascii="Arial" w:hAnsi="Arial" w:cs="Arial"/>
          <w:sz w:val="24"/>
          <w:szCs w:val="24"/>
        </w:rPr>
        <w:t>Азиз</w:t>
      </w:r>
      <w:proofErr w:type="spellEnd"/>
      <w:r w:rsidRPr="0083149E">
        <w:rPr>
          <w:rFonts w:ascii="Arial" w:hAnsi="Arial" w:cs="Arial"/>
          <w:sz w:val="24"/>
          <w:szCs w:val="24"/>
        </w:rPr>
        <w:t xml:space="preserve"> Х., </w:t>
      </w:r>
      <w:proofErr w:type="spellStart"/>
      <w:r w:rsidRPr="0083149E">
        <w:rPr>
          <w:rFonts w:ascii="Arial" w:hAnsi="Arial" w:cs="Arial"/>
          <w:sz w:val="24"/>
          <w:szCs w:val="24"/>
        </w:rPr>
        <w:t>Сепари</w:t>
      </w:r>
      <w:proofErr w:type="spellEnd"/>
      <w:r w:rsidRPr="0083149E">
        <w:rPr>
          <w:rFonts w:ascii="Arial" w:hAnsi="Arial" w:cs="Arial"/>
          <w:sz w:val="24"/>
          <w:szCs w:val="24"/>
        </w:rPr>
        <w:t xml:space="preserve"> Э. Математическое моделирование пластовых </w:t>
      </w:r>
      <w:proofErr w:type="spellStart"/>
      <w:proofErr w:type="gramStart"/>
      <w:r w:rsidRPr="0083149E">
        <w:rPr>
          <w:rFonts w:ascii="Arial" w:hAnsi="Arial" w:cs="Arial"/>
          <w:sz w:val="24"/>
          <w:szCs w:val="24"/>
        </w:rPr>
        <w:t>систем.Москва</w:t>
      </w:r>
      <w:proofErr w:type="spellEnd"/>
      <w:proofErr w:type="gramEnd"/>
      <w:r w:rsidRPr="0083149E">
        <w:rPr>
          <w:rFonts w:ascii="Arial" w:hAnsi="Arial" w:cs="Arial"/>
          <w:sz w:val="24"/>
          <w:szCs w:val="24"/>
        </w:rPr>
        <w:t>-: Институт компьютерных исследований, 2004.- 407 с. Текст непосредственный.</w:t>
      </w:r>
    </w:p>
    <w:p w14:paraId="016FEA99" w14:textId="77777777" w:rsidR="0083149E" w:rsidRPr="0083149E" w:rsidRDefault="0083149E" w:rsidP="0083149E">
      <w:pPr>
        <w:ind w:hanging="142"/>
        <w:jc w:val="both"/>
        <w:rPr>
          <w:rFonts w:ascii="Arial" w:hAnsi="Arial" w:cs="Arial"/>
          <w:sz w:val="24"/>
          <w:szCs w:val="24"/>
        </w:rPr>
      </w:pPr>
      <w:r w:rsidRPr="0083149E">
        <w:rPr>
          <w:rFonts w:ascii="Arial" w:hAnsi="Arial" w:cs="Arial"/>
          <w:sz w:val="24"/>
          <w:szCs w:val="24"/>
        </w:rPr>
        <w:t>7.</w:t>
      </w:r>
      <w:r w:rsidRPr="0083149E">
        <w:rPr>
          <w:rFonts w:ascii="Arial" w:hAnsi="Arial" w:cs="Arial"/>
          <w:sz w:val="24"/>
          <w:szCs w:val="24"/>
        </w:rPr>
        <w:tab/>
      </w:r>
      <w:proofErr w:type="spellStart"/>
      <w:r w:rsidRPr="0083149E">
        <w:rPr>
          <w:rFonts w:ascii="Arial" w:hAnsi="Arial" w:cs="Arial"/>
          <w:sz w:val="24"/>
          <w:szCs w:val="24"/>
        </w:rPr>
        <w:t>Квеско</w:t>
      </w:r>
      <w:proofErr w:type="spellEnd"/>
      <w:r w:rsidRPr="0083149E">
        <w:rPr>
          <w:rFonts w:ascii="Arial" w:hAnsi="Arial" w:cs="Arial"/>
          <w:sz w:val="24"/>
          <w:szCs w:val="24"/>
        </w:rPr>
        <w:t xml:space="preserve"> Б </w:t>
      </w:r>
      <w:proofErr w:type="spellStart"/>
      <w:r w:rsidRPr="0083149E">
        <w:rPr>
          <w:rFonts w:ascii="Arial" w:hAnsi="Arial" w:cs="Arial"/>
          <w:sz w:val="24"/>
          <w:szCs w:val="24"/>
        </w:rPr>
        <w:t>Б</w:t>
      </w:r>
      <w:proofErr w:type="spellEnd"/>
      <w:r w:rsidRPr="0083149E">
        <w:rPr>
          <w:rFonts w:ascii="Arial" w:hAnsi="Arial" w:cs="Arial"/>
          <w:sz w:val="24"/>
          <w:szCs w:val="24"/>
        </w:rPr>
        <w:t>, Карпова Е Г</w:t>
      </w:r>
      <w:proofErr w:type="gramStart"/>
      <w:r w:rsidRPr="0083149E">
        <w:rPr>
          <w:rFonts w:ascii="Arial" w:hAnsi="Arial" w:cs="Arial"/>
          <w:sz w:val="24"/>
          <w:szCs w:val="24"/>
        </w:rPr>
        <w:t>, .</w:t>
      </w:r>
      <w:proofErr w:type="gramEnd"/>
      <w:r w:rsidRPr="0083149E">
        <w:rPr>
          <w:rFonts w:ascii="Arial" w:hAnsi="Arial" w:cs="Arial"/>
          <w:sz w:val="24"/>
          <w:szCs w:val="24"/>
        </w:rPr>
        <w:t xml:space="preserve"> Подземная гидромеханика. Томск: Изд-во ТПУ. 2010.- 168с. Текст непосредственный.</w:t>
      </w:r>
    </w:p>
    <w:p w14:paraId="3D87ADB3" w14:textId="77777777" w:rsidR="0083149E" w:rsidRPr="0083149E" w:rsidRDefault="0083149E" w:rsidP="0083149E">
      <w:pPr>
        <w:ind w:hanging="142"/>
        <w:jc w:val="both"/>
        <w:rPr>
          <w:rFonts w:ascii="Arial" w:hAnsi="Arial" w:cs="Arial"/>
          <w:sz w:val="24"/>
          <w:szCs w:val="24"/>
        </w:rPr>
      </w:pPr>
      <w:r w:rsidRPr="0083149E">
        <w:rPr>
          <w:rFonts w:ascii="Arial" w:hAnsi="Arial" w:cs="Arial"/>
          <w:sz w:val="24"/>
          <w:szCs w:val="24"/>
        </w:rPr>
        <w:t>8.</w:t>
      </w:r>
      <w:r w:rsidRPr="0083149E">
        <w:rPr>
          <w:rFonts w:ascii="Arial" w:hAnsi="Arial" w:cs="Arial"/>
          <w:sz w:val="24"/>
          <w:szCs w:val="24"/>
        </w:rPr>
        <w:tab/>
        <w:t>Щуров В И, Технология и техника добычи нефти. Москва: Альянс. 2005.-510 с. Текст непосредственный.</w:t>
      </w:r>
    </w:p>
    <w:p w14:paraId="191F75C3" w14:textId="77777777" w:rsidR="0083149E" w:rsidRPr="0083149E" w:rsidRDefault="0083149E" w:rsidP="0083149E">
      <w:pPr>
        <w:ind w:hanging="142"/>
        <w:jc w:val="both"/>
        <w:rPr>
          <w:rFonts w:ascii="Arial" w:hAnsi="Arial" w:cs="Arial"/>
          <w:sz w:val="24"/>
          <w:szCs w:val="24"/>
        </w:rPr>
      </w:pPr>
      <w:r w:rsidRPr="0083149E">
        <w:rPr>
          <w:rFonts w:ascii="Arial" w:hAnsi="Arial" w:cs="Arial"/>
          <w:sz w:val="24"/>
          <w:szCs w:val="24"/>
        </w:rPr>
        <w:t>9.</w:t>
      </w:r>
      <w:r w:rsidRPr="0083149E">
        <w:rPr>
          <w:rFonts w:ascii="Arial" w:hAnsi="Arial" w:cs="Arial"/>
          <w:sz w:val="24"/>
          <w:szCs w:val="24"/>
        </w:rPr>
        <w:tab/>
      </w:r>
      <w:proofErr w:type="spellStart"/>
      <w:r w:rsidRPr="0083149E">
        <w:rPr>
          <w:rFonts w:ascii="Arial" w:hAnsi="Arial" w:cs="Arial"/>
          <w:sz w:val="24"/>
          <w:szCs w:val="24"/>
        </w:rPr>
        <w:t>Требин</w:t>
      </w:r>
      <w:proofErr w:type="spellEnd"/>
      <w:r w:rsidRPr="0083149E">
        <w:rPr>
          <w:rFonts w:ascii="Arial" w:hAnsi="Arial" w:cs="Arial"/>
          <w:sz w:val="24"/>
          <w:szCs w:val="24"/>
        </w:rPr>
        <w:t xml:space="preserve"> Ф А, Макогон Ю Ф </w:t>
      </w:r>
      <w:proofErr w:type="spellStart"/>
      <w:r w:rsidRPr="0083149E">
        <w:rPr>
          <w:rFonts w:ascii="Arial" w:hAnsi="Arial" w:cs="Arial"/>
          <w:sz w:val="24"/>
          <w:szCs w:val="24"/>
        </w:rPr>
        <w:t>and</w:t>
      </w:r>
      <w:proofErr w:type="spellEnd"/>
      <w:r w:rsidRPr="0083149E">
        <w:rPr>
          <w:rFonts w:ascii="Arial" w:hAnsi="Arial" w:cs="Arial"/>
          <w:sz w:val="24"/>
          <w:szCs w:val="24"/>
        </w:rPr>
        <w:t xml:space="preserve"> </w:t>
      </w:r>
      <w:proofErr w:type="spellStart"/>
      <w:r w:rsidRPr="0083149E">
        <w:rPr>
          <w:rFonts w:ascii="Arial" w:hAnsi="Arial" w:cs="Arial"/>
          <w:sz w:val="24"/>
          <w:szCs w:val="24"/>
        </w:rPr>
        <w:t>Басниев</w:t>
      </w:r>
      <w:proofErr w:type="spellEnd"/>
      <w:r w:rsidRPr="0083149E">
        <w:rPr>
          <w:rFonts w:ascii="Arial" w:hAnsi="Arial" w:cs="Arial"/>
          <w:sz w:val="24"/>
          <w:szCs w:val="24"/>
        </w:rPr>
        <w:t xml:space="preserve"> К С. Добыча природного газа. Москва: Недра. 1976. 368 с. Текст непосредственный.</w:t>
      </w:r>
    </w:p>
    <w:p w14:paraId="66F56E96" w14:textId="77777777" w:rsidR="0083149E" w:rsidRPr="0083149E" w:rsidRDefault="0083149E" w:rsidP="0083149E">
      <w:pPr>
        <w:ind w:hanging="142"/>
        <w:jc w:val="both"/>
        <w:rPr>
          <w:rFonts w:ascii="Arial" w:hAnsi="Arial" w:cs="Arial"/>
          <w:sz w:val="24"/>
          <w:szCs w:val="24"/>
        </w:rPr>
      </w:pPr>
      <w:r w:rsidRPr="0083149E">
        <w:rPr>
          <w:rFonts w:ascii="Arial" w:hAnsi="Arial" w:cs="Arial"/>
          <w:sz w:val="24"/>
          <w:szCs w:val="24"/>
        </w:rPr>
        <w:t>10.</w:t>
      </w:r>
      <w:r w:rsidRPr="0083149E">
        <w:rPr>
          <w:rFonts w:ascii="Arial" w:hAnsi="Arial" w:cs="Arial"/>
          <w:sz w:val="24"/>
          <w:szCs w:val="24"/>
        </w:rPr>
        <w:tab/>
        <w:t>Закиров С.Н. Разработка газовых, газоконденсатных и нефтегазоконденсатных месторождений. Москва: Струна., 1998. 628 с. Текст непосредственный</w:t>
      </w:r>
    </w:p>
    <w:p w14:paraId="70A06BE5" w14:textId="77777777" w:rsidR="0083149E" w:rsidRPr="0083149E" w:rsidRDefault="0083149E" w:rsidP="0083149E">
      <w:pPr>
        <w:ind w:hanging="142"/>
        <w:jc w:val="both"/>
        <w:rPr>
          <w:rFonts w:ascii="Arial" w:hAnsi="Arial" w:cs="Arial"/>
          <w:sz w:val="24"/>
          <w:szCs w:val="24"/>
        </w:rPr>
      </w:pPr>
      <w:r w:rsidRPr="0083149E">
        <w:rPr>
          <w:rFonts w:ascii="Arial" w:hAnsi="Arial" w:cs="Arial"/>
          <w:sz w:val="24"/>
          <w:szCs w:val="24"/>
        </w:rPr>
        <w:t>11.</w:t>
      </w:r>
      <w:r w:rsidRPr="0083149E">
        <w:rPr>
          <w:rFonts w:ascii="Arial" w:hAnsi="Arial" w:cs="Arial"/>
          <w:sz w:val="24"/>
          <w:szCs w:val="24"/>
        </w:rPr>
        <w:tab/>
      </w:r>
      <w:proofErr w:type="spellStart"/>
      <w:r w:rsidRPr="0083149E">
        <w:rPr>
          <w:rFonts w:ascii="Arial" w:hAnsi="Arial" w:cs="Arial"/>
          <w:sz w:val="24"/>
          <w:szCs w:val="24"/>
        </w:rPr>
        <w:t>Гиматудинов</w:t>
      </w:r>
      <w:proofErr w:type="spellEnd"/>
      <w:r w:rsidRPr="0083149E">
        <w:rPr>
          <w:rFonts w:ascii="Arial" w:hAnsi="Arial" w:cs="Arial"/>
          <w:sz w:val="24"/>
          <w:szCs w:val="24"/>
        </w:rPr>
        <w:t xml:space="preserve"> Ш.К., </w:t>
      </w:r>
      <w:proofErr w:type="spellStart"/>
      <w:r w:rsidRPr="0083149E">
        <w:rPr>
          <w:rFonts w:ascii="Arial" w:hAnsi="Arial" w:cs="Arial"/>
          <w:sz w:val="24"/>
          <w:szCs w:val="24"/>
        </w:rPr>
        <w:t>Ширковский</w:t>
      </w:r>
      <w:proofErr w:type="spellEnd"/>
      <w:r w:rsidRPr="0083149E">
        <w:rPr>
          <w:rFonts w:ascii="Arial" w:hAnsi="Arial" w:cs="Arial"/>
          <w:sz w:val="24"/>
          <w:szCs w:val="24"/>
        </w:rPr>
        <w:t xml:space="preserve"> А.И. Физика нефтяного и газового пласта. М.: Недра, 1982. Справочное руководство по проектированию и эксплуатации нефтяных месторождений. М: Недра, 1983. 311 с. Текст непосредственный</w:t>
      </w:r>
    </w:p>
    <w:p w14:paraId="5558369D" w14:textId="77777777" w:rsidR="0083149E" w:rsidRPr="0083149E" w:rsidRDefault="0083149E" w:rsidP="0083149E">
      <w:pPr>
        <w:ind w:hanging="142"/>
        <w:jc w:val="both"/>
        <w:rPr>
          <w:rFonts w:ascii="Arial" w:hAnsi="Arial" w:cs="Arial"/>
          <w:sz w:val="24"/>
          <w:szCs w:val="24"/>
        </w:rPr>
      </w:pPr>
      <w:r w:rsidRPr="0083149E">
        <w:rPr>
          <w:rFonts w:ascii="Arial" w:hAnsi="Arial" w:cs="Arial"/>
          <w:sz w:val="24"/>
          <w:szCs w:val="24"/>
        </w:rPr>
        <w:t>12.</w:t>
      </w:r>
      <w:r w:rsidRPr="0083149E">
        <w:rPr>
          <w:rFonts w:ascii="Arial" w:hAnsi="Arial" w:cs="Arial"/>
          <w:sz w:val="24"/>
          <w:szCs w:val="24"/>
        </w:rPr>
        <w:tab/>
      </w:r>
      <w:proofErr w:type="spellStart"/>
      <w:r w:rsidRPr="0083149E">
        <w:rPr>
          <w:rFonts w:ascii="Arial" w:hAnsi="Arial" w:cs="Arial"/>
          <w:sz w:val="24"/>
          <w:szCs w:val="24"/>
        </w:rPr>
        <w:t>Ширковский</w:t>
      </w:r>
      <w:proofErr w:type="spellEnd"/>
      <w:r w:rsidRPr="0083149E">
        <w:rPr>
          <w:rFonts w:ascii="Arial" w:hAnsi="Arial" w:cs="Arial"/>
          <w:sz w:val="24"/>
          <w:szCs w:val="24"/>
        </w:rPr>
        <w:t xml:space="preserve"> А.И. Разработка и эксплуатация газовых и газоконденсатных месторождений. Учебник для </w:t>
      </w:r>
      <w:proofErr w:type="gramStart"/>
      <w:r w:rsidRPr="0083149E">
        <w:rPr>
          <w:rFonts w:ascii="Arial" w:hAnsi="Arial" w:cs="Arial"/>
          <w:sz w:val="24"/>
          <w:szCs w:val="24"/>
        </w:rPr>
        <w:t>вузов.-</w:t>
      </w:r>
      <w:proofErr w:type="gramEnd"/>
      <w:r w:rsidRPr="0083149E">
        <w:rPr>
          <w:rFonts w:ascii="Arial" w:hAnsi="Arial" w:cs="Arial"/>
          <w:sz w:val="24"/>
          <w:szCs w:val="24"/>
        </w:rPr>
        <w:t xml:space="preserve">М.: Недра, 1979.- 303 с. Текст непосредственный. </w:t>
      </w:r>
    </w:p>
    <w:p w14:paraId="3433F9C8" w14:textId="77777777" w:rsidR="0083149E" w:rsidRPr="0083149E" w:rsidRDefault="0083149E" w:rsidP="0083149E">
      <w:pPr>
        <w:ind w:hanging="142"/>
        <w:jc w:val="both"/>
        <w:rPr>
          <w:rFonts w:ascii="Arial" w:hAnsi="Arial" w:cs="Arial"/>
          <w:sz w:val="24"/>
          <w:szCs w:val="24"/>
        </w:rPr>
      </w:pPr>
      <w:r w:rsidRPr="0083149E">
        <w:rPr>
          <w:rFonts w:ascii="Arial" w:hAnsi="Arial" w:cs="Arial"/>
          <w:sz w:val="24"/>
          <w:szCs w:val="24"/>
        </w:rPr>
        <w:t>13.</w:t>
      </w:r>
      <w:r w:rsidRPr="0083149E">
        <w:rPr>
          <w:rFonts w:ascii="Arial" w:hAnsi="Arial" w:cs="Arial"/>
          <w:sz w:val="24"/>
          <w:szCs w:val="24"/>
        </w:rPr>
        <w:tab/>
        <w:t xml:space="preserve">Сургучев М.Л. Вторичные и третичные методы увеличения </w:t>
      </w:r>
      <w:proofErr w:type="spellStart"/>
      <w:r w:rsidRPr="0083149E">
        <w:rPr>
          <w:rFonts w:ascii="Arial" w:hAnsi="Arial" w:cs="Arial"/>
          <w:sz w:val="24"/>
          <w:szCs w:val="24"/>
        </w:rPr>
        <w:t>нефтеотдачи</w:t>
      </w:r>
      <w:proofErr w:type="spellEnd"/>
      <w:r w:rsidRPr="0083149E">
        <w:rPr>
          <w:rFonts w:ascii="Arial" w:hAnsi="Arial" w:cs="Arial"/>
          <w:sz w:val="24"/>
          <w:szCs w:val="24"/>
        </w:rPr>
        <w:t xml:space="preserve"> пластов. М.: Недра, 1985. 308 с. Текст непосредственный.</w:t>
      </w:r>
    </w:p>
    <w:p w14:paraId="490231D7" w14:textId="77777777" w:rsidR="0083149E" w:rsidRPr="0083149E" w:rsidRDefault="0083149E" w:rsidP="0083149E">
      <w:pPr>
        <w:ind w:hanging="142"/>
        <w:jc w:val="both"/>
        <w:rPr>
          <w:rFonts w:ascii="Arial" w:hAnsi="Arial" w:cs="Arial"/>
          <w:sz w:val="24"/>
          <w:szCs w:val="24"/>
        </w:rPr>
      </w:pPr>
      <w:r w:rsidRPr="0083149E">
        <w:rPr>
          <w:rFonts w:ascii="Arial" w:hAnsi="Arial" w:cs="Arial"/>
          <w:sz w:val="24"/>
          <w:szCs w:val="24"/>
        </w:rPr>
        <w:t>14.</w:t>
      </w:r>
      <w:r w:rsidRPr="0083149E">
        <w:rPr>
          <w:rFonts w:ascii="Arial" w:hAnsi="Arial" w:cs="Arial"/>
          <w:sz w:val="24"/>
          <w:szCs w:val="24"/>
        </w:rPr>
        <w:tab/>
        <w:t xml:space="preserve">Мищенко И. Т. Скважинная добыча нефти / </w:t>
      </w:r>
      <w:proofErr w:type="spellStart"/>
      <w:r w:rsidRPr="0083149E">
        <w:rPr>
          <w:rFonts w:ascii="Arial" w:hAnsi="Arial" w:cs="Arial"/>
          <w:sz w:val="24"/>
          <w:szCs w:val="24"/>
        </w:rPr>
        <w:t>Учеб.пособие</w:t>
      </w:r>
      <w:proofErr w:type="spellEnd"/>
      <w:r w:rsidRPr="0083149E">
        <w:rPr>
          <w:rFonts w:ascii="Arial" w:hAnsi="Arial" w:cs="Arial"/>
          <w:sz w:val="24"/>
          <w:szCs w:val="24"/>
        </w:rPr>
        <w:t xml:space="preserve"> для вузов.  </w:t>
      </w:r>
      <w:proofErr w:type="gramStart"/>
      <w:r w:rsidRPr="0083149E">
        <w:rPr>
          <w:rFonts w:ascii="Arial" w:hAnsi="Arial" w:cs="Arial"/>
          <w:sz w:val="24"/>
          <w:szCs w:val="24"/>
        </w:rPr>
        <w:t>М.:ФГУП</w:t>
      </w:r>
      <w:proofErr w:type="gramEnd"/>
      <w:r w:rsidRPr="0083149E">
        <w:rPr>
          <w:rFonts w:ascii="Arial" w:hAnsi="Arial" w:cs="Arial"/>
          <w:sz w:val="24"/>
          <w:szCs w:val="24"/>
        </w:rPr>
        <w:t xml:space="preserve">  Изд-во «Нефть и газ» РГУ нефти и газа </w:t>
      </w:r>
      <w:proofErr w:type="spellStart"/>
      <w:r w:rsidRPr="0083149E">
        <w:rPr>
          <w:rFonts w:ascii="Arial" w:hAnsi="Arial" w:cs="Arial"/>
          <w:sz w:val="24"/>
          <w:szCs w:val="24"/>
        </w:rPr>
        <w:t>им.И.М.Губкина</w:t>
      </w:r>
      <w:proofErr w:type="spellEnd"/>
      <w:r w:rsidRPr="0083149E">
        <w:rPr>
          <w:rFonts w:ascii="Arial" w:hAnsi="Arial" w:cs="Arial"/>
          <w:sz w:val="24"/>
          <w:szCs w:val="24"/>
        </w:rPr>
        <w:t>, 2003.414 с. Текст непосредственный.</w:t>
      </w:r>
    </w:p>
    <w:p w14:paraId="001477BA" w14:textId="77777777" w:rsidR="0083149E" w:rsidRDefault="0083149E" w:rsidP="0083149E">
      <w:pPr>
        <w:ind w:hanging="142"/>
        <w:jc w:val="both"/>
        <w:rPr>
          <w:rFonts w:ascii="Arial" w:hAnsi="Arial" w:cs="Arial"/>
          <w:sz w:val="24"/>
          <w:szCs w:val="24"/>
        </w:rPr>
      </w:pPr>
      <w:r w:rsidRPr="0083149E">
        <w:rPr>
          <w:rFonts w:ascii="Arial" w:hAnsi="Arial" w:cs="Arial"/>
          <w:sz w:val="24"/>
          <w:szCs w:val="24"/>
        </w:rPr>
        <w:t>15.</w:t>
      </w:r>
      <w:r w:rsidRPr="0083149E">
        <w:rPr>
          <w:rFonts w:ascii="Arial" w:hAnsi="Arial" w:cs="Arial"/>
          <w:sz w:val="24"/>
          <w:szCs w:val="24"/>
        </w:rPr>
        <w:tab/>
        <w:t>Регламент составления проектных технологических документов на разработку нефтяных и газонефтяных месторождений. РД 153-39-007-01. М., 2001. 202 с. Текст непосредственный.</w:t>
      </w:r>
    </w:p>
    <w:p w14:paraId="588D756F" w14:textId="64FE050C" w:rsidR="008A3229" w:rsidRPr="00CF6795" w:rsidRDefault="008A3229" w:rsidP="0083149E">
      <w:pPr>
        <w:ind w:hanging="142"/>
        <w:jc w:val="both"/>
        <w:rPr>
          <w:rFonts w:ascii="Arial" w:eastAsia="Cambria" w:hAnsi="Arial" w:cs="Arial"/>
          <w:b/>
          <w:sz w:val="24"/>
          <w:szCs w:val="24"/>
        </w:rPr>
      </w:pPr>
      <w:r w:rsidRPr="00CF6795">
        <w:rPr>
          <w:rFonts w:ascii="Arial" w:eastAsia="Cambria" w:hAnsi="Arial" w:cs="Arial"/>
          <w:b/>
          <w:sz w:val="24"/>
          <w:szCs w:val="24"/>
        </w:rPr>
        <w:t>Дополнительная литература</w:t>
      </w:r>
    </w:p>
    <w:p w14:paraId="0A417C74" w14:textId="77777777" w:rsidR="0083149E" w:rsidRPr="0083149E" w:rsidRDefault="0083149E" w:rsidP="0083149E">
      <w:pPr>
        <w:pStyle w:val="a3"/>
        <w:numPr>
          <w:ilvl w:val="0"/>
          <w:numId w:val="6"/>
        </w:numPr>
        <w:autoSpaceDN w:val="0"/>
        <w:ind w:left="284"/>
        <w:jc w:val="both"/>
        <w:rPr>
          <w:rFonts w:ascii="Arial" w:hAnsi="Arial" w:cs="Arial"/>
          <w:sz w:val="24"/>
          <w:szCs w:val="24"/>
        </w:rPr>
      </w:pPr>
      <w:bookmarkStart w:id="0" w:name="_GoBack"/>
      <w:r w:rsidRPr="0083149E">
        <w:rPr>
          <w:rFonts w:ascii="Arial" w:hAnsi="Arial" w:cs="Arial"/>
          <w:sz w:val="24"/>
          <w:szCs w:val="24"/>
        </w:rPr>
        <w:t xml:space="preserve">Геология, разработка, эксплуатация месторождений Тимано-Печорской провинции. Транспорт газа. Проблемы, решения, </w:t>
      </w:r>
      <w:proofErr w:type="gramStart"/>
      <w:r w:rsidRPr="0083149E">
        <w:rPr>
          <w:rFonts w:ascii="Arial" w:hAnsi="Arial" w:cs="Arial"/>
          <w:sz w:val="24"/>
          <w:szCs w:val="24"/>
        </w:rPr>
        <w:t>перспективы :</w:t>
      </w:r>
      <w:proofErr w:type="gramEnd"/>
      <w:r w:rsidRPr="0083149E">
        <w:rPr>
          <w:rFonts w:ascii="Arial" w:hAnsi="Arial" w:cs="Arial"/>
          <w:sz w:val="24"/>
          <w:szCs w:val="24"/>
        </w:rPr>
        <w:t xml:space="preserve"> Научно-технический сборник: В 4-х кн. Ч. 2, Геология и бурение / ВНИИГАЗ; </w:t>
      </w:r>
      <w:proofErr w:type="spellStart"/>
      <w:r w:rsidRPr="0083149E">
        <w:rPr>
          <w:rFonts w:ascii="Arial" w:hAnsi="Arial" w:cs="Arial"/>
          <w:sz w:val="24"/>
          <w:szCs w:val="24"/>
        </w:rPr>
        <w:t>Севернипигаз</w:t>
      </w:r>
      <w:proofErr w:type="spellEnd"/>
      <w:r w:rsidRPr="0083149E">
        <w:rPr>
          <w:rFonts w:ascii="Arial" w:hAnsi="Arial" w:cs="Arial"/>
          <w:sz w:val="24"/>
          <w:szCs w:val="24"/>
        </w:rPr>
        <w:t xml:space="preserve">; Под ред. Р. М. Тер-Саркисова. — Ухта: </w:t>
      </w:r>
      <w:proofErr w:type="spellStart"/>
      <w:r w:rsidRPr="0083149E">
        <w:rPr>
          <w:rFonts w:ascii="Arial" w:hAnsi="Arial" w:cs="Arial"/>
          <w:sz w:val="24"/>
          <w:szCs w:val="24"/>
        </w:rPr>
        <w:t>Б.и</w:t>
      </w:r>
      <w:proofErr w:type="spellEnd"/>
      <w:r w:rsidRPr="0083149E">
        <w:rPr>
          <w:rFonts w:ascii="Arial" w:hAnsi="Arial" w:cs="Arial"/>
          <w:sz w:val="24"/>
          <w:szCs w:val="24"/>
        </w:rPr>
        <w:t>, 2000. — 311 с.</w:t>
      </w:r>
    </w:p>
    <w:p w14:paraId="0D502717" w14:textId="77777777" w:rsidR="0083149E" w:rsidRPr="0083149E" w:rsidRDefault="0083149E" w:rsidP="0083149E">
      <w:pPr>
        <w:pStyle w:val="a3"/>
        <w:numPr>
          <w:ilvl w:val="0"/>
          <w:numId w:val="6"/>
        </w:numPr>
        <w:autoSpaceDN w:val="0"/>
        <w:ind w:left="284"/>
        <w:jc w:val="both"/>
        <w:rPr>
          <w:rFonts w:ascii="Arial" w:hAnsi="Arial" w:cs="Arial"/>
          <w:sz w:val="24"/>
          <w:szCs w:val="24"/>
        </w:rPr>
      </w:pPr>
      <w:r w:rsidRPr="0083149E">
        <w:rPr>
          <w:rFonts w:ascii="Arial" w:hAnsi="Arial" w:cs="Arial"/>
          <w:sz w:val="24"/>
          <w:szCs w:val="24"/>
        </w:rPr>
        <w:t xml:space="preserve">Техника и технология добычи и подготовки нефти и </w:t>
      </w:r>
      <w:proofErr w:type="gramStart"/>
      <w:r w:rsidRPr="0083149E">
        <w:rPr>
          <w:rFonts w:ascii="Arial" w:hAnsi="Arial" w:cs="Arial"/>
          <w:sz w:val="24"/>
          <w:szCs w:val="24"/>
        </w:rPr>
        <w:t>газа :</w:t>
      </w:r>
      <w:proofErr w:type="gramEnd"/>
      <w:r w:rsidRPr="0083149E">
        <w:rPr>
          <w:rFonts w:ascii="Arial" w:hAnsi="Arial" w:cs="Arial"/>
          <w:sz w:val="24"/>
          <w:szCs w:val="24"/>
        </w:rPr>
        <w:t xml:space="preserve"> учебник для вузов / И. Ю. Быков [и др.]; под ред. В. Н. Ивановского. — Москва: </w:t>
      </w:r>
      <w:proofErr w:type="spellStart"/>
      <w:r w:rsidRPr="0083149E">
        <w:rPr>
          <w:rFonts w:ascii="Arial" w:hAnsi="Arial" w:cs="Arial"/>
          <w:sz w:val="24"/>
          <w:szCs w:val="24"/>
        </w:rPr>
        <w:t>Энерджи</w:t>
      </w:r>
      <w:proofErr w:type="spellEnd"/>
      <w:r w:rsidRPr="0083149E">
        <w:rPr>
          <w:rFonts w:ascii="Arial" w:hAnsi="Arial" w:cs="Arial"/>
          <w:sz w:val="24"/>
          <w:szCs w:val="24"/>
        </w:rPr>
        <w:t xml:space="preserve"> Пресс, 2013.</w:t>
      </w:r>
    </w:p>
    <w:p w14:paraId="56F852A1" w14:textId="77777777" w:rsidR="0083149E" w:rsidRPr="0083149E" w:rsidRDefault="0083149E" w:rsidP="0083149E">
      <w:pPr>
        <w:pStyle w:val="a3"/>
        <w:numPr>
          <w:ilvl w:val="0"/>
          <w:numId w:val="6"/>
        </w:numPr>
        <w:autoSpaceDN w:val="0"/>
        <w:ind w:left="284"/>
        <w:jc w:val="both"/>
        <w:rPr>
          <w:rFonts w:ascii="Arial" w:hAnsi="Arial" w:cs="Arial"/>
          <w:sz w:val="24"/>
          <w:szCs w:val="24"/>
        </w:rPr>
      </w:pPr>
      <w:r w:rsidRPr="0083149E">
        <w:rPr>
          <w:rFonts w:ascii="Arial" w:hAnsi="Arial" w:cs="Arial"/>
          <w:sz w:val="24"/>
          <w:szCs w:val="24"/>
        </w:rPr>
        <w:t xml:space="preserve">Захаров, Борис Семенович. Новое насосное оборудование для добычи нефти / Б. С. Захаров, В. Р. </w:t>
      </w:r>
      <w:proofErr w:type="spellStart"/>
      <w:r w:rsidRPr="0083149E">
        <w:rPr>
          <w:rFonts w:ascii="Arial" w:hAnsi="Arial" w:cs="Arial"/>
          <w:sz w:val="24"/>
          <w:szCs w:val="24"/>
        </w:rPr>
        <w:t>Драчук</w:t>
      </w:r>
      <w:proofErr w:type="spellEnd"/>
      <w:r w:rsidRPr="0083149E">
        <w:rPr>
          <w:rFonts w:ascii="Arial" w:hAnsi="Arial" w:cs="Arial"/>
          <w:sz w:val="24"/>
          <w:szCs w:val="24"/>
        </w:rPr>
        <w:t xml:space="preserve">, Г. Н. Шариков. — Ижевск; Москва: Институт компьютерных исследований, 2015. — 79 с.: </w:t>
      </w:r>
      <w:proofErr w:type="gramStart"/>
      <w:r w:rsidRPr="0083149E">
        <w:rPr>
          <w:rFonts w:ascii="Arial" w:hAnsi="Arial" w:cs="Arial"/>
          <w:sz w:val="24"/>
          <w:szCs w:val="24"/>
        </w:rPr>
        <w:t>ил..</w:t>
      </w:r>
      <w:proofErr w:type="gramEnd"/>
      <w:r w:rsidRPr="0083149E">
        <w:rPr>
          <w:rFonts w:ascii="Arial" w:hAnsi="Arial" w:cs="Arial"/>
          <w:sz w:val="24"/>
          <w:szCs w:val="24"/>
        </w:rPr>
        <w:t xml:space="preserve"> — </w:t>
      </w:r>
      <w:proofErr w:type="spellStart"/>
      <w:r w:rsidRPr="0083149E">
        <w:rPr>
          <w:rFonts w:ascii="Arial" w:hAnsi="Arial" w:cs="Arial"/>
          <w:sz w:val="24"/>
          <w:szCs w:val="24"/>
        </w:rPr>
        <w:t>Библиогр</w:t>
      </w:r>
      <w:proofErr w:type="spellEnd"/>
      <w:r w:rsidRPr="0083149E">
        <w:rPr>
          <w:rFonts w:ascii="Arial" w:hAnsi="Arial" w:cs="Arial"/>
          <w:sz w:val="24"/>
          <w:szCs w:val="24"/>
        </w:rPr>
        <w:t>.: с. 76-79.</w:t>
      </w:r>
    </w:p>
    <w:p w14:paraId="0F86C9F3" w14:textId="77777777" w:rsidR="0083149E" w:rsidRPr="0083149E" w:rsidRDefault="0083149E" w:rsidP="0083149E">
      <w:pPr>
        <w:pStyle w:val="a3"/>
        <w:numPr>
          <w:ilvl w:val="0"/>
          <w:numId w:val="6"/>
        </w:numPr>
        <w:autoSpaceDN w:val="0"/>
        <w:ind w:left="284"/>
        <w:jc w:val="both"/>
        <w:rPr>
          <w:rFonts w:ascii="Arial" w:hAnsi="Arial" w:cs="Arial"/>
          <w:sz w:val="24"/>
          <w:szCs w:val="24"/>
        </w:rPr>
      </w:pPr>
      <w:r w:rsidRPr="0083149E">
        <w:rPr>
          <w:rFonts w:ascii="Arial" w:hAnsi="Arial" w:cs="Arial"/>
          <w:sz w:val="24"/>
          <w:szCs w:val="24"/>
        </w:rPr>
        <w:t xml:space="preserve">Сергеев, Виктор Леонидович. Системные основы управления процессами </w:t>
      </w:r>
      <w:proofErr w:type="spellStart"/>
      <w:proofErr w:type="gramStart"/>
      <w:r w:rsidRPr="0083149E">
        <w:rPr>
          <w:rFonts w:ascii="Arial" w:hAnsi="Arial" w:cs="Arial"/>
          <w:sz w:val="24"/>
          <w:szCs w:val="24"/>
        </w:rPr>
        <w:t>нефтегазодобычи</w:t>
      </w:r>
      <w:proofErr w:type="spellEnd"/>
      <w:r w:rsidRPr="0083149E">
        <w:rPr>
          <w:rFonts w:ascii="Arial" w:hAnsi="Arial" w:cs="Arial"/>
          <w:sz w:val="24"/>
          <w:szCs w:val="24"/>
        </w:rPr>
        <w:t xml:space="preserve"> :</w:t>
      </w:r>
      <w:proofErr w:type="gramEnd"/>
      <w:r w:rsidRPr="0083149E">
        <w:rPr>
          <w:rFonts w:ascii="Arial" w:hAnsi="Arial" w:cs="Arial"/>
          <w:sz w:val="24"/>
          <w:szCs w:val="24"/>
        </w:rPr>
        <w:t xml:space="preserve"> учебное пособие [Электронный ресурс] / В. Л. Сергеев; Национальный исследовательский Томский политехнический университет (ТПУ). — 1 компьютерный файл (</w:t>
      </w:r>
      <w:proofErr w:type="spellStart"/>
      <w:r w:rsidRPr="0083149E">
        <w:rPr>
          <w:rFonts w:ascii="Arial" w:hAnsi="Arial" w:cs="Arial"/>
          <w:sz w:val="24"/>
          <w:szCs w:val="24"/>
        </w:rPr>
        <w:t>pdf</w:t>
      </w:r>
      <w:proofErr w:type="spellEnd"/>
      <w:r w:rsidRPr="0083149E">
        <w:rPr>
          <w:rFonts w:ascii="Arial" w:hAnsi="Arial" w:cs="Arial"/>
          <w:sz w:val="24"/>
          <w:szCs w:val="24"/>
        </w:rPr>
        <w:t>; 1.4 MB). — Томск: Изд-во ТПУ, 2013. — Заглавие с титульного экрана. — Электронная версия печатной публикации. http://ezproxy.ha.tpu.ru:2230/fulltext2/m/2014/m118.pdf</w:t>
      </w:r>
    </w:p>
    <w:p w14:paraId="40FE327D" w14:textId="77777777" w:rsidR="0083149E" w:rsidRPr="0083149E" w:rsidRDefault="0083149E" w:rsidP="0083149E">
      <w:pPr>
        <w:pStyle w:val="a3"/>
        <w:numPr>
          <w:ilvl w:val="0"/>
          <w:numId w:val="6"/>
        </w:numPr>
        <w:autoSpaceDN w:val="0"/>
        <w:ind w:left="284"/>
        <w:jc w:val="both"/>
        <w:rPr>
          <w:rFonts w:ascii="Arial" w:hAnsi="Arial" w:cs="Arial"/>
          <w:sz w:val="24"/>
          <w:szCs w:val="24"/>
        </w:rPr>
      </w:pPr>
      <w:r w:rsidRPr="0083149E">
        <w:rPr>
          <w:rFonts w:ascii="Arial" w:hAnsi="Arial" w:cs="Arial"/>
          <w:sz w:val="24"/>
          <w:szCs w:val="24"/>
        </w:rPr>
        <w:t xml:space="preserve">Сергеев, Виктор Леонидович. Интегрированные системы </w:t>
      </w:r>
      <w:proofErr w:type="gramStart"/>
      <w:r w:rsidRPr="0083149E">
        <w:rPr>
          <w:rFonts w:ascii="Arial" w:hAnsi="Arial" w:cs="Arial"/>
          <w:sz w:val="24"/>
          <w:szCs w:val="24"/>
        </w:rPr>
        <w:t>идентификации :</w:t>
      </w:r>
      <w:proofErr w:type="gramEnd"/>
      <w:r w:rsidRPr="0083149E">
        <w:rPr>
          <w:rFonts w:ascii="Arial" w:hAnsi="Arial" w:cs="Arial"/>
          <w:sz w:val="24"/>
          <w:szCs w:val="24"/>
        </w:rPr>
        <w:t xml:space="preserve"> учебное пособие [Электронный ресурс] / В. Л. Сергеев; Национальный исследовательский Томский политехнический университет (ТПУ). — 1 компьютерный файл (</w:t>
      </w:r>
      <w:proofErr w:type="spellStart"/>
      <w:r w:rsidRPr="0083149E">
        <w:rPr>
          <w:rFonts w:ascii="Arial" w:hAnsi="Arial" w:cs="Arial"/>
          <w:sz w:val="24"/>
          <w:szCs w:val="24"/>
        </w:rPr>
        <w:t>pdf</w:t>
      </w:r>
      <w:proofErr w:type="spellEnd"/>
      <w:r w:rsidRPr="0083149E">
        <w:rPr>
          <w:rFonts w:ascii="Arial" w:hAnsi="Arial" w:cs="Arial"/>
          <w:sz w:val="24"/>
          <w:szCs w:val="24"/>
        </w:rPr>
        <w:t>; 2.58 MB). — Томск: Изд-во ТПУ, 2011. — Заглавие с титульного экрана. http://ezproxy.ha.tpu.ru:2230/fulltext2/m/2012/m31.pdf</w:t>
      </w:r>
    </w:p>
    <w:p w14:paraId="72E3BCA0" w14:textId="77777777" w:rsidR="0083149E" w:rsidRPr="0083149E" w:rsidRDefault="0083149E" w:rsidP="0083149E">
      <w:pPr>
        <w:pStyle w:val="a3"/>
        <w:numPr>
          <w:ilvl w:val="0"/>
          <w:numId w:val="6"/>
        </w:numPr>
        <w:autoSpaceDN w:val="0"/>
        <w:ind w:left="284"/>
        <w:jc w:val="both"/>
        <w:rPr>
          <w:rFonts w:ascii="Arial" w:hAnsi="Arial" w:cs="Arial"/>
          <w:sz w:val="24"/>
          <w:szCs w:val="24"/>
        </w:rPr>
      </w:pPr>
      <w:r w:rsidRPr="0083149E">
        <w:rPr>
          <w:rFonts w:ascii="Arial" w:hAnsi="Arial" w:cs="Arial"/>
          <w:sz w:val="24"/>
          <w:szCs w:val="24"/>
        </w:rPr>
        <w:t xml:space="preserve">Подходы к моделированию </w:t>
      </w:r>
      <w:proofErr w:type="spellStart"/>
      <w:r w:rsidRPr="0083149E">
        <w:rPr>
          <w:rFonts w:ascii="Arial" w:hAnsi="Arial" w:cs="Arial"/>
          <w:sz w:val="24"/>
          <w:szCs w:val="24"/>
        </w:rPr>
        <w:t>гидроразрыва</w:t>
      </w:r>
      <w:proofErr w:type="spellEnd"/>
      <w:r w:rsidRPr="0083149E">
        <w:rPr>
          <w:rFonts w:ascii="Arial" w:hAnsi="Arial" w:cs="Arial"/>
          <w:sz w:val="24"/>
          <w:szCs w:val="24"/>
        </w:rPr>
        <w:t xml:space="preserve"> пласта и направления их развития = </w:t>
      </w:r>
      <w:proofErr w:type="spellStart"/>
      <w:r w:rsidRPr="0083149E">
        <w:rPr>
          <w:rFonts w:ascii="Arial" w:hAnsi="Arial" w:cs="Arial"/>
          <w:sz w:val="24"/>
          <w:szCs w:val="24"/>
        </w:rPr>
        <w:t>Approaches</w:t>
      </w:r>
      <w:proofErr w:type="spellEnd"/>
      <w:r w:rsidRPr="0083149E">
        <w:rPr>
          <w:rFonts w:ascii="Arial" w:hAnsi="Arial" w:cs="Arial"/>
          <w:sz w:val="24"/>
          <w:szCs w:val="24"/>
        </w:rPr>
        <w:t xml:space="preserve"> </w:t>
      </w:r>
      <w:proofErr w:type="spellStart"/>
      <w:r w:rsidRPr="0083149E">
        <w:rPr>
          <w:rFonts w:ascii="Arial" w:hAnsi="Arial" w:cs="Arial"/>
          <w:sz w:val="24"/>
          <w:szCs w:val="24"/>
        </w:rPr>
        <w:t>to</w:t>
      </w:r>
      <w:proofErr w:type="spellEnd"/>
      <w:r w:rsidRPr="0083149E">
        <w:rPr>
          <w:rFonts w:ascii="Arial" w:hAnsi="Arial" w:cs="Arial"/>
          <w:sz w:val="24"/>
          <w:szCs w:val="24"/>
        </w:rPr>
        <w:t xml:space="preserve"> </w:t>
      </w:r>
      <w:proofErr w:type="spellStart"/>
      <w:r w:rsidRPr="0083149E">
        <w:rPr>
          <w:rFonts w:ascii="Arial" w:hAnsi="Arial" w:cs="Arial"/>
          <w:sz w:val="24"/>
          <w:szCs w:val="24"/>
        </w:rPr>
        <w:t>modeling</w:t>
      </w:r>
      <w:proofErr w:type="spellEnd"/>
      <w:r w:rsidRPr="0083149E">
        <w:rPr>
          <w:rFonts w:ascii="Arial" w:hAnsi="Arial" w:cs="Arial"/>
          <w:sz w:val="24"/>
          <w:szCs w:val="24"/>
        </w:rPr>
        <w:t xml:space="preserve"> </w:t>
      </w:r>
      <w:proofErr w:type="spellStart"/>
      <w:r w:rsidRPr="0083149E">
        <w:rPr>
          <w:rFonts w:ascii="Arial" w:hAnsi="Arial" w:cs="Arial"/>
          <w:sz w:val="24"/>
          <w:szCs w:val="24"/>
        </w:rPr>
        <w:t>hydraulic</w:t>
      </w:r>
      <w:proofErr w:type="spellEnd"/>
      <w:r w:rsidRPr="0083149E">
        <w:rPr>
          <w:rFonts w:ascii="Arial" w:hAnsi="Arial" w:cs="Arial"/>
          <w:sz w:val="24"/>
          <w:szCs w:val="24"/>
        </w:rPr>
        <w:t xml:space="preserve"> </w:t>
      </w:r>
      <w:proofErr w:type="spellStart"/>
      <w:r w:rsidRPr="0083149E">
        <w:rPr>
          <w:rFonts w:ascii="Arial" w:hAnsi="Arial" w:cs="Arial"/>
          <w:sz w:val="24"/>
          <w:szCs w:val="24"/>
        </w:rPr>
        <w:t>fracturing</w:t>
      </w:r>
      <w:proofErr w:type="spellEnd"/>
      <w:r w:rsidRPr="0083149E">
        <w:rPr>
          <w:rFonts w:ascii="Arial" w:hAnsi="Arial" w:cs="Arial"/>
          <w:sz w:val="24"/>
          <w:szCs w:val="24"/>
        </w:rPr>
        <w:t xml:space="preserve"> </w:t>
      </w:r>
      <w:proofErr w:type="spellStart"/>
      <w:r w:rsidRPr="0083149E">
        <w:rPr>
          <w:rFonts w:ascii="Arial" w:hAnsi="Arial" w:cs="Arial"/>
          <w:sz w:val="24"/>
          <w:szCs w:val="24"/>
        </w:rPr>
        <w:t>and</w:t>
      </w:r>
      <w:proofErr w:type="spellEnd"/>
      <w:r w:rsidRPr="0083149E">
        <w:rPr>
          <w:rFonts w:ascii="Arial" w:hAnsi="Arial" w:cs="Arial"/>
          <w:sz w:val="24"/>
          <w:szCs w:val="24"/>
        </w:rPr>
        <w:t xml:space="preserve"> </w:t>
      </w:r>
      <w:proofErr w:type="spellStart"/>
      <w:r w:rsidRPr="0083149E">
        <w:rPr>
          <w:rFonts w:ascii="Arial" w:hAnsi="Arial" w:cs="Arial"/>
          <w:sz w:val="24"/>
          <w:szCs w:val="24"/>
        </w:rPr>
        <w:t>their</w:t>
      </w:r>
      <w:proofErr w:type="spellEnd"/>
      <w:r w:rsidRPr="0083149E">
        <w:rPr>
          <w:rFonts w:ascii="Arial" w:hAnsi="Arial" w:cs="Arial"/>
          <w:sz w:val="24"/>
          <w:szCs w:val="24"/>
        </w:rPr>
        <w:t xml:space="preserve"> </w:t>
      </w:r>
      <w:proofErr w:type="spellStart"/>
      <w:r w:rsidRPr="0083149E">
        <w:rPr>
          <w:rFonts w:ascii="Arial" w:hAnsi="Arial" w:cs="Arial"/>
          <w:sz w:val="24"/>
          <w:szCs w:val="24"/>
        </w:rPr>
        <w:t>development</w:t>
      </w:r>
      <w:proofErr w:type="spellEnd"/>
      <w:r w:rsidRPr="0083149E">
        <w:rPr>
          <w:rFonts w:ascii="Arial" w:hAnsi="Arial" w:cs="Arial"/>
          <w:sz w:val="24"/>
          <w:szCs w:val="24"/>
        </w:rPr>
        <w:t xml:space="preserve"> [Электронный ресурс] / М. М. Хасанов [и др.] // Нефтяное хозяйство научно-технический и производственный журнал</w:t>
      </w:r>
      <w:proofErr w:type="gramStart"/>
      <w:r w:rsidRPr="0083149E">
        <w:rPr>
          <w:rFonts w:ascii="Arial" w:hAnsi="Arial" w:cs="Arial"/>
          <w:sz w:val="24"/>
          <w:szCs w:val="24"/>
        </w:rPr>
        <w:t>: .</w:t>
      </w:r>
      <w:proofErr w:type="gramEnd"/>
      <w:r w:rsidRPr="0083149E">
        <w:rPr>
          <w:rFonts w:ascii="Arial" w:hAnsi="Arial" w:cs="Arial"/>
          <w:sz w:val="24"/>
          <w:szCs w:val="24"/>
        </w:rPr>
        <w:t xml:space="preserve"> — </w:t>
      </w:r>
      <w:proofErr w:type="gramStart"/>
      <w:r w:rsidRPr="0083149E">
        <w:rPr>
          <w:rFonts w:ascii="Arial" w:hAnsi="Arial" w:cs="Arial"/>
          <w:sz w:val="24"/>
          <w:szCs w:val="24"/>
        </w:rPr>
        <w:t>2017 .</w:t>
      </w:r>
      <w:proofErr w:type="gramEnd"/>
      <w:r w:rsidRPr="0083149E">
        <w:rPr>
          <w:rFonts w:ascii="Arial" w:hAnsi="Arial" w:cs="Arial"/>
          <w:sz w:val="24"/>
          <w:szCs w:val="24"/>
        </w:rPr>
        <w:t xml:space="preserve"> — № </w:t>
      </w:r>
      <w:proofErr w:type="gramStart"/>
      <w:r w:rsidRPr="0083149E">
        <w:rPr>
          <w:rFonts w:ascii="Arial" w:hAnsi="Arial" w:cs="Arial"/>
          <w:sz w:val="24"/>
          <w:szCs w:val="24"/>
        </w:rPr>
        <w:t>12 .</w:t>
      </w:r>
      <w:proofErr w:type="gramEnd"/>
      <w:r w:rsidRPr="0083149E">
        <w:rPr>
          <w:rFonts w:ascii="Arial" w:hAnsi="Arial" w:cs="Arial"/>
          <w:sz w:val="24"/>
          <w:szCs w:val="24"/>
        </w:rPr>
        <w:t xml:space="preserve"> — [С. 37-41</w:t>
      </w:r>
      <w:proofErr w:type="gramStart"/>
      <w:r w:rsidRPr="0083149E">
        <w:rPr>
          <w:rFonts w:ascii="Arial" w:hAnsi="Arial" w:cs="Arial"/>
          <w:sz w:val="24"/>
          <w:szCs w:val="24"/>
        </w:rPr>
        <w:t>] .</w:t>
      </w:r>
      <w:proofErr w:type="gramEnd"/>
      <w:r w:rsidRPr="0083149E">
        <w:rPr>
          <w:rFonts w:ascii="Arial" w:hAnsi="Arial" w:cs="Arial"/>
          <w:sz w:val="24"/>
          <w:szCs w:val="24"/>
        </w:rPr>
        <w:t xml:space="preserve"> — Заглавие с экрана. http://oil-industry.ne</w:t>
      </w:r>
      <w:bookmarkEnd w:id="0"/>
      <w:r w:rsidRPr="0083149E">
        <w:rPr>
          <w:rFonts w:ascii="Arial" w:hAnsi="Arial" w:cs="Arial"/>
          <w:sz w:val="24"/>
          <w:szCs w:val="24"/>
        </w:rPr>
        <w:t>t/Journal/archive_detail.php?ID= 11205&amp;art=230931</w:t>
      </w:r>
    </w:p>
    <w:p w14:paraId="25C83073" w14:textId="77777777" w:rsidR="0083149E" w:rsidRPr="0083149E" w:rsidRDefault="0083149E" w:rsidP="0083149E">
      <w:pPr>
        <w:pStyle w:val="a3"/>
        <w:numPr>
          <w:ilvl w:val="0"/>
          <w:numId w:val="6"/>
        </w:numPr>
        <w:autoSpaceDN w:val="0"/>
        <w:jc w:val="both"/>
        <w:rPr>
          <w:rFonts w:ascii="Arial" w:hAnsi="Arial" w:cs="Arial"/>
          <w:sz w:val="24"/>
          <w:szCs w:val="24"/>
        </w:rPr>
      </w:pPr>
      <w:r w:rsidRPr="0083149E">
        <w:rPr>
          <w:rFonts w:ascii="Arial" w:hAnsi="Arial" w:cs="Arial"/>
          <w:sz w:val="24"/>
          <w:szCs w:val="24"/>
        </w:rPr>
        <w:lastRenderedPageBreak/>
        <w:t xml:space="preserve">Захарова, Алена Александровна. Модели, алгоритмы и программы, развивающие технологию 3D- моделирования нефтегазовых месторождений автореферат диссертации на соискание ученой степени доктора технических </w:t>
      </w:r>
      <w:proofErr w:type="gramStart"/>
      <w:r w:rsidRPr="0083149E">
        <w:rPr>
          <w:rFonts w:ascii="Arial" w:hAnsi="Arial" w:cs="Arial"/>
          <w:sz w:val="24"/>
          <w:szCs w:val="24"/>
        </w:rPr>
        <w:t>наук :</w:t>
      </w:r>
      <w:proofErr w:type="gramEnd"/>
      <w:r w:rsidRPr="0083149E">
        <w:rPr>
          <w:rFonts w:ascii="Arial" w:hAnsi="Arial" w:cs="Arial"/>
          <w:sz w:val="24"/>
          <w:szCs w:val="24"/>
        </w:rPr>
        <w:t xml:space="preserve"> спец. 05.13.01 [Электронный ресурс] / А. А. Захарова; Томский политехнический университет (ТПУ) ; науч. рук. В. З. Ямпольский. — Электронные текстовые данные (1 </w:t>
      </w:r>
      <w:proofErr w:type="gramStart"/>
      <w:r w:rsidRPr="0083149E">
        <w:rPr>
          <w:rFonts w:ascii="Arial" w:hAnsi="Arial" w:cs="Arial"/>
          <w:sz w:val="24"/>
          <w:szCs w:val="24"/>
        </w:rPr>
        <w:t>файл :</w:t>
      </w:r>
      <w:proofErr w:type="gramEnd"/>
      <w:r w:rsidRPr="0083149E">
        <w:rPr>
          <w:rFonts w:ascii="Arial" w:hAnsi="Arial" w:cs="Arial"/>
          <w:sz w:val="24"/>
          <w:szCs w:val="24"/>
        </w:rPr>
        <w:t xml:space="preserve"> 1,2 </w:t>
      </w:r>
      <w:proofErr w:type="spellStart"/>
      <w:r w:rsidRPr="0083149E">
        <w:rPr>
          <w:rFonts w:ascii="Arial" w:hAnsi="Arial" w:cs="Arial"/>
          <w:sz w:val="24"/>
          <w:szCs w:val="24"/>
        </w:rPr>
        <w:t>Mb</w:t>
      </w:r>
      <w:proofErr w:type="spellEnd"/>
      <w:r w:rsidRPr="0083149E">
        <w:rPr>
          <w:rFonts w:ascii="Arial" w:hAnsi="Arial" w:cs="Arial"/>
          <w:sz w:val="24"/>
          <w:szCs w:val="24"/>
        </w:rPr>
        <w:t>). — Томск: 2009. — Заглавие с титульного экрана. http://ezproxy.ha.tpu.ru:2230/fulltext/a/2010/09.pdf</w:t>
      </w:r>
    </w:p>
    <w:p w14:paraId="0BF77C07" w14:textId="77777777" w:rsidR="0083149E" w:rsidRPr="0083149E" w:rsidRDefault="0083149E" w:rsidP="0083149E">
      <w:pPr>
        <w:pStyle w:val="a3"/>
        <w:numPr>
          <w:ilvl w:val="0"/>
          <w:numId w:val="6"/>
        </w:numPr>
        <w:autoSpaceDN w:val="0"/>
        <w:jc w:val="both"/>
        <w:rPr>
          <w:rFonts w:ascii="Arial" w:hAnsi="Arial" w:cs="Arial"/>
          <w:sz w:val="24"/>
          <w:szCs w:val="24"/>
        </w:rPr>
      </w:pPr>
      <w:r w:rsidRPr="0083149E">
        <w:rPr>
          <w:rFonts w:ascii="Arial" w:hAnsi="Arial" w:cs="Arial"/>
          <w:sz w:val="24"/>
          <w:szCs w:val="24"/>
        </w:rPr>
        <w:t xml:space="preserve">Иванов, Максим Анатольевич. Алгоритмические и программные средства повышения эффективности 3D-гидродинамического моделирования месторождений нефти и </w:t>
      </w:r>
      <w:proofErr w:type="gramStart"/>
      <w:r w:rsidRPr="0083149E">
        <w:rPr>
          <w:rFonts w:ascii="Arial" w:hAnsi="Arial" w:cs="Arial"/>
          <w:sz w:val="24"/>
          <w:szCs w:val="24"/>
        </w:rPr>
        <w:t>газа :</w:t>
      </w:r>
      <w:proofErr w:type="gramEnd"/>
      <w:r w:rsidRPr="0083149E">
        <w:rPr>
          <w:rFonts w:ascii="Arial" w:hAnsi="Arial" w:cs="Arial"/>
          <w:sz w:val="24"/>
          <w:szCs w:val="24"/>
        </w:rPr>
        <w:t xml:space="preserve"> автореферат диссертации на соискание ученой степени кандидата технических наук : спец. 05.13.01 [Электронный ресурс] / М. А. Иванов; Национальный исследовательский Томский политехнический университет (ТПУ) ; науч. рук. В. З. Ямпольский. — Электронные текстовые данные (1 </w:t>
      </w:r>
      <w:proofErr w:type="gramStart"/>
      <w:r w:rsidRPr="0083149E">
        <w:rPr>
          <w:rFonts w:ascii="Arial" w:hAnsi="Arial" w:cs="Arial"/>
          <w:sz w:val="24"/>
          <w:szCs w:val="24"/>
        </w:rPr>
        <w:t>файл :</w:t>
      </w:r>
      <w:proofErr w:type="gramEnd"/>
      <w:r w:rsidRPr="0083149E">
        <w:rPr>
          <w:rFonts w:ascii="Arial" w:hAnsi="Arial" w:cs="Arial"/>
          <w:sz w:val="24"/>
          <w:szCs w:val="24"/>
        </w:rPr>
        <w:t xml:space="preserve"> 16.5 </w:t>
      </w:r>
      <w:proofErr w:type="spellStart"/>
      <w:r w:rsidRPr="0083149E">
        <w:rPr>
          <w:rFonts w:ascii="Arial" w:hAnsi="Arial" w:cs="Arial"/>
          <w:sz w:val="24"/>
          <w:szCs w:val="24"/>
        </w:rPr>
        <w:t>Mb</w:t>
      </w:r>
      <w:proofErr w:type="spellEnd"/>
      <w:r w:rsidRPr="0083149E">
        <w:rPr>
          <w:rFonts w:ascii="Arial" w:hAnsi="Arial" w:cs="Arial"/>
          <w:sz w:val="24"/>
          <w:szCs w:val="24"/>
        </w:rPr>
        <w:t>). — Томск: 2010. — Заглавие с титульного экрана. http://ezproxy.ha.tpu.ru:2230/fulltext/a/2010/55.pdf</w:t>
      </w:r>
    </w:p>
    <w:p w14:paraId="305DE0A0" w14:textId="77777777" w:rsidR="0083149E" w:rsidRPr="0083149E" w:rsidRDefault="0083149E" w:rsidP="0083149E">
      <w:pPr>
        <w:pStyle w:val="a3"/>
        <w:numPr>
          <w:ilvl w:val="0"/>
          <w:numId w:val="6"/>
        </w:numPr>
        <w:autoSpaceDN w:val="0"/>
        <w:jc w:val="both"/>
        <w:rPr>
          <w:rFonts w:ascii="Arial" w:hAnsi="Arial" w:cs="Arial"/>
          <w:sz w:val="24"/>
          <w:szCs w:val="24"/>
        </w:rPr>
      </w:pPr>
      <w:r w:rsidRPr="0083149E">
        <w:rPr>
          <w:rFonts w:ascii="Arial" w:hAnsi="Arial" w:cs="Arial"/>
          <w:sz w:val="24"/>
          <w:szCs w:val="24"/>
        </w:rPr>
        <w:t xml:space="preserve">Ким, Юрий Витальевич. Анализ проведения гидравлического разрыва пласта на примере нефтяного месторождения Томской области = </w:t>
      </w:r>
      <w:proofErr w:type="spellStart"/>
      <w:r w:rsidRPr="0083149E">
        <w:rPr>
          <w:rFonts w:ascii="Arial" w:hAnsi="Arial" w:cs="Arial"/>
          <w:sz w:val="24"/>
          <w:szCs w:val="24"/>
        </w:rPr>
        <w:t>Analysis</w:t>
      </w:r>
      <w:proofErr w:type="spellEnd"/>
      <w:r w:rsidRPr="0083149E">
        <w:rPr>
          <w:rFonts w:ascii="Arial" w:hAnsi="Arial" w:cs="Arial"/>
          <w:sz w:val="24"/>
          <w:szCs w:val="24"/>
        </w:rPr>
        <w:t xml:space="preserve"> </w:t>
      </w:r>
      <w:proofErr w:type="spellStart"/>
      <w:r w:rsidRPr="0083149E">
        <w:rPr>
          <w:rFonts w:ascii="Arial" w:hAnsi="Arial" w:cs="Arial"/>
          <w:sz w:val="24"/>
          <w:szCs w:val="24"/>
        </w:rPr>
        <w:t>of</w:t>
      </w:r>
      <w:proofErr w:type="spellEnd"/>
      <w:r w:rsidRPr="0083149E">
        <w:rPr>
          <w:rFonts w:ascii="Arial" w:hAnsi="Arial" w:cs="Arial"/>
          <w:sz w:val="24"/>
          <w:szCs w:val="24"/>
        </w:rPr>
        <w:t xml:space="preserve"> </w:t>
      </w:r>
      <w:proofErr w:type="spellStart"/>
      <w:r w:rsidRPr="0083149E">
        <w:rPr>
          <w:rFonts w:ascii="Arial" w:hAnsi="Arial" w:cs="Arial"/>
          <w:sz w:val="24"/>
          <w:szCs w:val="24"/>
        </w:rPr>
        <w:t>fracturing</w:t>
      </w:r>
      <w:proofErr w:type="spellEnd"/>
      <w:r w:rsidRPr="0083149E">
        <w:rPr>
          <w:rFonts w:ascii="Arial" w:hAnsi="Arial" w:cs="Arial"/>
          <w:sz w:val="24"/>
          <w:szCs w:val="24"/>
        </w:rPr>
        <w:t xml:space="preserve"> </w:t>
      </w:r>
      <w:proofErr w:type="spellStart"/>
      <w:r w:rsidRPr="0083149E">
        <w:rPr>
          <w:rFonts w:ascii="Arial" w:hAnsi="Arial" w:cs="Arial"/>
          <w:sz w:val="24"/>
          <w:szCs w:val="24"/>
        </w:rPr>
        <w:t>as</w:t>
      </w:r>
      <w:proofErr w:type="spellEnd"/>
      <w:r w:rsidRPr="0083149E">
        <w:rPr>
          <w:rFonts w:ascii="Arial" w:hAnsi="Arial" w:cs="Arial"/>
          <w:sz w:val="24"/>
          <w:szCs w:val="24"/>
        </w:rPr>
        <w:t xml:space="preserve"> </w:t>
      </w:r>
      <w:proofErr w:type="spellStart"/>
      <w:r w:rsidRPr="0083149E">
        <w:rPr>
          <w:rFonts w:ascii="Arial" w:hAnsi="Arial" w:cs="Arial"/>
          <w:sz w:val="24"/>
          <w:szCs w:val="24"/>
        </w:rPr>
        <w:t>exemplified</w:t>
      </w:r>
      <w:proofErr w:type="spellEnd"/>
      <w:r w:rsidRPr="0083149E">
        <w:rPr>
          <w:rFonts w:ascii="Arial" w:hAnsi="Arial" w:cs="Arial"/>
          <w:sz w:val="24"/>
          <w:szCs w:val="24"/>
        </w:rPr>
        <w:t xml:space="preserve"> </w:t>
      </w:r>
      <w:proofErr w:type="spellStart"/>
      <w:r w:rsidRPr="0083149E">
        <w:rPr>
          <w:rFonts w:ascii="Arial" w:hAnsi="Arial" w:cs="Arial"/>
          <w:sz w:val="24"/>
          <w:szCs w:val="24"/>
        </w:rPr>
        <w:t>by</w:t>
      </w:r>
      <w:proofErr w:type="spellEnd"/>
      <w:r w:rsidRPr="0083149E">
        <w:rPr>
          <w:rFonts w:ascii="Arial" w:hAnsi="Arial" w:cs="Arial"/>
          <w:sz w:val="24"/>
          <w:szCs w:val="24"/>
        </w:rPr>
        <w:t xml:space="preserve"> </w:t>
      </w:r>
      <w:proofErr w:type="spellStart"/>
      <w:r w:rsidRPr="0083149E">
        <w:rPr>
          <w:rFonts w:ascii="Arial" w:hAnsi="Arial" w:cs="Arial"/>
          <w:sz w:val="24"/>
          <w:szCs w:val="24"/>
        </w:rPr>
        <w:t>the</w:t>
      </w:r>
      <w:proofErr w:type="spellEnd"/>
      <w:r w:rsidRPr="0083149E">
        <w:rPr>
          <w:rFonts w:ascii="Arial" w:hAnsi="Arial" w:cs="Arial"/>
          <w:sz w:val="24"/>
          <w:szCs w:val="24"/>
        </w:rPr>
        <w:t xml:space="preserve"> </w:t>
      </w:r>
      <w:proofErr w:type="spellStart"/>
      <w:r w:rsidRPr="0083149E">
        <w:rPr>
          <w:rFonts w:ascii="Arial" w:hAnsi="Arial" w:cs="Arial"/>
          <w:sz w:val="24"/>
          <w:szCs w:val="24"/>
        </w:rPr>
        <w:t>oil</w:t>
      </w:r>
      <w:proofErr w:type="spellEnd"/>
      <w:r w:rsidRPr="0083149E">
        <w:rPr>
          <w:rFonts w:ascii="Arial" w:hAnsi="Arial" w:cs="Arial"/>
          <w:sz w:val="24"/>
          <w:szCs w:val="24"/>
        </w:rPr>
        <w:t xml:space="preserve"> </w:t>
      </w:r>
      <w:proofErr w:type="spellStart"/>
      <w:r w:rsidRPr="0083149E">
        <w:rPr>
          <w:rFonts w:ascii="Arial" w:hAnsi="Arial" w:cs="Arial"/>
          <w:sz w:val="24"/>
          <w:szCs w:val="24"/>
        </w:rPr>
        <w:t>field</w:t>
      </w:r>
      <w:proofErr w:type="spellEnd"/>
      <w:r w:rsidRPr="0083149E">
        <w:rPr>
          <w:rFonts w:ascii="Arial" w:hAnsi="Arial" w:cs="Arial"/>
          <w:sz w:val="24"/>
          <w:szCs w:val="24"/>
        </w:rPr>
        <w:t xml:space="preserve"> </w:t>
      </w:r>
      <w:proofErr w:type="spellStart"/>
      <w:r w:rsidRPr="0083149E">
        <w:rPr>
          <w:rFonts w:ascii="Arial" w:hAnsi="Arial" w:cs="Arial"/>
          <w:sz w:val="24"/>
          <w:szCs w:val="24"/>
        </w:rPr>
        <w:t>of</w:t>
      </w:r>
      <w:proofErr w:type="spellEnd"/>
      <w:r w:rsidRPr="0083149E">
        <w:rPr>
          <w:rFonts w:ascii="Arial" w:hAnsi="Arial" w:cs="Arial"/>
          <w:sz w:val="24"/>
          <w:szCs w:val="24"/>
        </w:rPr>
        <w:t xml:space="preserve"> </w:t>
      </w:r>
      <w:proofErr w:type="spellStart"/>
      <w:r w:rsidRPr="0083149E">
        <w:rPr>
          <w:rFonts w:ascii="Arial" w:hAnsi="Arial" w:cs="Arial"/>
          <w:sz w:val="24"/>
          <w:szCs w:val="24"/>
        </w:rPr>
        <w:t>Tomsk</w:t>
      </w:r>
      <w:proofErr w:type="spellEnd"/>
      <w:r w:rsidRPr="0083149E">
        <w:rPr>
          <w:rFonts w:ascii="Arial" w:hAnsi="Arial" w:cs="Arial"/>
          <w:sz w:val="24"/>
          <w:szCs w:val="24"/>
        </w:rPr>
        <w:t xml:space="preserve"> </w:t>
      </w:r>
      <w:proofErr w:type="spellStart"/>
      <w:r w:rsidRPr="0083149E">
        <w:rPr>
          <w:rFonts w:ascii="Arial" w:hAnsi="Arial" w:cs="Arial"/>
          <w:sz w:val="24"/>
          <w:szCs w:val="24"/>
        </w:rPr>
        <w:t>oblast</w:t>
      </w:r>
      <w:proofErr w:type="spellEnd"/>
      <w:r w:rsidRPr="0083149E">
        <w:rPr>
          <w:rFonts w:ascii="Arial" w:hAnsi="Arial" w:cs="Arial"/>
          <w:sz w:val="24"/>
          <w:szCs w:val="24"/>
        </w:rPr>
        <w:t xml:space="preserve"> [Электронный ресурс] / Ю. В. Ким, Г. Ф. Ильина; науч. рук. Г. Ф. Ильина // Нефть и газ - 2017 71-я Международная молодежная научная конференция, г. Москва, 18-20 апреля 2017 г.: тезисы докладов: / Российский государственный университет нефти и газа им. И. М. Губкина (РГУ Нефти и Газа</w:t>
      </w:r>
      <w:proofErr w:type="gramStart"/>
      <w:r w:rsidRPr="0083149E">
        <w:rPr>
          <w:rFonts w:ascii="Arial" w:hAnsi="Arial" w:cs="Arial"/>
          <w:sz w:val="24"/>
          <w:szCs w:val="24"/>
        </w:rPr>
        <w:t>) .</w:t>
      </w:r>
      <w:proofErr w:type="gramEnd"/>
      <w:r w:rsidRPr="0083149E">
        <w:rPr>
          <w:rFonts w:ascii="Arial" w:hAnsi="Arial" w:cs="Arial"/>
          <w:sz w:val="24"/>
          <w:szCs w:val="24"/>
        </w:rPr>
        <w:t xml:space="preserve"> — </w:t>
      </w:r>
      <w:proofErr w:type="gramStart"/>
      <w:r w:rsidRPr="0083149E">
        <w:rPr>
          <w:rFonts w:ascii="Arial" w:hAnsi="Arial" w:cs="Arial"/>
          <w:sz w:val="24"/>
          <w:szCs w:val="24"/>
        </w:rPr>
        <w:t>2017 .</w:t>
      </w:r>
      <w:proofErr w:type="gramEnd"/>
      <w:r w:rsidRPr="0083149E">
        <w:rPr>
          <w:rFonts w:ascii="Arial" w:hAnsi="Arial" w:cs="Arial"/>
          <w:sz w:val="24"/>
          <w:szCs w:val="24"/>
        </w:rPr>
        <w:t xml:space="preserve"> — Т. </w:t>
      </w:r>
      <w:proofErr w:type="gramStart"/>
      <w:r w:rsidRPr="0083149E">
        <w:rPr>
          <w:rFonts w:ascii="Arial" w:hAnsi="Arial" w:cs="Arial"/>
          <w:sz w:val="24"/>
          <w:szCs w:val="24"/>
        </w:rPr>
        <w:t>1 .</w:t>
      </w:r>
      <w:proofErr w:type="gramEnd"/>
      <w:r w:rsidRPr="0083149E">
        <w:rPr>
          <w:rFonts w:ascii="Arial" w:hAnsi="Arial" w:cs="Arial"/>
          <w:sz w:val="24"/>
          <w:szCs w:val="24"/>
        </w:rPr>
        <w:t xml:space="preserve"> — [С. 244</w:t>
      </w:r>
      <w:proofErr w:type="gramStart"/>
      <w:r w:rsidRPr="0083149E">
        <w:rPr>
          <w:rFonts w:ascii="Arial" w:hAnsi="Arial" w:cs="Arial"/>
          <w:sz w:val="24"/>
          <w:szCs w:val="24"/>
        </w:rPr>
        <w:t>] .</w:t>
      </w:r>
      <w:proofErr w:type="gramEnd"/>
      <w:r w:rsidRPr="0083149E">
        <w:rPr>
          <w:rFonts w:ascii="Arial" w:hAnsi="Arial" w:cs="Arial"/>
          <w:sz w:val="24"/>
          <w:szCs w:val="24"/>
        </w:rPr>
        <w:t xml:space="preserve"> — Заглавие с экрана. http://neftegaz.gubkin.ru/site/assets/files/1221/sbornik_tezisov__tom1.pdf#page=246</w:t>
      </w:r>
    </w:p>
    <w:p w14:paraId="0A6FF879" w14:textId="1C7F29ED" w:rsidR="008A3229" w:rsidRPr="00CF6795" w:rsidRDefault="0083149E" w:rsidP="0083149E">
      <w:pPr>
        <w:pStyle w:val="a3"/>
        <w:numPr>
          <w:ilvl w:val="0"/>
          <w:numId w:val="6"/>
        </w:numPr>
        <w:autoSpaceDN w:val="0"/>
        <w:jc w:val="both"/>
        <w:rPr>
          <w:rFonts w:ascii="Arial" w:eastAsia="Cambria" w:hAnsi="Arial" w:cs="Arial"/>
          <w:sz w:val="24"/>
          <w:szCs w:val="24"/>
        </w:rPr>
      </w:pPr>
      <w:proofErr w:type="spellStart"/>
      <w:r w:rsidRPr="0083149E">
        <w:rPr>
          <w:rFonts w:ascii="Arial" w:hAnsi="Arial" w:cs="Arial"/>
          <w:sz w:val="24"/>
          <w:szCs w:val="24"/>
        </w:rPr>
        <w:t>Квеско</w:t>
      </w:r>
      <w:proofErr w:type="spellEnd"/>
      <w:r w:rsidRPr="0083149E">
        <w:rPr>
          <w:rFonts w:ascii="Arial" w:hAnsi="Arial" w:cs="Arial"/>
          <w:sz w:val="24"/>
          <w:szCs w:val="24"/>
        </w:rPr>
        <w:t xml:space="preserve">, </w:t>
      </w:r>
      <w:proofErr w:type="spellStart"/>
      <w:r w:rsidRPr="0083149E">
        <w:rPr>
          <w:rFonts w:ascii="Arial" w:hAnsi="Arial" w:cs="Arial"/>
          <w:sz w:val="24"/>
          <w:szCs w:val="24"/>
        </w:rPr>
        <w:t>Бронислав</w:t>
      </w:r>
      <w:proofErr w:type="spellEnd"/>
      <w:r w:rsidRPr="0083149E">
        <w:rPr>
          <w:rFonts w:ascii="Arial" w:hAnsi="Arial" w:cs="Arial"/>
          <w:sz w:val="24"/>
          <w:szCs w:val="24"/>
        </w:rPr>
        <w:t xml:space="preserve"> </w:t>
      </w:r>
      <w:proofErr w:type="spellStart"/>
      <w:r w:rsidRPr="0083149E">
        <w:rPr>
          <w:rFonts w:ascii="Arial" w:hAnsi="Arial" w:cs="Arial"/>
          <w:sz w:val="24"/>
          <w:szCs w:val="24"/>
        </w:rPr>
        <w:t>Брониславович</w:t>
      </w:r>
      <w:proofErr w:type="spellEnd"/>
      <w:r w:rsidRPr="0083149E">
        <w:rPr>
          <w:rFonts w:ascii="Arial" w:hAnsi="Arial" w:cs="Arial"/>
          <w:sz w:val="24"/>
          <w:szCs w:val="24"/>
        </w:rPr>
        <w:t xml:space="preserve">. Подземная </w:t>
      </w:r>
      <w:proofErr w:type="gramStart"/>
      <w:r w:rsidRPr="0083149E">
        <w:rPr>
          <w:rFonts w:ascii="Arial" w:hAnsi="Arial" w:cs="Arial"/>
          <w:sz w:val="24"/>
          <w:szCs w:val="24"/>
        </w:rPr>
        <w:t>гидромеханика :</w:t>
      </w:r>
      <w:proofErr w:type="gramEnd"/>
      <w:r w:rsidRPr="0083149E">
        <w:rPr>
          <w:rFonts w:ascii="Arial" w:hAnsi="Arial" w:cs="Arial"/>
          <w:sz w:val="24"/>
          <w:szCs w:val="24"/>
        </w:rPr>
        <w:t xml:space="preserve"> учебное пособие [Электронный ресурс] / Б. Б. </w:t>
      </w:r>
      <w:proofErr w:type="spellStart"/>
      <w:r w:rsidRPr="0083149E">
        <w:rPr>
          <w:rFonts w:ascii="Arial" w:hAnsi="Arial" w:cs="Arial"/>
          <w:sz w:val="24"/>
          <w:szCs w:val="24"/>
        </w:rPr>
        <w:t>Квеско</w:t>
      </w:r>
      <w:proofErr w:type="spellEnd"/>
      <w:r w:rsidRPr="0083149E">
        <w:rPr>
          <w:rFonts w:ascii="Arial" w:hAnsi="Arial" w:cs="Arial"/>
          <w:sz w:val="24"/>
          <w:szCs w:val="24"/>
        </w:rPr>
        <w:t xml:space="preserve">, Е. Г. Карпова; Национальный исследовательский Томский политехнический университет (ТПУ), Институт природных ресурсов (ИПР), Кафедра геологии и разработки нефтяных месторождений (ГРНМ). — 2-е </w:t>
      </w:r>
      <w:proofErr w:type="gramStart"/>
      <w:r w:rsidRPr="0083149E">
        <w:rPr>
          <w:rFonts w:ascii="Arial" w:hAnsi="Arial" w:cs="Arial"/>
          <w:sz w:val="24"/>
          <w:szCs w:val="24"/>
        </w:rPr>
        <w:t>изд..</w:t>
      </w:r>
      <w:proofErr w:type="gramEnd"/>
      <w:r w:rsidRPr="0083149E">
        <w:rPr>
          <w:rFonts w:ascii="Arial" w:hAnsi="Arial" w:cs="Arial"/>
          <w:sz w:val="24"/>
          <w:szCs w:val="24"/>
        </w:rPr>
        <w:t xml:space="preserve"> — 1 компьютерный файл (</w:t>
      </w:r>
      <w:proofErr w:type="spellStart"/>
      <w:r w:rsidRPr="0083149E">
        <w:rPr>
          <w:rFonts w:ascii="Arial" w:hAnsi="Arial" w:cs="Arial"/>
          <w:sz w:val="24"/>
          <w:szCs w:val="24"/>
        </w:rPr>
        <w:t>pdf</w:t>
      </w:r>
      <w:proofErr w:type="spellEnd"/>
      <w:r w:rsidRPr="0083149E">
        <w:rPr>
          <w:rFonts w:ascii="Arial" w:hAnsi="Arial" w:cs="Arial"/>
          <w:sz w:val="24"/>
          <w:szCs w:val="24"/>
        </w:rPr>
        <w:t>; 1.9 MB). — Томск: Изд-во ТПУ, 2012</w:t>
      </w:r>
      <w:proofErr w:type="gramStart"/>
      <w:r w:rsidRPr="0083149E">
        <w:rPr>
          <w:rFonts w:ascii="Arial" w:hAnsi="Arial" w:cs="Arial"/>
          <w:sz w:val="24"/>
          <w:szCs w:val="24"/>
        </w:rPr>
        <w:t>. :</w:t>
      </w:r>
      <w:proofErr w:type="gramEnd"/>
      <w:r w:rsidRPr="0083149E">
        <w:rPr>
          <w:rFonts w:ascii="Arial" w:hAnsi="Arial" w:cs="Arial"/>
          <w:sz w:val="24"/>
          <w:szCs w:val="24"/>
        </w:rPr>
        <w:t xml:space="preserve"> http://ezproxy.ha.tpu.ru:2230/fulltext2/m/2013/m020.pdf</w:t>
      </w:r>
    </w:p>
    <w:sectPr w:rsidR="008A3229" w:rsidRPr="00CF6795" w:rsidSect="00FE14DB">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B74429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2B61FB0"/>
    <w:multiLevelType w:val="hybridMultilevel"/>
    <w:tmpl w:val="9530E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653A94"/>
    <w:multiLevelType w:val="hybridMultilevel"/>
    <w:tmpl w:val="1C08A02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328962E3"/>
    <w:multiLevelType w:val="hybridMultilevel"/>
    <w:tmpl w:val="B0C28E7E"/>
    <w:lvl w:ilvl="0" w:tplc="DA5EDB90">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F6838CA"/>
    <w:multiLevelType w:val="hybridMultilevel"/>
    <w:tmpl w:val="C1FEA8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5A76686"/>
    <w:multiLevelType w:val="hybridMultilevel"/>
    <w:tmpl w:val="CB609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837235"/>
    <w:multiLevelType w:val="hybridMultilevel"/>
    <w:tmpl w:val="033207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BE63F3D"/>
    <w:multiLevelType w:val="singleLevel"/>
    <w:tmpl w:val="5AFAAA6E"/>
    <w:lvl w:ilvl="0">
      <w:start w:val="1"/>
      <w:numFmt w:val="decimal"/>
      <w:lvlText w:val="%1."/>
      <w:lvlJc w:val="left"/>
      <w:pPr>
        <w:tabs>
          <w:tab w:val="num" w:pos="927"/>
        </w:tabs>
        <w:ind w:left="927" w:hanging="360"/>
      </w:pPr>
      <w:rPr>
        <w:rFonts w:hint="default"/>
        <w:color w:val="000000" w:themeColor="text1"/>
      </w:rPr>
    </w:lvl>
  </w:abstractNum>
  <w:abstractNum w:abstractNumId="8" w15:restartNumberingAfterBreak="0">
    <w:nsid w:val="60F56792"/>
    <w:multiLevelType w:val="singleLevel"/>
    <w:tmpl w:val="8B32A3AC"/>
    <w:lvl w:ilvl="0">
      <w:start w:val="1"/>
      <w:numFmt w:val="decimal"/>
      <w:lvlText w:val="%1."/>
      <w:lvlJc w:val="left"/>
      <w:pPr>
        <w:tabs>
          <w:tab w:val="num" w:pos="1080"/>
        </w:tabs>
        <w:ind w:left="1080" w:hanging="360"/>
      </w:pPr>
      <w:rPr>
        <w:rFonts w:hint="default"/>
      </w:rPr>
    </w:lvl>
  </w:abstractNum>
  <w:abstractNum w:abstractNumId="9" w15:restartNumberingAfterBreak="0">
    <w:nsid w:val="619B48F3"/>
    <w:multiLevelType w:val="hybridMultilevel"/>
    <w:tmpl w:val="C57014DA"/>
    <w:lvl w:ilvl="0" w:tplc="0419000F">
      <w:start w:val="1"/>
      <w:numFmt w:val="decimal"/>
      <w:lvlText w:val="%1."/>
      <w:lvlJc w:val="left"/>
      <w:pPr>
        <w:ind w:left="794" w:hanging="360"/>
      </w:p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10" w15:restartNumberingAfterBreak="0">
    <w:nsid w:val="765727FF"/>
    <w:multiLevelType w:val="hybridMultilevel"/>
    <w:tmpl w:val="E736C854"/>
    <w:lvl w:ilvl="0" w:tplc="0419000F">
      <w:start w:val="1"/>
      <w:numFmt w:val="decimal"/>
      <w:lvlText w:val="%1."/>
      <w:lvlJc w:val="left"/>
      <w:pPr>
        <w:ind w:left="1346" w:hanging="360"/>
      </w:pPr>
    </w:lvl>
    <w:lvl w:ilvl="1" w:tplc="04190003">
      <w:start w:val="1"/>
      <w:numFmt w:val="bullet"/>
      <w:lvlText w:val="o"/>
      <w:lvlJc w:val="left"/>
      <w:pPr>
        <w:ind w:left="2066" w:hanging="360"/>
      </w:pPr>
      <w:rPr>
        <w:rFonts w:ascii="Courier New" w:hAnsi="Courier New" w:cs="Courier New" w:hint="default"/>
      </w:rPr>
    </w:lvl>
    <w:lvl w:ilvl="2" w:tplc="04190005">
      <w:start w:val="1"/>
      <w:numFmt w:val="bullet"/>
      <w:lvlText w:val=""/>
      <w:lvlJc w:val="left"/>
      <w:pPr>
        <w:ind w:left="2786" w:hanging="360"/>
      </w:pPr>
      <w:rPr>
        <w:rFonts w:ascii="Wingdings" w:hAnsi="Wingdings" w:hint="default"/>
      </w:rPr>
    </w:lvl>
    <w:lvl w:ilvl="3" w:tplc="04190001">
      <w:start w:val="1"/>
      <w:numFmt w:val="bullet"/>
      <w:lvlText w:val=""/>
      <w:lvlJc w:val="left"/>
      <w:pPr>
        <w:ind w:left="3506" w:hanging="360"/>
      </w:pPr>
      <w:rPr>
        <w:rFonts w:ascii="Symbol" w:hAnsi="Symbol" w:hint="default"/>
      </w:rPr>
    </w:lvl>
    <w:lvl w:ilvl="4" w:tplc="04190003">
      <w:start w:val="1"/>
      <w:numFmt w:val="bullet"/>
      <w:lvlText w:val="o"/>
      <w:lvlJc w:val="left"/>
      <w:pPr>
        <w:ind w:left="4226" w:hanging="360"/>
      </w:pPr>
      <w:rPr>
        <w:rFonts w:ascii="Courier New" w:hAnsi="Courier New" w:cs="Courier New" w:hint="default"/>
      </w:rPr>
    </w:lvl>
    <w:lvl w:ilvl="5" w:tplc="04190005">
      <w:start w:val="1"/>
      <w:numFmt w:val="bullet"/>
      <w:lvlText w:val=""/>
      <w:lvlJc w:val="left"/>
      <w:pPr>
        <w:ind w:left="4946" w:hanging="360"/>
      </w:pPr>
      <w:rPr>
        <w:rFonts w:ascii="Wingdings" w:hAnsi="Wingdings" w:hint="default"/>
      </w:rPr>
    </w:lvl>
    <w:lvl w:ilvl="6" w:tplc="04190001">
      <w:start w:val="1"/>
      <w:numFmt w:val="bullet"/>
      <w:lvlText w:val=""/>
      <w:lvlJc w:val="left"/>
      <w:pPr>
        <w:ind w:left="5666" w:hanging="360"/>
      </w:pPr>
      <w:rPr>
        <w:rFonts w:ascii="Symbol" w:hAnsi="Symbol" w:hint="default"/>
      </w:rPr>
    </w:lvl>
    <w:lvl w:ilvl="7" w:tplc="04190003">
      <w:start w:val="1"/>
      <w:numFmt w:val="bullet"/>
      <w:lvlText w:val="o"/>
      <w:lvlJc w:val="left"/>
      <w:pPr>
        <w:ind w:left="6386" w:hanging="360"/>
      </w:pPr>
      <w:rPr>
        <w:rFonts w:ascii="Courier New" w:hAnsi="Courier New" w:cs="Courier New" w:hint="default"/>
      </w:rPr>
    </w:lvl>
    <w:lvl w:ilvl="8" w:tplc="04190005">
      <w:start w:val="1"/>
      <w:numFmt w:val="bullet"/>
      <w:lvlText w:val=""/>
      <w:lvlJc w:val="left"/>
      <w:pPr>
        <w:ind w:left="7106" w:hanging="360"/>
      </w:pPr>
      <w:rPr>
        <w:rFonts w:ascii="Wingdings" w:hAnsi="Wingdings" w:hint="default"/>
      </w:rPr>
    </w:lvl>
  </w:abstractNum>
  <w:abstractNum w:abstractNumId="11" w15:restartNumberingAfterBreak="0">
    <w:nsid w:val="7BAD60F5"/>
    <w:multiLevelType w:val="hybridMultilevel"/>
    <w:tmpl w:val="DAD25F0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1"/>
  </w:num>
  <w:num w:numId="3">
    <w:abstractNumId w:val="9"/>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
    <w:lvlOverride w:ilvl="0">
      <w:startOverride w:val="1"/>
    </w:lvlOverride>
    <w:lvlOverride w:ilvl="1"/>
    <w:lvlOverride w:ilvl="2"/>
    <w:lvlOverride w:ilvl="3"/>
    <w:lvlOverride w:ilvl="4"/>
    <w:lvlOverride w:ilvl="5"/>
    <w:lvlOverride w:ilvl="6"/>
    <w:lvlOverride w:ilvl="7"/>
    <w:lvlOverride w:ilvl="8"/>
  </w:num>
  <w:num w:numId="9">
    <w:abstractNumId w:val="7"/>
  </w:num>
  <w:num w:numId="10">
    <w:abstractNumId w:val="7"/>
    <w:lvlOverride w:ilvl="0">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BBF"/>
    <w:rsid w:val="000123FE"/>
    <w:rsid w:val="000145B9"/>
    <w:rsid w:val="0002420C"/>
    <w:rsid w:val="000253D8"/>
    <w:rsid w:val="0003432B"/>
    <w:rsid w:val="000366E2"/>
    <w:rsid w:val="00064029"/>
    <w:rsid w:val="000822AC"/>
    <w:rsid w:val="000B6BFC"/>
    <w:rsid w:val="001375BD"/>
    <w:rsid w:val="00151801"/>
    <w:rsid w:val="001761B8"/>
    <w:rsid w:val="00176FDC"/>
    <w:rsid w:val="00180B5C"/>
    <w:rsid w:val="00196EDD"/>
    <w:rsid w:val="001D037F"/>
    <w:rsid w:val="002032EF"/>
    <w:rsid w:val="00246E01"/>
    <w:rsid w:val="00254F45"/>
    <w:rsid w:val="00263A10"/>
    <w:rsid w:val="002925C9"/>
    <w:rsid w:val="002B4FDB"/>
    <w:rsid w:val="002B780A"/>
    <w:rsid w:val="00301E3F"/>
    <w:rsid w:val="003071F9"/>
    <w:rsid w:val="003124AB"/>
    <w:rsid w:val="00323C98"/>
    <w:rsid w:val="00335073"/>
    <w:rsid w:val="003928C2"/>
    <w:rsid w:val="003A767B"/>
    <w:rsid w:val="003E5E1F"/>
    <w:rsid w:val="003E7FAD"/>
    <w:rsid w:val="004764C4"/>
    <w:rsid w:val="004B406E"/>
    <w:rsid w:val="004B6348"/>
    <w:rsid w:val="004D7180"/>
    <w:rsid w:val="004E4072"/>
    <w:rsid w:val="004F2B0D"/>
    <w:rsid w:val="004F3F77"/>
    <w:rsid w:val="005033F2"/>
    <w:rsid w:val="00505772"/>
    <w:rsid w:val="00510AF4"/>
    <w:rsid w:val="005112CF"/>
    <w:rsid w:val="00590B15"/>
    <w:rsid w:val="005D4D29"/>
    <w:rsid w:val="005F7459"/>
    <w:rsid w:val="00642BAC"/>
    <w:rsid w:val="00693AD2"/>
    <w:rsid w:val="006B0937"/>
    <w:rsid w:val="006F2FBF"/>
    <w:rsid w:val="006F78E4"/>
    <w:rsid w:val="0074004A"/>
    <w:rsid w:val="0079423A"/>
    <w:rsid w:val="007A2BE6"/>
    <w:rsid w:val="007A4D34"/>
    <w:rsid w:val="007B2D9F"/>
    <w:rsid w:val="007C5A7A"/>
    <w:rsid w:val="007D0752"/>
    <w:rsid w:val="007E1D75"/>
    <w:rsid w:val="00812AE6"/>
    <w:rsid w:val="0083149E"/>
    <w:rsid w:val="0085586E"/>
    <w:rsid w:val="00893BBF"/>
    <w:rsid w:val="008A3229"/>
    <w:rsid w:val="008A425B"/>
    <w:rsid w:val="008C1D61"/>
    <w:rsid w:val="008C501B"/>
    <w:rsid w:val="008E4118"/>
    <w:rsid w:val="00913148"/>
    <w:rsid w:val="00941BB3"/>
    <w:rsid w:val="0094225E"/>
    <w:rsid w:val="009D0716"/>
    <w:rsid w:val="009E7CEF"/>
    <w:rsid w:val="00A0235C"/>
    <w:rsid w:val="00A40906"/>
    <w:rsid w:val="00A94051"/>
    <w:rsid w:val="00A95D17"/>
    <w:rsid w:val="00AC7264"/>
    <w:rsid w:val="00AE42B2"/>
    <w:rsid w:val="00B03C5E"/>
    <w:rsid w:val="00B120E2"/>
    <w:rsid w:val="00B121EE"/>
    <w:rsid w:val="00B41F0E"/>
    <w:rsid w:val="00B47ED6"/>
    <w:rsid w:val="00B7207D"/>
    <w:rsid w:val="00B87044"/>
    <w:rsid w:val="00BD63F6"/>
    <w:rsid w:val="00C83CD8"/>
    <w:rsid w:val="00C85B1B"/>
    <w:rsid w:val="00C941BF"/>
    <w:rsid w:val="00CC1215"/>
    <w:rsid w:val="00CD4F7E"/>
    <w:rsid w:val="00CE090B"/>
    <w:rsid w:val="00CF6795"/>
    <w:rsid w:val="00D1205A"/>
    <w:rsid w:val="00D51C42"/>
    <w:rsid w:val="00DB398F"/>
    <w:rsid w:val="00DB6129"/>
    <w:rsid w:val="00E06006"/>
    <w:rsid w:val="00E57768"/>
    <w:rsid w:val="00EA1B10"/>
    <w:rsid w:val="00EC1705"/>
    <w:rsid w:val="00EC72EC"/>
    <w:rsid w:val="00ED2E48"/>
    <w:rsid w:val="00F000CF"/>
    <w:rsid w:val="00F0128B"/>
    <w:rsid w:val="00F2195A"/>
    <w:rsid w:val="00F365F2"/>
    <w:rsid w:val="00F50404"/>
    <w:rsid w:val="00FC19A1"/>
    <w:rsid w:val="00FE1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E22DA4"/>
  <w15:docId w15:val="{1770F61B-17B2-42B2-842E-894ED51D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BBF"/>
    <w:rPr>
      <w:rFonts w:ascii="Times New Roman" w:eastAsia="Times New Roman" w:hAnsi="Times New Roman"/>
    </w:rPr>
  </w:style>
  <w:style w:type="paragraph" w:styleId="1">
    <w:name w:val="heading 1"/>
    <w:basedOn w:val="a"/>
    <w:next w:val="a"/>
    <w:link w:val="10"/>
    <w:qFormat/>
    <w:rsid w:val="00893BBF"/>
    <w:pPr>
      <w:keepNext/>
      <w:outlineLvl w:val="0"/>
    </w:pPr>
    <w:rPr>
      <w:sz w:val="28"/>
    </w:rPr>
  </w:style>
  <w:style w:type="paragraph" w:styleId="2">
    <w:name w:val="heading 2"/>
    <w:basedOn w:val="a"/>
    <w:next w:val="a"/>
    <w:link w:val="20"/>
    <w:qFormat/>
    <w:rsid w:val="00893BBF"/>
    <w:pPr>
      <w:keepNext/>
      <w:jc w:val="center"/>
      <w:outlineLvl w:val="1"/>
    </w:pPr>
    <w:rPr>
      <w:sz w:val="28"/>
    </w:rPr>
  </w:style>
  <w:style w:type="paragraph" w:styleId="3">
    <w:name w:val="heading 3"/>
    <w:basedOn w:val="a"/>
    <w:next w:val="a"/>
    <w:link w:val="30"/>
    <w:uiPriority w:val="9"/>
    <w:semiHidden/>
    <w:unhideWhenUsed/>
    <w:qFormat/>
    <w:rsid w:val="00CC121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CC1215"/>
    <w:pPr>
      <w:keepNext/>
      <w:keepLines/>
      <w:spacing w:before="40"/>
      <w:outlineLvl w:val="3"/>
    </w:pPr>
    <w:rPr>
      <w:rFonts w:asciiTheme="majorHAnsi" w:eastAsiaTheme="majorEastAsia" w:hAnsiTheme="majorHAnsi" w:cstheme="majorBidi"/>
      <w:i/>
      <w:iCs/>
      <w:color w:val="2E74B5" w:themeColor="accent1" w:themeShade="BF"/>
    </w:rPr>
  </w:style>
  <w:style w:type="paragraph" w:styleId="8">
    <w:name w:val="heading 8"/>
    <w:basedOn w:val="a"/>
    <w:next w:val="a"/>
    <w:link w:val="80"/>
    <w:uiPriority w:val="9"/>
    <w:semiHidden/>
    <w:unhideWhenUsed/>
    <w:qFormat/>
    <w:rsid w:val="008A322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93BBF"/>
    <w:rPr>
      <w:rFonts w:ascii="Times New Roman" w:eastAsia="Times New Roman" w:hAnsi="Times New Roman" w:cs="Times New Roman"/>
      <w:sz w:val="28"/>
      <w:szCs w:val="20"/>
      <w:lang w:eastAsia="ru-RU"/>
    </w:rPr>
  </w:style>
  <w:style w:type="character" w:customStyle="1" w:styleId="20">
    <w:name w:val="Заголовок 2 Знак"/>
    <w:link w:val="2"/>
    <w:rsid w:val="00893BBF"/>
    <w:rPr>
      <w:rFonts w:ascii="Times New Roman" w:eastAsia="Times New Roman" w:hAnsi="Times New Roman" w:cs="Times New Roman"/>
      <w:sz w:val="28"/>
      <w:szCs w:val="20"/>
      <w:lang w:eastAsia="ru-RU"/>
    </w:rPr>
  </w:style>
  <w:style w:type="paragraph" w:styleId="a3">
    <w:name w:val="List Paragraph"/>
    <w:aliases w:val="список мой1,List Paragraph"/>
    <w:basedOn w:val="a"/>
    <w:link w:val="a4"/>
    <w:uiPriority w:val="34"/>
    <w:qFormat/>
    <w:rsid w:val="00893BBF"/>
    <w:pPr>
      <w:ind w:left="720"/>
      <w:contextualSpacing/>
    </w:pPr>
  </w:style>
  <w:style w:type="paragraph" w:styleId="31">
    <w:name w:val="Body Text 3"/>
    <w:basedOn w:val="a"/>
    <w:link w:val="32"/>
    <w:uiPriority w:val="99"/>
    <w:semiHidden/>
    <w:unhideWhenUsed/>
    <w:rsid w:val="00323C98"/>
    <w:pPr>
      <w:spacing w:after="120"/>
    </w:pPr>
    <w:rPr>
      <w:sz w:val="16"/>
      <w:szCs w:val="16"/>
    </w:rPr>
  </w:style>
  <w:style w:type="character" w:customStyle="1" w:styleId="32">
    <w:name w:val="Основной текст 3 Знак"/>
    <w:link w:val="31"/>
    <w:uiPriority w:val="99"/>
    <w:semiHidden/>
    <w:rsid w:val="00323C98"/>
    <w:rPr>
      <w:rFonts w:ascii="Times New Roman" w:eastAsia="Times New Roman" w:hAnsi="Times New Roman"/>
      <w:sz w:val="16"/>
      <w:szCs w:val="16"/>
    </w:rPr>
  </w:style>
  <w:style w:type="character" w:customStyle="1" w:styleId="a5">
    <w:name w:val="Без интервала Знак"/>
    <w:link w:val="a6"/>
    <w:uiPriority w:val="1"/>
    <w:locked/>
    <w:rsid w:val="00323C98"/>
    <w:rPr>
      <w:sz w:val="22"/>
      <w:szCs w:val="22"/>
      <w:lang w:val="ru-RU" w:eastAsia="en-US" w:bidi="ar-SA"/>
    </w:rPr>
  </w:style>
  <w:style w:type="paragraph" w:styleId="a6">
    <w:name w:val="No Spacing"/>
    <w:link w:val="a5"/>
    <w:uiPriority w:val="1"/>
    <w:qFormat/>
    <w:rsid w:val="00323C98"/>
    <w:rPr>
      <w:sz w:val="22"/>
      <w:szCs w:val="22"/>
      <w:lang w:eastAsia="en-US"/>
    </w:rPr>
  </w:style>
  <w:style w:type="paragraph" w:styleId="a7">
    <w:name w:val="Plain Text"/>
    <w:basedOn w:val="a"/>
    <w:link w:val="a8"/>
    <w:semiHidden/>
    <w:unhideWhenUsed/>
    <w:rsid w:val="00B120E2"/>
    <w:rPr>
      <w:rFonts w:ascii="Courier New" w:hAnsi="Courier New" w:cs="Courier New"/>
    </w:rPr>
  </w:style>
  <w:style w:type="character" w:customStyle="1" w:styleId="a8">
    <w:name w:val="Текст Знак"/>
    <w:link w:val="a7"/>
    <w:semiHidden/>
    <w:rsid w:val="00B120E2"/>
    <w:rPr>
      <w:rFonts w:ascii="Courier New" w:eastAsia="Times New Roman" w:hAnsi="Courier New" w:cs="Courier New"/>
    </w:rPr>
  </w:style>
  <w:style w:type="paragraph" w:customStyle="1" w:styleId="Style2">
    <w:name w:val="Style2"/>
    <w:basedOn w:val="a"/>
    <w:rsid w:val="00B120E2"/>
    <w:pPr>
      <w:widowControl w:val="0"/>
      <w:autoSpaceDE w:val="0"/>
      <w:autoSpaceDN w:val="0"/>
      <w:adjustRightInd w:val="0"/>
      <w:spacing w:line="331" w:lineRule="exact"/>
      <w:ind w:firstLine="461"/>
      <w:jc w:val="both"/>
    </w:pPr>
    <w:rPr>
      <w:rFonts w:ascii="Arial" w:hAnsi="Arial"/>
      <w:sz w:val="24"/>
      <w:szCs w:val="24"/>
    </w:rPr>
  </w:style>
  <w:style w:type="paragraph" w:customStyle="1" w:styleId="Style3">
    <w:name w:val="Style3"/>
    <w:basedOn w:val="a"/>
    <w:rsid w:val="00B120E2"/>
    <w:pPr>
      <w:widowControl w:val="0"/>
      <w:autoSpaceDE w:val="0"/>
      <w:autoSpaceDN w:val="0"/>
      <w:adjustRightInd w:val="0"/>
      <w:spacing w:line="315" w:lineRule="exact"/>
      <w:jc w:val="both"/>
    </w:pPr>
    <w:rPr>
      <w:rFonts w:ascii="Arial" w:hAnsi="Arial"/>
      <w:sz w:val="24"/>
      <w:szCs w:val="24"/>
    </w:rPr>
  </w:style>
  <w:style w:type="paragraph" w:customStyle="1" w:styleId="Style4">
    <w:name w:val="Style4"/>
    <w:basedOn w:val="a"/>
    <w:rsid w:val="00B120E2"/>
    <w:pPr>
      <w:widowControl w:val="0"/>
      <w:autoSpaceDE w:val="0"/>
      <w:autoSpaceDN w:val="0"/>
      <w:adjustRightInd w:val="0"/>
      <w:spacing w:line="322" w:lineRule="exact"/>
      <w:ind w:firstLine="710"/>
      <w:jc w:val="both"/>
    </w:pPr>
    <w:rPr>
      <w:rFonts w:ascii="Arial" w:hAnsi="Arial"/>
      <w:sz w:val="24"/>
      <w:szCs w:val="24"/>
    </w:rPr>
  </w:style>
  <w:style w:type="paragraph" w:customStyle="1" w:styleId="Style6">
    <w:name w:val="Style6"/>
    <w:basedOn w:val="a"/>
    <w:rsid w:val="00B120E2"/>
    <w:pPr>
      <w:widowControl w:val="0"/>
      <w:autoSpaceDE w:val="0"/>
      <w:autoSpaceDN w:val="0"/>
      <w:adjustRightInd w:val="0"/>
      <w:spacing w:line="276" w:lineRule="exact"/>
    </w:pPr>
    <w:rPr>
      <w:rFonts w:ascii="Arial" w:hAnsi="Arial"/>
      <w:sz w:val="24"/>
      <w:szCs w:val="24"/>
    </w:rPr>
  </w:style>
  <w:style w:type="paragraph" w:customStyle="1" w:styleId="Style7">
    <w:name w:val="Style7"/>
    <w:basedOn w:val="a"/>
    <w:rsid w:val="00B120E2"/>
    <w:pPr>
      <w:widowControl w:val="0"/>
      <w:autoSpaceDE w:val="0"/>
      <w:autoSpaceDN w:val="0"/>
      <w:adjustRightInd w:val="0"/>
      <w:spacing w:line="331" w:lineRule="exact"/>
      <w:jc w:val="both"/>
    </w:pPr>
    <w:rPr>
      <w:rFonts w:ascii="Arial" w:hAnsi="Arial"/>
      <w:sz w:val="24"/>
      <w:szCs w:val="24"/>
    </w:rPr>
  </w:style>
  <w:style w:type="character" w:customStyle="1" w:styleId="FontStyle11">
    <w:name w:val="Font Style11"/>
    <w:rsid w:val="00B120E2"/>
    <w:rPr>
      <w:rFonts w:ascii="Times New Roman" w:hAnsi="Times New Roman" w:cs="Times New Roman" w:hint="default"/>
      <w:sz w:val="26"/>
      <w:szCs w:val="26"/>
    </w:rPr>
  </w:style>
  <w:style w:type="character" w:customStyle="1" w:styleId="FontStyle13">
    <w:name w:val="Font Style13"/>
    <w:rsid w:val="00B120E2"/>
    <w:rPr>
      <w:rFonts w:ascii="Arial" w:hAnsi="Arial" w:cs="Arial" w:hint="default"/>
      <w:sz w:val="22"/>
      <w:szCs w:val="22"/>
    </w:rPr>
  </w:style>
  <w:style w:type="character" w:styleId="a9">
    <w:name w:val="Strong"/>
    <w:uiPriority w:val="22"/>
    <w:qFormat/>
    <w:rsid w:val="009D0716"/>
    <w:rPr>
      <w:b/>
      <w:bCs/>
    </w:rPr>
  </w:style>
  <w:style w:type="paragraph" w:styleId="aa">
    <w:name w:val="Balloon Text"/>
    <w:basedOn w:val="a"/>
    <w:link w:val="ab"/>
    <w:uiPriority w:val="99"/>
    <w:semiHidden/>
    <w:unhideWhenUsed/>
    <w:rsid w:val="0094225E"/>
    <w:rPr>
      <w:rFonts w:ascii="Tahoma" w:hAnsi="Tahoma" w:cs="Tahoma"/>
      <w:sz w:val="16"/>
      <w:szCs w:val="16"/>
    </w:rPr>
  </w:style>
  <w:style w:type="character" w:customStyle="1" w:styleId="ab">
    <w:name w:val="Текст выноски Знак"/>
    <w:basedOn w:val="a0"/>
    <w:link w:val="aa"/>
    <w:uiPriority w:val="99"/>
    <w:semiHidden/>
    <w:rsid w:val="0094225E"/>
    <w:rPr>
      <w:rFonts w:ascii="Tahoma" w:eastAsia="Times New Roman" w:hAnsi="Tahoma" w:cs="Tahoma"/>
      <w:sz w:val="16"/>
      <w:szCs w:val="16"/>
    </w:rPr>
  </w:style>
  <w:style w:type="paragraph" w:customStyle="1" w:styleId="33">
    <w:name w:val="_БЛОК_3"/>
    <w:basedOn w:val="a"/>
    <w:uiPriority w:val="99"/>
    <w:rsid w:val="003A767B"/>
    <w:pPr>
      <w:spacing w:before="120"/>
      <w:ind w:firstLine="601"/>
      <w:jc w:val="both"/>
    </w:pPr>
    <w:rPr>
      <w:rFonts w:eastAsia="MS Mincho"/>
      <w:sz w:val="28"/>
      <w:szCs w:val="24"/>
      <w:lang w:eastAsia="ja-JP"/>
    </w:rPr>
  </w:style>
  <w:style w:type="paragraph" w:styleId="ac">
    <w:name w:val="Normal (Web)"/>
    <w:basedOn w:val="a"/>
    <w:uiPriority w:val="99"/>
    <w:unhideWhenUsed/>
    <w:rsid w:val="007A2BE6"/>
    <w:pPr>
      <w:spacing w:before="100" w:beforeAutospacing="1" w:after="100" w:afterAutospacing="1"/>
    </w:pPr>
    <w:rPr>
      <w:rFonts w:eastAsia="SimSun"/>
      <w:sz w:val="24"/>
      <w:szCs w:val="24"/>
      <w:lang w:eastAsia="zh-CN"/>
    </w:rPr>
  </w:style>
  <w:style w:type="character" w:customStyle="1" w:styleId="80">
    <w:name w:val="Заголовок 8 Знак"/>
    <w:basedOn w:val="a0"/>
    <w:link w:val="8"/>
    <w:uiPriority w:val="9"/>
    <w:semiHidden/>
    <w:rsid w:val="008A3229"/>
    <w:rPr>
      <w:rFonts w:asciiTheme="majorHAnsi" w:eastAsiaTheme="majorEastAsia" w:hAnsiTheme="majorHAnsi" w:cstheme="majorBidi"/>
      <w:color w:val="272727" w:themeColor="text1" w:themeTint="D8"/>
      <w:sz w:val="21"/>
      <w:szCs w:val="21"/>
    </w:rPr>
  </w:style>
  <w:style w:type="character" w:styleId="ad">
    <w:name w:val="Hyperlink"/>
    <w:uiPriority w:val="99"/>
    <w:unhideWhenUsed/>
    <w:rsid w:val="008A3229"/>
    <w:rPr>
      <w:rFonts w:ascii="Times New Roman" w:hAnsi="Times New Roman" w:cs="Times New Roman" w:hint="default"/>
      <w:color w:val="0000FF"/>
      <w:u w:val="single"/>
    </w:rPr>
  </w:style>
  <w:style w:type="character" w:customStyle="1" w:styleId="a4">
    <w:name w:val="Абзац списка Знак"/>
    <w:aliases w:val="список мой1 Знак,List Paragraph Знак"/>
    <w:link w:val="a3"/>
    <w:uiPriority w:val="34"/>
    <w:locked/>
    <w:rsid w:val="008A3229"/>
    <w:rPr>
      <w:rFonts w:ascii="Times New Roman" w:eastAsia="Times New Roman" w:hAnsi="Times New Roman"/>
    </w:rPr>
  </w:style>
  <w:style w:type="character" w:customStyle="1" w:styleId="hilight">
    <w:name w:val="hilight"/>
    <w:basedOn w:val="a0"/>
    <w:rsid w:val="008A3229"/>
  </w:style>
  <w:style w:type="table" w:styleId="ae">
    <w:name w:val="Table Grid"/>
    <w:basedOn w:val="a1"/>
    <w:uiPriority w:val="59"/>
    <w:rsid w:val="009E7CEF"/>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semiHidden/>
    <w:unhideWhenUsed/>
    <w:rsid w:val="00F365F2"/>
    <w:pPr>
      <w:widowControl w:val="0"/>
      <w:tabs>
        <w:tab w:val="center" w:pos="4677"/>
        <w:tab w:val="right" w:pos="9355"/>
      </w:tabs>
      <w:autoSpaceDE w:val="0"/>
      <w:autoSpaceDN w:val="0"/>
      <w:adjustRightInd w:val="0"/>
    </w:pPr>
    <w:rPr>
      <w:sz w:val="24"/>
      <w:szCs w:val="24"/>
    </w:rPr>
  </w:style>
  <w:style w:type="character" w:customStyle="1" w:styleId="af0">
    <w:name w:val="Верхний колонтитул Знак"/>
    <w:basedOn w:val="a0"/>
    <w:link w:val="af"/>
    <w:uiPriority w:val="99"/>
    <w:semiHidden/>
    <w:rsid w:val="00F365F2"/>
    <w:rPr>
      <w:rFonts w:ascii="Times New Roman" w:eastAsia="Times New Roman" w:hAnsi="Times New Roman"/>
      <w:sz w:val="24"/>
      <w:szCs w:val="24"/>
    </w:rPr>
  </w:style>
  <w:style w:type="character" w:customStyle="1" w:styleId="30">
    <w:name w:val="Заголовок 3 Знак"/>
    <w:basedOn w:val="a0"/>
    <w:link w:val="3"/>
    <w:uiPriority w:val="9"/>
    <w:semiHidden/>
    <w:rsid w:val="00CC121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CC1215"/>
    <w:rPr>
      <w:rFonts w:asciiTheme="majorHAnsi" w:eastAsiaTheme="majorEastAsia" w:hAnsiTheme="majorHAnsi" w:cstheme="majorBidi"/>
      <w:i/>
      <w:iCs/>
      <w:color w:val="2E74B5" w:themeColor="accent1" w:themeShade="BF"/>
    </w:rPr>
  </w:style>
  <w:style w:type="paragraph" w:styleId="af1">
    <w:name w:val="Body Text"/>
    <w:basedOn w:val="a"/>
    <w:link w:val="af2"/>
    <w:uiPriority w:val="99"/>
    <w:unhideWhenUsed/>
    <w:rsid w:val="00CC1215"/>
    <w:pPr>
      <w:spacing w:after="120"/>
    </w:pPr>
  </w:style>
  <w:style w:type="character" w:customStyle="1" w:styleId="af2">
    <w:name w:val="Основной текст Знак"/>
    <w:basedOn w:val="a0"/>
    <w:link w:val="af1"/>
    <w:uiPriority w:val="99"/>
    <w:rsid w:val="00CC1215"/>
    <w:rPr>
      <w:rFonts w:ascii="Times New Roman" w:eastAsia="Times New Roman" w:hAnsi="Times New Roman"/>
    </w:rPr>
  </w:style>
  <w:style w:type="paragraph" w:styleId="21">
    <w:name w:val="Body Text 2"/>
    <w:basedOn w:val="a"/>
    <w:link w:val="22"/>
    <w:uiPriority w:val="99"/>
    <w:semiHidden/>
    <w:unhideWhenUsed/>
    <w:rsid w:val="00CC1215"/>
    <w:pPr>
      <w:spacing w:after="120" w:line="480" w:lineRule="auto"/>
    </w:pPr>
  </w:style>
  <w:style w:type="character" w:customStyle="1" w:styleId="22">
    <w:name w:val="Основной текст 2 Знак"/>
    <w:basedOn w:val="a0"/>
    <w:link w:val="21"/>
    <w:uiPriority w:val="99"/>
    <w:semiHidden/>
    <w:rsid w:val="00CC1215"/>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550">
      <w:bodyDiv w:val="1"/>
      <w:marLeft w:val="0"/>
      <w:marRight w:val="0"/>
      <w:marTop w:val="0"/>
      <w:marBottom w:val="0"/>
      <w:divBdr>
        <w:top w:val="none" w:sz="0" w:space="0" w:color="auto"/>
        <w:left w:val="none" w:sz="0" w:space="0" w:color="auto"/>
        <w:bottom w:val="none" w:sz="0" w:space="0" w:color="auto"/>
        <w:right w:val="none" w:sz="0" w:space="0" w:color="auto"/>
      </w:divBdr>
    </w:div>
    <w:div w:id="81341173">
      <w:bodyDiv w:val="1"/>
      <w:marLeft w:val="0"/>
      <w:marRight w:val="0"/>
      <w:marTop w:val="0"/>
      <w:marBottom w:val="0"/>
      <w:divBdr>
        <w:top w:val="none" w:sz="0" w:space="0" w:color="auto"/>
        <w:left w:val="none" w:sz="0" w:space="0" w:color="auto"/>
        <w:bottom w:val="none" w:sz="0" w:space="0" w:color="auto"/>
        <w:right w:val="none" w:sz="0" w:space="0" w:color="auto"/>
      </w:divBdr>
    </w:div>
    <w:div w:id="198250912">
      <w:bodyDiv w:val="1"/>
      <w:marLeft w:val="0"/>
      <w:marRight w:val="0"/>
      <w:marTop w:val="0"/>
      <w:marBottom w:val="0"/>
      <w:divBdr>
        <w:top w:val="none" w:sz="0" w:space="0" w:color="auto"/>
        <w:left w:val="none" w:sz="0" w:space="0" w:color="auto"/>
        <w:bottom w:val="none" w:sz="0" w:space="0" w:color="auto"/>
        <w:right w:val="none" w:sz="0" w:space="0" w:color="auto"/>
      </w:divBdr>
    </w:div>
    <w:div w:id="231503422">
      <w:bodyDiv w:val="1"/>
      <w:marLeft w:val="0"/>
      <w:marRight w:val="0"/>
      <w:marTop w:val="0"/>
      <w:marBottom w:val="0"/>
      <w:divBdr>
        <w:top w:val="none" w:sz="0" w:space="0" w:color="auto"/>
        <w:left w:val="none" w:sz="0" w:space="0" w:color="auto"/>
        <w:bottom w:val="none" w:sz="0" w:space="0" w:color="auto"/>
        <w:right w:val="none" w:sz="0" w:space="0" w:color="auto"/>
      </w:divBdr>
    </w:div>
    <w:div w:id="361518077">
      <w:bodyDiv w:val="1"/>
      <w:marLeft w:val="0"/>
      <w:marRight w:val="0"/>
      <w:marTop w:val="0"/>
      <w:marBottom w:val="0"/>
      <w:divBdr>
        <w:top w:val="none" w:sz="0" w:space="0" w:color="auto"/>
        <w:left w:val="none" w:sz="0" w:space="0" w:color="auto"/>
        <w:bottom w:val="none" w:sz="0" w:space="0" w:color="auto"/>
        <w:right w:val="none" w:sz="0" w:space="0" w:color="auto"/>
      </w:divBdr>
    </w:div>
    <w:div w:id="379289180">
      <w:bodyDiv w:val="1"/>
      <w:marLeft w:val="0"/>
      <w:marRight w:val="0"/>
      <w:marTop w:val="0"/>
      <w:marBottom w:val="0"/>
      <w:divBdr>
        <w:top w:val="none" w:sz="0" w:space="0" w:color="auto"/>
        <w:left w:val="none" w:sz="0" w:space="0" w:color="auto"/>
        <w:bottom w:val="none" w:sz="0" w:space="0" w:color="auto"/>
        <w:right w:val="none" w:sz="0" w:space="0" w:color="auto"/>
      </w:divBdr>
    </w:div>
    <w:div w:id="440807587">
      <w:bodyDiv w:val="1"/>
      <w:marLeft w:val="0"/>
      <w:marRight w:val="0"/>
      <w:marTop w:val="0"/>
      <w:marBottom w:val="0"/>
      <w:divBdr>
        <w:top w:val="none" w:sz="0" w:space="0" w:color="auto"/>
        <w:left w:val="none" w:sz="0" w:space="0" w:color="auto"/>
        <w:bottom w:val="none" w:sz="0" w:space="0" w:color="auto"/>
        <w:right w:val="none" w:sz="0" w:space="0" w:color="auto"/>
      </w:divBdr>
    </w:div>
    <w:div w:id="456604425">
      <w:bodyDiv w:val="1"/>
      <w:marLeft w:val="0"/>
      <w:marRight w:val="0"/>
      <w:marTop w:val="0"/>
      <w:marBottom w:val="0"/>
      <w:divBdr>
        <w:top w:val="none" w:sz="0" w:space="0" w:color="auto"/>
        <w:left w:val="none" w:sz="0" w:space="0" w:color="auto"/>
        <w:bottom w:val="none" w:sz="0" w:space="0" w:color="auto"/>
        <w:right w:val="none" w:sz="0" w:space="0" w:color="auto"/>
      </w:divBdr>
    </w:div>
    <w:div w:id="490489892">
      <w:bodyDiv w:val="1"/>
      <w:marLeft w:val="0"/>
      <w:marRight w:val="0"/>
      <w:marTop w:val="0"/>
      <w:marBottom w:val="0"/>
      <w:divBdr>
        <w:top w:val="none" w:sz="0" w:space="0" w:color="auto"/>
        <w:left w:val="none" w:sz="0" w:space="0" w:color="auto"/>
        <w:bottom w:val="none" w:sz="0" w:space="0" w:color="auto"/>
        <w:right w:val="none" w:sz="0" w:space="0" w:color="auto"/>
      </w:divBdr>
    </w:div>
    <w:div w:id="577248877">
      <w:bodyDiv w:val="1"/>
      <w:marLeft w:val="0"/>
      <w:marRight w:val="0"/>
      <w:marTop w:val="0"/>
      <w:marBottom w:val="0"/>
      <w:divBdr>
        <w:top w:val="none" w:sz="0" w:space="0" w:color="auto"/>
        <w:left w:val="none" w:sz="0" w:space="0" w:color="auto"/>
        <w:bottom w:val="none" w:sz="0" w:space="0" w:color="auto"/>
        <w:right w:val="none" w:sz="0" w:space="0" w:color="auto"/>
      </w:divBdr>
    </w:div>
    <w:div w:id="612636035">
      <w:bodyDiv w:val="1"/>
      <w:marLeft w:val="0"/>
      <w:marRight w:val="0"/>
      <w:marTop w:val="0"/>
      <w:marBottom w:val="0"/>
      <w:divBdr>
        <w:top w:val="none" w:sz="0" w:space="0" w:color="auto"/>
        <w:left w:val="none" w:sz="0" w:space="0" w:color="auto"/>
        <w:bottom w:val="none" w:sz="0" w:space="0" w:color="auto"/>
        <w:right w:val="none" w:sz="0" w:space="0" w:color="auto"/>
      </w:divBdr>
    </w:div>
    <w:div w:id="778647235">
      <w:bodyDiv w:val="1"/>
      <w:marLeft w:val="0"/>
      <w:marRight w:val="0"/>
      <w:marTop w:val="0"/>
      <w:marBottom w:val="0"/>
      <w:divBdr>
        <w:top w:val="none" w:sz="0" w:space="0" w:color="auto"/>
        <w:left w:val="none" w:sz="0" w:space="0" w:color="auto"/>
        <w:bottom w:val="none" w:sz="0" w:space="0" w:color="auto"/>
        <w:right w:val="none" w:sz="0" w:space="0" w:color="auto"/>
      </w:divBdr>
    </w:div>
    <w:div w:id="1179781053">
      <w:bodyDiv w:val="1"/>
      <w:marLeft w:val="0"/>
      <w:marRight w:val="0"/>
      <w:marTop w:val="0"/>
      <w:marBottom w:val="0"/>
      <w:divBdr>
        <w:top w:val="none" w:sz="0" w:space="0" w:color="auto"/>
        <w:left w:val="none" w:sz="0" w:space="0" w:color="auto"/>
        <w:bottom w:val="none" w:sz="0" w:space="0" w:color="auto"/>
        <w:right w:val="none" w:sz="0" w:space="0" w:color="auto"/>
      </w:divBdr>
    </w:div>
    <w:div w:id="1239901249">
      <w:bodyDiv w:val="1"/>
      <w:marLeft w:val="0"/>
      <w:marRight w:val="0"/>
      <w:marTop w:val="0"/>
      <w:marBottom w:val="0"/>
      <w:divBdr>
        <w:top w:val="none" w:sz="0" w:space="0" w:color="auto"/>
        <w:left w:val="none" w:sz="0" w:space="0" w:color="auto"/>
        <w:bottom w:val="none" w:sz="0" w:space="0" w:color="auto"/>
        <w:right w:val="none" w:sz="0" w:space="0" w:color="auto"/>
      </w:divBdr>
    </w:div>
    <w:div w:id="1473133200">
      <w:bodyDiv w:val="1"/>
      <w:marLeft w:val="0"/>
      <w:marRight w:val="0"/>
      <w:marTop w:val="0"/>
      <w:marBottom w:val="0"/>
      <w:divBdr>
        <w:top w:val="none" w:sz="0" w:space="0" w:color="auto"/>
        <w:left w:val="none" w:sz="0" w:space="0" w:color="auto"/>
        <w:bottom w:val="none" w:sz="0" w:space="0" w:color="auto"/>
        <w:right w:val="none" w:sz="0" w:space="0" w:color="auto"/>
      </w:divBdr>
    </w:div>
    <w:div w:id="1552687532">
      <w:bodyDiv w:val="1"/>
      <w:marLeft w:val="0"/>
      <w:marRight w:val="0"/>
      <w:marTop w:val="0"/>
      <w:marBottom w:val="0"/>
      <w:divBdr>
        <w:top w:val="none" w:sz="0" w:space="0" w:color="auto"/>
        <w:left w:val="none" w:sz="0" w:space="0" w:color="auto"/>
        <w:bottom w:val="none" w:sz="0" w:space="0" w:color="auto"/>
        <w:right w:val="none" w:sz="0" w:space="0" w:color="auto"/>
      </w:divBdr>
    </w:div>
    <w:div w:id="1683773862">
      <w:bodyDiv w:val="1"/>
      <w:marLeft w:val="0"/>
      <w:marRight w:val="0"/>
      <w:marTop w:val="0"/>
      <w:marBottom w:val="0"/>
      <w:divBdr>
        <w:top w:val="none" w:sz="0" w:space="0" w:color="auto"/>
        <w:left w:val="none" w:sz="0" w:space="0" w:color="auto"/>
        <w:bottom w:val="none" w:sz="0" w:space="0" w:color="auto"/>
        <w:right w:val="none" w:sz="0" w:space="0" w:color="auto"/>
      </w:divBdr>
    </w:div>
    <w:div w:id="1697732383">
      <w:bodyDiv w:val="1"/>
      <w:marLeft w:val="0"/>
      <w:marRight w:val="0"/>
      <w:marTop w:val="0"/>
      <w:marBottom w:val="0"/>
      <w:divBdr>
        <w:top w:val="none" w:sz="0" w:space="0" w:color="auto"/>
        <w:left w:val="none" w:sz="0" w:space="0" w:color="auto"/>
        <w:bottom w:val="none" w:sz="0" w:space="0" w:color="auto"/>
        <w:right w:val="none" w:sz="0" w:space="0" w:color="auto"/>
      </w:divBdr>
    </w:div>
    <w:div w:id="1748116376">
      <w:bodyDiv w:val="1"/>
      <w:marLeft w:val="0"/>
      <w:marRight w:val="0"/>
      <w:marTop w:val="0"/>
      <w:marBottom w:val="0"/>
      <w:divBdr>
        <w:top w:val="none" w:sz="0" w:space="0" w:color="auto"/>
        <w:left w:val="none" w:sz="0" w:space="0" w:color="auto"/>
        <w:bottom w:val="none" w:sz="0" w:space="0" w:color="auto"/>
        <w:right w:val="none" w:sz="0" w:space="0" w:color="auto"/>
      </w:divBdr>
    </w:div>
    <w:div w:id="1803234600">
      <w:bodyDiv w:val="1"/>
      <w:marLeft w:val="0"/>
      <w:marRight w:val="0"/>
      <w:marTop w:val="0"/>
      <w:marBottom w:val="0"/>
      <w:divBdr>
        <w:top w:val="none" w:sz="0" w:space="0" w:color="auto"/>
        <w:left w:val="none" w:sz="0" w:space="0" w:color="auto"/>
        <w:bottom w:val="none" w:sz="0" w:space="0" w:color="auto"/>
        <w:right w:val="none" w:sz="0" w:space="0" w:color="auto"/>
      </w:divBdr>
    </w:div>
    <w:div w:id="1852718558">
      <w:bodyDiv w:val="1"/>
      <w:marLeft w:val="0"/>
      <w:marRight w:val="0"/>
      <w:marTop w:val="0"/>
      <w:marBottom w:val="0"/>
      <w:divBdr>
        <w:top w:val="none" w:sz="0" w:space="0" w:color="auto"/>
        <w:left w:val="none" w:sz="0" w:space="0" w:color="auto"/>
        <w:bottom w:val="none" w:sz="0" w:space="0" w:color="auto"/>
        <w:right w:val="none" w:sz="0" w:space="0" w:color="auto"/>
      </w:divBdr>
    </w:div>
    <w:div w:id="1902053442">
      <w:bodyDiv w:val="1"/>
      <w:marLeft w:val="0"/>
      <w:marRight w:val="0"/>
      <w:marTop w:val="0"/>
      <w:marBottom w:val="0"/>
      <w:divBdr>
        <w:top w:val="none" w:sz="0" w:space="0" w:color="auto"/>
        <w:left w:val="none" w:sz="0" w:space="0" w:color="auto"/>
        <w:bottom w:val="none" w:sz="0" w:space="0" w:color="auto"/>
        <w:right w:val="none" w:sz="0" w:space="0" w:color="auto"/>
      </w:divBdr>
    </w:div>
    <w:div w:id="1990789810">
      <w:bodyDiv w:val="1"/>
      <w:marLeft w:val="0"/>
      <w:marRight w:val="0"/>
      <w:marTop w:val="0"/>
      <w:marBottom w:val="0"/>
      <w:divBdr>
        <w:top w:val="none" w:sz="0" w:space="0" w:color="auto"/>
        <w:left w:val="none" w:sz="0" w:space="0" w:color="auto"/>
        <w:bottom w:val="none" w:sz="0" w:space="0" w:color="auto"/>
        <w:right w:val="none" w:sz="0" w:space="0" w:color="auto"/>
      </w:divBdr>
    </w:div>
    <w:div w:id="211131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4685</Words>
  <Characters>26705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NSTU</Company>
  <LinksUpToDate>false</LinksUpToDate>
  <CharactersWithSpaces>31328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Бурков Петр Владимирович</cp:lastModifiedBy>
  <cp:revision>5</cp:revision>
  <cp:lastPrinted>2017-11-21T05:04:00Z</cp:lastPrinted>
  <dcterms:created xsi:type="dcterms:W3CDTF">2024-10-21T02:20:00Z</dcterms:created>
  <dcterms:modified xsi:type="dcterms:W3CDTF">2025-05-19T09:22:00Z</dcterms:modified>
</cp:coreProperties>
</file>