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6E980" w14:textId="77777777" w:rsidR="00B1231E" w:rsidRDefault="00B1231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9"/>
        <w:gridCol w:w="6219"/>
      </w:tblGrid>
      <w:tr w:rsidR="00B1231E" w14:paraId="68CFCF1B" w14:textId="77777777">
        <w:trPr>
          <w:trHeight w:val="3969"/>
        </w:trPr>
        <w:tc>
          <w:tcPr>
            <w:tcW w:w="96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06A0" w14:textId="77777777" w:rsidR="00B1231E" w:rsidRDefault="00E70787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АННОТАЦИЯ</w:t>
            </w:r>
          </w:p>
          <w:p w14:paraId="6C8F44DF" w14:textId="6EB2DD83" w:rsidR="00B1231E" w:rsidRDefault="00E70787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РАБОЧЕЙ ПРОГРАММЫ ПРОИЗВОДСТВЕННОЙ ПРАКТИКИ</w:t>
            </w:r>
          </w:p>
          <w:p w14:paraId="4F520A89" w14:textId="481E8BB8" w:rsidR="00B1231E" w:rsidRDefault="00E70787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ПРИЕМ 2024 г.</w:t>
            </w:r>
          </w:p>
          <w:p w14:paraId="397FC19A" w14:textId="727B245C" w:rsidR="00B1231E" w:rsidRDefault="00E70787">
            <w:pPr>
              <w:suppressAutoHyphens/>
              <w:jc w:val="center"/>
              <w:rPr>
                <w:rFonts w:eastAsia="MS Mincho"/>
                <w:b/>
                <w:u w:val="single"/>
              </w:rPr>
            </w:pPr>
            <w:r>
              <w:rPr>
                <w:rFonts w:eastAsia="MS Mincho"/>
                <w:b/>
              </w:rPr>
              <w:t xml:space="preserve">ФОРМА ОБУЧЕНИЯ </w:t>
            </w:r>
            <w:r>
              <w:rPr>
                <w:rFonts w:eastAsia="MS Mincho"/>
                <w:b/>
                <w:u w:val="single"/>
              </w:rPr>
              <w:t>ОЧНАЯ</w:t>
            </w:r>
          </w:p>
          <w:p w14:paraId="493DF43E" w14:textId="377C601B" w:rsidR="00B1231E" w:rsidRDefault="00B1231E">
            <w:pPr>
              <w:suppressAutoHyphens/>
              <w:jc w:val="center"/>
              <w:rPr>
                <w:szCs w:val="20"/>
              </w:rPr>
            </w:pPr>
          </w:p>
        </w:tc>
      </w:tr>
      <w:tr w:rsidR="00B1231E" w14:paraId="146EAD5B" w14:textId="77777777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4C235" w14:textId="77777777" w:rsidR="00B1231E" w:rsidRDefault="00E70787">
            <w:pPr>
              <w:suppressAutoHyphens/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725A" w14:textId="40737E0D" w:rsidR="00B1231E" w:rsidRDefault="00E70787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Преддипломная практика</w:t>
            </w:r>
          </w:p>
        </w:tc>
      </w:tr>
    </w:tbl>
    <w:p w14:paraId="74FD3A8C" w14:textId="77777777" w:rsidR="00B1231E" w:rsidRDefault="00B1231E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8"/>
        <w:gridCol w:w="539"/>
        <w:gridCol w:w="1619"/>
        <w:gridCol w:w="923"/>
        <w:gridCol w:w="1237"/>
        <w:gridCol w:w="722"/>
        <w:gridCol w:w="1177"/>
      </w:tblGrid>
      <w:tr w:rsidR="00B1231E" w14:paraId="6B021EF3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31BBF96F" w14:textId="77777777" w:rsidR="00B1231E" w:rsidRDefault="00E70787">
            <w:pPr>
              <w:suppressAutoHyphens/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CD272" w14:textId="7D2DC393" w:rsidR="00B1231E" w:rsidRDefault="00E70787">
            <w:pPr>
              <w:suppressAutoHyphens/>
              <w:rPr>
                <w:b/>
              </w:rPr>
            </w:pPr>
            <w:r>
              <w:t>15.03.01 Машиностроение</w:t>
            </w:r>
          </w:p>
        </w:tc>
      </w:tr>
      <w:tr w:rsidR="00B1231E" w14:paraId="60E70A91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B6A51AE" w14:textId="77777777" w:rsidR="00B1231E" w:rsidRDefault="00E70787">
            <w:pPr>
              <w:suppressAutoHyphens/>
              <w:jc w:val="right"/>
              <w:rPr>
                <w:b/>
              </w:rPr>
            </w:pPr>
            <w:r>
              <w:rPr>
                <w:bCs/>
              </w:rPr>
              <w:t>Основная профессиональная образовательная программа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4E5C" w14:textId="4ACC7EFA" w:rsidR="00B1231E" w:rsidRDefault="00E70787">
            <w:pPr>
              <w:suppressAutoHyphens/>
              <w:rPr>
                <w:b/>
              </w:rPr>
            </w:pPr>
            <w:r>
              <w:t>Оборудование и технология сварочного производства</w:t>
            </w:r>
          </w:p>
        </w:tc>
      </w:tr>
      <w:tr w:rsidR="00B1231E" w14:paraId="3D81D0C0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A8D5324" w14:textId="77777777" w:rsidR="00B1231E" w:rsidRDefault="00E70787">
            <w:pPr>
              <w:suppressAutoHyphens/>
              <w:jc w:val="right"/>
            </w:pPr>
            <w:r>
              <w:t>Уровень образования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BB4639" w14:textId="38A27CDF" w:rsidR="00B1231E" w:rsidRDefault="00E70787">
            <w:pPr>
              <w:suppressAutoHyphens/>
            </w:pPr>
            <w:r>
              <w:rPr>
                <w:bCs/>
              </w:rPr>
              <w:t>высшее образование – бакалавриат</w:t>
            </w:r>
          </w:p>
        </w:tc>
      </w:tr>
      <w:tr w:rsidR="00B1231E" w14:paraId="4070337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383219A3" w14:textId="77777777" w:rsidR="00B1231E" w:rsidRDefault="00E70787">
            <w:pPr>
              <w:suppressAutoHyphens/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0E4B6B" w14:textId="0731749E" w:rsidR="00B1231E" w:rsidRDefault="00E70787">
            <w:pPr>
              <w:suppressAutoHyphens/>
              <w:jc w:val="center"/>
              <w:rPr>
                <w:b/>
              </w:rPr>
            </w:pPr>
            <w:proofErr w:type="gramStart"/>
            <w:r>
              <w:t>с  по</w:t>
            </w:r>
            <w:proofErr w:type="gramEnd"/>
            <w:r>
              <w:t xml:space="preserve">  неделю 2027/2028 учебного года</w:t>
            </w:r>
          </w:p>
        </w:tc>
      </w:tr>
      <w:tr w:rsidR="00B1231E" w14:paraId="044CDA55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735624" w14:textId="77777777" w:rsidR="00B1231E" w:rsidRDefault="00E70787">
            <w:pPr>
              <w:suppressAutoHyphens/>
              <w:jc w:val="right"/>
            </w:pPr>
            <w:r>
              <w:t>Курс</w:t>
            </w:r>
          </w:p>
        </w:tc>
        <w:tc>
          <w:tcPr>
            <w:tcW w:w="308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C6ADD" w14:textId="0F840F51" w:rsidR="00B1231E" w:rsidRDefault="00E70787">
            <w:pPr>
              <w:suppressAutoHyphens/>
            </w:pPr>
            <w:r>
              <w:t>4</w:t>
            </w:r>
          </w:p>
        </w:tc>
        <w:tc>
          <w:tcPr>
            <w:tcW w:w="1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15C5437" w14:textId="77777777" w:rsidR="00B1231E" w:rsidRDefault="00E70787">
            <w:pPr>
              <w:suppressAutoHyphens/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tcW w:w="11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70BE" w14:textId="4CF20917" w:rsidR="00B1231E" w:rsidRDefault="00E70787">
            <w:pPr>
              <w:suppressAutoHyphens/>
            </w:pPr>
            <w:r>
              <w:t>8</w:t>
            </w:r>
          </w:p>
        </w:tc>
      </w:tr>
      <w:tr w:rsidR="00B1231E" w14:paraId="55CC743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608FED" w14:textId="77777777" w:rsidR="00B1231E" w:rsidRDefault="00E70787">
            <w:pPr>
              <w:suppressAutoHyphens/>
              <w:jc w:val="right"/>
            </w:pPr>
            <w:r>
              <w:t>Трудоемкость в кредитах (зачетных единицах)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2E8B" w14:textId="4F0E5CC9" w:rsidR="00B1231E" w:rsidRDefault="00E70787">
            <w:pPr>
              <w:suppressAutoHyphens/>
              <w:jc w:val="center"/>
            </w:pPr>
            <w:r>
              <w:t>9</w:t>
            </w:r>
          </w:p>
        </w:tc>
      </w:tr>
      <w:tr w:rsidR="00B1231E" w14:paraId="15E93629" w14:textId="77777777"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36D93" w14:textId="77777777" w:rsidR="00B1231E" w:rsidRDefault="00E70787">
            <w:pPr>
              <w:suppressAutoHyphens/>
              <w:jc w:val="right"/>
            </w:pPr>
            <w:r>
              <w:t>Продолжительность недель</w:t>
            </w:r>
          </w:p>
        </w:tc>
        <w:tc>
          <w:tcPr>
            <w:tcW w:w="62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F6316" w14:textId="4A713D6C" w:rsidR="00B1231E" w:rsidRDefault="00E70787">
            <w:pPr>
              <w:suppressAutoHyphens/>
              <w:jc w:val="center"/>
            </w:pPr>
            <w:r>
              <w:t>6</w:t>
            </w:r>
          </w:p>
        </w:tc>
      </w:tr>
      <w:tr w:rsidR="00B1231E" w14:paraId="6AD8822F" w14:textId="77777777">
        <w:tc>
          <w:tcPr>
            <w:tcW w:w="3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F7D6A" w14:textId="77777777" w:rsidR="00B1231E" w:rsidRDefault="00E70787">
            <w:pPr>
              <w:suppressAutoHyphens/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B2006" w14:textId="77777777" w:rsidR="00B1231E" w:rsidRDefault="00E70787">
            <w:pPr>
              <w:suppressAutoHyphens/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 w:rsidR="00B1231E" w14:paraId="377E9FE7" w14:textId="77777777">
        <w:trPr>
          <w:trHeight w:val="205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3685" w14:textId="77777777" w:rsidR="00B1231E" w:rsidRDefault="00E70787">
            <w:pPr>
              <w:suppressAutoHyphens/>
              <w:jc w:val="right"/>
              <w:rPr>
                <w:b/>
              </w:rPr>
            </w:pPr>
            <w:r>
              <w:t>Контактная работа,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22C34018" w14:textId="77777777" w:rsidR="00B1231E" w:rsidRDefault="00E70787">
            <w:pPr>
              <w:suppressAutoHyphens/>
              <w:jc w:val="center"/>
            </w:pPr>
            <w:r>
              <w:t>*</w:t>
            </w:r>
          </w:p>
        </w:tc>
      </w:tr>
      <w:tr w:rsidR="00B1231E" w14:paraId="11C96DE8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29D4" w14:textId="77777777" w:rsidR="00B1231E" w:rsidRDefault="00E70787">
            <w:pPr>
              <w:suppressAutoHyphens/>
              <w:jc w:val="right"/>
              <w:rPr>
                <w:b/>
              </w:rPr>
            </w:pPr>
            <w:r>
              <w:t>Самостоятельная работа,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65361" w14:textId="77777777" w:rsidR="00B1231E" w:rsidRDefault="00E70787">
            <w:pPr>
              <w:suppressAutoHyphens/>
              <w:jc w:val="center"/>
            </w:pPr>
            <w:r>
              <w:t>**</w:t>
            </w:r>
          </w:p>
        </w:tc>
      </w:tr>
      <w:tr w:rsidR="00B1231E" w14:paraId="0962C1D4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2390" w14:textId="77777777" w:rsidR="00B1231E" w:rsidRDefault="00E70787">
            <w:pPr>
              <w:suppressAutoHyphens/>
              <w:jc w:val="right"/>
              <w:rPr>
                <w:b/>
              </w:rPr>
            </w:pPr>
            <w:r>
              <w:t>ИТОГО,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33B1" w14:textId="044E9300" w:rsidR="00B1231E" w:rsidRDefault="00E70787">
            <w:pPr>
              <w:suppressAutoHyphens/>
              <w:jc w:val="center"/>
            </w:pPr>
            <w:r>
              <w:t>324</w:t>
            </w:r>
          </w:p>
        </w:tc>
      </w:tr>
      <w:tr w:rsidR="00B1231E" w14:paraId="11E7DA54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2A228" w14:textId="77777777" w:rsidR="00B1231E" w:rsidRDefault="00B1231E">
            <w:pPr>
              <w:widowControl/>
              <w:suppressAutoHyphens/>
              <w:autoSpaceDE/>
              <w:autoSpaceDN/>
              <w:adjustRightInd/>
              <w:rPr>
                <w:b/>
              </w:rPr>
            </w:pPr>
          </w:p>
        </w:tc>
        <w:tc>
          <w:tcPr>
            <w:tcW w:w="5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39E96" w14:textId="77777777" w:rsidR="00B1231E" w:rsidRDefault="00B1231E">
            <w:pPr>
              <w:suppressAutoHyphens/>
              <w:jc w:val="center"/>
              <w:rPr>
                <w:b/>
              </w:rPr>
            </w:pPr>
          </w:p>
        </w:tc>
      </w:tr>
      <w:tr w:rsidR="00B1231E" w14:paraId="1B117AC0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AF8955" w14:textId="77777777" w:rsidR="00B1231E" w:rsidRDefault="00E70787">
            <w:pPr>
              <w:suppressAutoHyphens/>
              <w:jc w:val="right"/>
            </w:pPr>
            <w:r>
              <w:t>Вид промежуточной аттестации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39EE" w14:textId="77777777" w:rsidR="00B1231E" w:rsidRDefault="00E70787">
            <w:pPr>
              <w:suppressAutoHyphens/>
              <w:jc w:val="center"/>
            </w:pPr>
            <w:proofErr w:type="spellStart"/>
            <w:r>
              <w:t>Диф</w:t>
            </w:r>
            <w:proofErr w:type="spellEnd"/>
            <w:r>
              <w:t>. зачет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F0DD7" w14:textId="77777777" w:rsidR="00B1231E" w:rsidRDefault="00E70787">
            <w:pPr>
              <w:suppressAutoHyphens/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DBA7" w14:textId="20A29914" w:rsidR="00B1231E" w:rsidRDefault="00E70787">
            <w:pPr>
              <w:suppressAutoHyphens/>
              <w:jc w:val="center"/>
            </w:pPr>
            <w:r>
              <w:t>ОПТ</w:t>
            </w:r>
          </w:p>
        </w:tc>
      </w:tr>
    </w:tbl>
    <w:p w14:paraId="47FEDCFB" w14:textId="77777777" w:rsidR="00B1231E" w:rsidRDefault="00B1231E">
      <w:pPr>
        <w:pStyle w:val="1"/>
        <w:suppressAutoHyphens/>
        <w:sectPr w:rsidR="00B1231E">
          <w:headerReference w:type="default" r:id="rId8"/>
          <w:footerReference w:type="first" r:id="rId9"/>
          <w:pgSz w:w="11906" w:h="16838" w:code="9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256CDB46" w14:textId="77777777" w:rsidR="00B1231E" w:rsidRDefault="00E70787">
      <w:pPr>
        <w:pStyle w:val="1"/>
        <w:suppressAutoHyphens/>
      </w:pPr>
      <w:r>
        <w:lastRenderedPageBreak/>
        <w:t>Цели практики</w:t>
      </w:r>
    </w:p>
    <w:p w14:paraId="5C24CE4A" w14:textId="77777777" w:rsidR="00B1231E" w:rsidRDefault="00E70787">
      <w:pPr>
        <w:pStyle w:val="afff0"/>
        <w:suppressAutoHyphens/>
      </w:pPr>
      <w:r>
        <w:t>Целями практики является формирование у обучающихся определенного ОПОП (п. 5. Общей характеристики ОПОП) состава компетенций для подго</w:t>
      </w:r>
      <w:r>
        <w:t>товки к профессиональной деятельности.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4"/>
        <w:gridCol w:w="1395"/>
        <w:gridCol w:w="1518"/>
        <w:gridCol w:w="2205"/>
        <w:gridCol w:w="1244"/>
        <w:gridCol w:w="1931"/>
      </w:tblGrid>
      <w:tr w:rsidR="00B1231E" w14:paraId="4CB22CD2" w14:textId="77777777">
        <w:trPr>
          <w:trHeight w:val="373"/>
          <w:tblHeader/>
        </w:trPr>
        <w:tc>
          <w:tcPr>
            <w:tcW w:w="1336" w:type="dxa"/>
            <w:vMerge w:val="restart"/>
            <w:shd w:val="clear" w:color="auto" w:fill="EDEDED"/>
            <w:vAlign w:val="center"/>
          </w:tcPr>
          <w:p w14:paraId="0B0AE020" w14:textId="77777777" w:rsidR="00B1231E" w:rsidRDefault="00E70787">
            <w:pPr>
              <w:pStyle w:val="afffb"/>
            </w:pPr>
            <w:r>
              <w:t>Код компетенции</w:t>
            </w:r>
          </w:p>
        </w:tc>
        <w:tc>
          <w:tcPr>
            <w:tcW w:w="1397" w:type="dxa"/>
            <w:vMerge w:val="restart"/>
            <w:shd w:val="clear" w:color="auto" w:fill="EDEDED"/>
            <w:vAlign w:val="center"/>
          </w:tcPr>
          <w:p w14:paraId="3B44ED0A" w14:textId="77777777" w:rsidR="00B1231E" w:rsidRDefault="00E70787">
            <w:pPr>
              <w:pStyle w:val="afffb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728" w:type="dxa"/>
            <w:gridSpan w:val="2"/>
            <w:shd w:val="clear" w:color="auto" w:fill="EDEDED"/>
            <w:vAlign w:val="center"/>
          </w:tcPr>
          <w:p w14:paraId="5E466210" w14:textId="77777777" w:rsidR="00B1231E" w:rsidRDefault="00E70787">
            <w:pPr>
              <w:pStyle w:val="afffb"/>
            </w:pPr>
            <w:r>
              <w:t>Индикаторы достижения компетенций</w:t>
            </w:r>
          </w:p>
        </w:tc>
        <w:tc>
          <w:tcPr>
            <w:tcW w:w="3178" w:type="dxa"/>
            <w:gridSpan w:val="2"/>
            <w:shd w:val="clear" w:color="auto" w:fill="EDEDED"/>
          </w:tcPr>
          <w:p w14:paraId="4D2CD9F3" w14:textId="77777777" w:rsidR="00B1231E" w:rsidRDefault="00E70787">
            <w:pPr>
              <w:pStyle w:val="afffb"/>
            </w:pPr>
            <w:r>
              <w:t>Составляющие результатов освоения (дескрипторы компетенции)</w:t>
            </w:r>
          </w:p>
        </w:tc>
      </w:tr>
      <w:tr w:rsidR="00B1231E" w14:paraId="70F3F96C" w14:textId="77777777">
        <w:trPr>
          <w:trHeight w:val="417"/>
          <w:tblHeader/>
        </w:trPr>
        <w:tc>
          <w:tcPr>
            <w:tcW w:w="1336" w:type="dxa"/>
            <w:vMerge/>
            <w:shd w:val="clear" w:color="auto" w:fill="EDEDED"/>
            <w:vAlign w:val="center"/>
          </w:tcPr>
          <w:p w14:paraId="6A6E638E" w14:textId="77777777" w:rsidR="00B1231E" w:rsidRDefault="00B1231E">
            <w:pPr>
              <w:pStyle w:val="afffb"/>
            </w:pPr>
          </w:p>
        </w:tc>
        <w:tc>
          <w:tcPr>
            <w:tcW w:w="1397" w:type="dxa"/>
            <w:vMerge/>
            <w:shd w:val="clear" w:color="auto" w:fill="EDEDED"/>
            <w:vAlign w:val="center"/>
          </w:tcPr>
          <w:p w14:paraId="27EE34AD" w14:textId="77777777" w:rsidR="00B1231E" w:rsidRDefault="00B1231E">
            <w:pPr>
              <w:pStyle w:val="afffb"/>
            </w:pPr>
          </w:p>
        </w:tc>
        <w:tc>
          <w:tcPr>
            <w:tcW w:w="1520" w:type="dxa"/>
            <w:shd w:val="clear" w:color="auto" w:fill="EDEDED"/>
            <w:vAlign w:val="center"/>
          </w:tcPr>
          <w:p w14:paraId="78678E83" w14:textId="77777777" w:rsidR="00B1231E" w:rsidRDefault="00E70787">
            <w:pPr>
              <w:pStyle w:val="afffb"/>
            </w:pPr>
            <w:r>
              <w:t>Код</w:t>
            </w:r>
          </w:p>
        </w:tc>
        <w:tc>
          <w:tcPr>
            <w:tcW w:w="2208" w:type="dxa"/>
            <w:shd w:val="clear" w:color="auto" w:fill="EDEDED"/>
            <w:vAlign w:val="center"/>
          </w:tcPr>
          <w:p w14:paraId="37D3243D" w14:textId="77777777" w:rsidR="00B1231E" w:rsidRDefault="00E70787">
            <w:pPr>
              <w:pStyle w:val="afffb"/>
            </w:pPr>
            <w:r>
              <w:t xml:space="preserve">Наименование </w:t>
            </w:r>
          </w:p>
        </w:tc>
        <w:tc>
          <w:tcPr>
            <w:tcW w:w="1245" w:type="dxa"/>
            <w:shd w:val="clear" w:color="auto" w:fill="EDEDED"/>
            <w:vAlign w:val="center"/>
          </w:tcPr>
          <w:p w14:paraId="3A21FA53" w14:textId="77777777" w:rsidR="00B1231E" w:rsidRDefault="00E70787">
            <w:pPr>
              <w:pStyle w:val="afffb"/>
            </w:pPr>
            <w:r>
              <w:t xml:space="preserve">Код </w:t>
            </w:r>
          </w:p>
        </w:tc>
        <w:tc>
          <w:tcPr>
            <w:tcW w:w="1933" w:type="dxa"/>
            <w:shd w:val="clear" w:color="auto" w:fill="EDEDED"/>
            <w:vAlign w:val="center"/>
          </w:tcPr>
          <w:p w14:paraId="448D048A" w14:textId="77777777" w:rsidR="00B1231E" w:rsidRDefault="00E70787">
            <w:pPr>
              <w:pStyle w:val="afffb"/>
            </w:pPr>
            <w:r>
              <w:t xml:space="preserve">Наименование </w:t>
            </w:r>
          </w:p>
        </w:tc>
      </w:tr>
      <w:tr w:rsidR="00B1231E" w14:paraId="684304EE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10AB5947" w14:textId="452C73B6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ОПК(У)-1</w:t>
            </w:r>
          </w:p>
        </w:tc>
        <w:tc>
          <w:tcPr>
            <w:tcW w:w="1397" w:type="dxa"/>
            <w:vMerge w:val="restart"/>
            <w:vAlign w:val="center"/>
          </w:tcPr>
          <w:p w14:paraId="188CBF74" w14:textId="555FD98B" w:rsidR="00B1231E" w:rsidRDefault="00E70787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применять </w:t>
            </w:r>
            <w:r>
              <w:rPr>
                <w:sz w:val="20"/>
                <w:szCs w:val="16"/>
              </w:rPr>
              <w:t>естественнонаучные и общеинженерные знания, методы математического анализа и моделирования в профессиональной деятельности</w:t>
            </w:r>
          </w:p>
        </w:tc>
        <w:tc>
          <w:tcPr>
            <w:tcW w:w="1520" w:type="dxa"/>
            <w:vMerge w:val="restart"/>
            <w:vAlign w:val="center"/>
          </w:tcPr>
          <w:p w14:paraId="6A9983A1" w14:textId="59298DD3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04BEA91B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1.5</w:t>
            </w:r>
          </w:p>
        </w:tc>
        <w:tc>
          <w:tcPr>
            <w:tcW w:w="2208" w:type="dxa"/>
            <w:vMerge w:val="restart"/>
            <w:vAlign w:val="center"/>
          </w:tcPr>
          <w:p w14:paraId="1E5BA410" w14:textId="2A32B9CF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Выполняет эскизы, чертежи и схемы в соответствии с требованиями стандартов с использованием средств автоматизации проек</w:t>
            </w:r>
            <w:r>
              <w:rPr>
                <w:sz w:val="20"/>
                <w:szCs w:val="16"/>
              </w:rPr>
              <w:t>тирования</w:t>
            </w:r>
          </w:p>
        </w:tc>
        <w:tc>
          <w:tcPr>
            <w:tcW w:w="1245" w:type="dxa"/>
            <w:vAlign w:val="center"/>
          </w:tcPr>
          <w:p w14:paraId="3CB1B4DB" w14:textId="770F1216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216A251C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1.5В1</w:t>
            </w:r>
          </w:p>
        </w:tc>
        <w:tc>
          <w:tcPr>
            <w:tcW w:w="1933" w:type="dxa"/>
            <w:vAlign w:val="center"/>
          </w:tcPr>
          <w:p w14:paraId="0874147F" w14:textId="1835D8AB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самостоятельного снятия эскизов и выполнения чертежей; навыками оформления графических и текстовых конструкторских документов</w:t>
            </w:r>
          </w:p>
        </w:tc>
      </w:tr>
      <w:tr w:rsidR="00B1231E" w14:paraId="65D0ABCA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01E74C6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B727BFD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20B6B42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B1E9CBD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106FEFBB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314C9028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61432359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1.5У2</w:t>
            </w:r>
          </w:p>
        </w:tc>
        <w:tc>
          <w:tcPr>
            <w:tcW w:w="1933" w:type="dxa"/>
            <w:vAlign w:val="center"/>
          </w:tcPr>
          <w:p w14:paraId="67AFFED9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применять действующие стандарты ЕСКД, положения и </w:t>
            </w:r>
            <w:r>
              <w:rPr>
                <w:sz w:val="20"/>
                <w:szCs w:val="16"/>
              </w:rPr>
              <w:t>инструкции по оформлению технической документации</w:t>
            </w:r>
          </w:p>
        </w:tc>
      </w:tr>
      <w:tr w:rsidR="00B1231E" w14:paraId="3E2000BB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15B3FE0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4AE1F88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6FC9639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31BDF40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4F506C39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B54959B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56FC3F69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1.5З1</w:t>
            </w:r>
          </w:p>
        </w:tc>
        <w:tc>
          <w:tcPr>
            <w:tcW w:w="1933" w:type="dxa"/>
            <w:vAlign w:val="center"/>
          </w:tcPr>
          <w:p w14:paraId="261992C3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правила оформления конструкторской документации в соответствии со стандартами ЕСКД</w:t>
            </w:r>
          </w:p>
        </w:tc>
      </w:tr>
      <w:tr w:rsidR="00B1231E" w14:paraId="19F2FB38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6CC8E11E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ОПК(У)-2</w:t>
            </w:r>
          </w:p>
        </w:tc>
        <w:tc>
          <w:tcPr>
            <w:tcW w:w="1397" w:type="dxa"/>
            <w:vMerge w:val="restart"/>
            <w:vAlign w:val="center"/>
          </w:tcPr>
          <w:p w14:paraId="71713E45" w14:textId="77777777" w:rsidR="00B1231E" w:rsidRDefault="00E70787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применять основные методы, способы и средства получения, хранения, </w:t>
            </w:r>
            <w:r>
              <w:rPr>
                <w:sz w:val="20"/>
                <w:szCs w:val="16"/>
              </w:rPr>
              <w:t>переработки информации при решении задач профессиональной деятельности</w:t>
            </w:r>
          </w:p>
        </w:tc>
        <w:tc>
          <w:tcPr>
            <w:tcW w:w="1520" w:type="dxa"/>
            <w:vMerge w:val="restart"/>
            <w:vAlign w:val="center"/>
          </w:tcPr>
          <w:p w14:paraId="206EDF5E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587BEE31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</w:t>
            </w:r>
          </w:p>
        </w:tc>
        <w:tc>
          <w:tcPr>
            <w:tcW w:w="2208" w:type="dxa"/>
            <w:vMerge w:val="restart"/>
            <w:vAlign w:val="center"/>
          </w:tcPr>
          <w:p w14:paraId="256DADDC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знания сущности и значения информации в развитии современного общества, основных требований информационной безопасности, понимание принципов работы современн</w:t>
            </w:r>
            <w:r>
              <w:rPr>
                <w:sz w:val="20"/>
                <w:szCs w:val="16"/>
              </w:rPr>
              <w:t xml:space="preserve">ых информационных </w:t>
            </w:r>
            <w:proofErr w:type="gramStart"/>
            <w:r>
              <w:rPr>
                <w:sz w:val="20"/>
                <w:szCs w:val="16"/>
              </w:rPr>
              <w:t>технологий  и</w:t>
            </w:r>
            <w:proofErr w:type="gramEnd"/>
            <w:r>
              <w:rPr>
                <w:sz w:val="20"/>
                <w:szCs w:val="16"/>
              </w:rPr>
              <w:t xml:space="preserve"> использования их для решения задач профессиональной деятельности</w:t>
            </w:r>
          </w:p>
        </w:tc>
        <w:tc>
          <w:tcPr>
            <w:tcW w:w="1245" w:type="dxa"/>
            <w:vAlign w:val="center"/>
          </w:tcPr>
          <w:p w14:paraId="7BB3A583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35E19591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2.1В1</w:t>
            </w:r>
          </w:p>
        </w:tc>
        <w:tc>
          <w:tcPr>
            <w:tcW w:w="1933" w:type="dxa"/>
            <w:vAlign w:val="center"/>
          </w:tcPr>
          <w:p w14:paraId="2A33A2A2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опытом использования современных информационных технологий</w:t>
            </w:r>
          </w:p>
        </w:tc>
      </w:tr>
      <w:tr w:rsidR="00B1231E" w14:paraId="4CF96C6E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99C4912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BABF415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2EBF9A7A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79613CA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381DB37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47C3949D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35291763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2.1У1</w:t>
            </w:r>
          </w:p>
        </w:tc>
        <w:tc>
          <w:tcPr>
            <w:tcW w:w="1933" w:type="dxa"/>
            <w:vAlign w:val="center"/>
          </w:tcPr>
          <w:p w14:paraId="04730E54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применять современные информационные </w:t>
            </w:r>
            <w:r>
              <w:rPr>
                <w:sz w:val="20"/>
                <w:szCs w:val="16"/>
              </w:rPr>
              <w:t>технологии для решения задач профессиональной деятельности.</w:t>
            </w:r>
          </w:p>
        </w:tc>
      </w:tr>
      <w:tr w:rsidR="00B1231E" w14:paraId="40E48A52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7C18F7B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7AA1B27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3E08D38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8968677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1B17D5C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41233579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7EC730F4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2.1З1</w:t>
            </w:r>
          </w:p>
        </w:tc>
        <w:tc>
          <w:tcPr>
            <w:tcW w:w="1933" w:type="dxa"/>
            <w:vAlign w:val="center"/>
          </w:tcPr>
          <w:p w14:paraId="3AAE0437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основные методы, способы и средства получения, хранения, переработки информации, ее </w:t>
            </w:r>
            <w:proofErr w:type="gramStart"/>
            <w:r>
              <w:rPr>
                <w:sz w:val="20"/>
                <w:szCs w:val="16"/>
              </w:rPr>
              <w:t>значение  в</w:t>
            </w:r>
            <w:proofErr w:type="gramEnd"/>
            <w:r>
              <w:rPr>
                <w:sz w:val="20"/>
                <w:szCs w:val="16"/>
              </w:rPr>
              <w:t xml:space="preserve"> развитии общества, основные требования информационной </w:t>
            </w:r>
            <w:r>
              <w:rPr>
                <w:sz w:val="20"/>
                <w:szCs w:val="16"/>
              </w:rPr>
              <w:t>безопасности</w:t>
            </w:r>
          </w:p>
        </w:tc>
      </w:tr>
      <w:tr w:rsidR="00B1231E" w14:paraId="4842FBDB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1A9B4B8D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ОПК(У)-3</w:t>
            </w:r>
          </w:p>
        </w:tc>
        <w:tc>
          <w:tcPr>
            <w:tcW w:w="1397" w:type="dxa"/>
            <w:vMerge w:val="restart"/>
            <w:vAlign w:val="center"/>
          </w:tcPr>
          <w:p w14:paraId="52AE18F1" w14:textId="77777777" w:rsidR="00B1231E" w:rsidRDefault="00E70787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осуществлять </w:t>
            </w:r>
            <w:r>
              <w:rPr>
                <w:sz w:val="20"/>
                <w:szCs w:val="16"/>
              </w:rPr>
              <w:lastRenderedPageBreak/>
              <w:t>профессиональную деятельность с учетом экономических, экологических и социальных ограничений на всех этапах жизненного уровня</w:t>
            </w:r>
          </w:p>
        </w:tc>
        <w:tc>
          <w:tcPr>
            <w:tcW w:w="1520" w:type="dxa"/>
            <w:vMerge w:val="restart"/>
            <w:vAlign w:val="center"/>
          </w:tcPr>
          <w:p w14:paraId="7BFFC2A5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И.ОПК(У)-</w:t>
            </w:r>
          </w:p>
          <w:p w14:paraId="1DDB1FC4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</w:t>
            </w:r>
          </w:p>
        </w:tc>
        <w:tc>
          <w:tcPr>
            <w:tcW w:w="2208" w:type="dxa"/>
            <w:vMerge w:val="restart"/>
            <w:vAlign w:val="center"/>
          </w:tcPr>
          <w:p w14:paraId="7A5E645D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Осуществляет профессиональную деятельность с учетом </w:t>
            </w:r>
            <w:r>
              <w:rPr>
                <w:sz w:val="20"/>
                <w:szCs w:val="16"/>
              </w:rPr>
              <w:lastRenderedPageBreak/>
              <w:t>экономических, экол</w:t>
            </w:r>
            <w:r>
              <w:rPr>
                <w:sz w:val="20"/>
                <w:szCs w:val="16"/>
              </w:rPr>
              <w:t>огических и социальных ограничений на всех этапах жизненного уровня</w:t>
            </w:r>
          </w:p>
        </w:tc>
        <w:tc>
          <w:tcPr>
            <w:tcW w:w="1245" w:type="dxa"/>
            <w:vAlign w:val="center"/>
          </w:tcPr>
          <w:p w14:paraId="123D2C8A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ОПК(У)-</w:t>
            </w:r>
          </w:p>
          <w:p w14:paraId="4FE25B36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3.1У2</w:t>
            </w:r>
          </w:p>
        </w:tc>
        <w:tc>
          <w:tcPr>
            <w:tcW w:w="1933" w:type="dxa"/>
            <w:vAlign w:val="center"/>
          </w:tcPr>
          <w:p w14:paraId="39D1FF7C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разрабатывать технологический </w:t>
            </w:r>
            <w:r>
              <w:rPr>
                <w:sz w:val="20"/>
                <w:szCs w:val="16"/>
              </w:rPr>
              <w:lastRenderedPageBreak/>
              <w:t>процесс</w:t>
            </w:r>
          </w:p>
        </w:tc>
      </w:tr>
      <w:tr w:rsidR="00B1231E" w14:paraId="551104BE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CC4E928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9319340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3DEAD16C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470E789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A6F61AA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E028A02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12751AA3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3.1У3</w:t>
            </w:r>
          </w:p>
        </w:tc>
        <w:tc>
          <w:tcPr>
            <w:tcW w:w="1933" w:type="dxa"/>
            <w:vAlign w:val="center"/>
          </w:tcPr>
          <w:p w14:paraId="318BA3A0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</w:t>
            </w:r>
            <w:proofErr w:type="gramStart"/>
            <w:r>
              <w:rPr>
                <w:sz w:val="20"/>
                <w:szCs w:val="16"/>
              </w:rPr>
              <w:t>организовывать  технологическую</w:t>
            </w:r>
            <w:proofErr w:type="gramEnd"/>
            <w:r>
              <w:rPr>
                <w:sz w:val="20"/>
                <w:szCs w:val="16"/>
              </w:rPr>
              <w:t xml:space="preserve"> подготовку производства</w:t>
            </w:r>
          </w:p>
        </w:tc>
      </w:tr>
      <w:tr w:rsidR="00B1231E" w14:paraId="2EF34EBB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8EFE224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5C32EE1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BEA6998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AE1CFCC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53EDAE4F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6044E770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4E6F8C41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3.1З4</w:t>
            </w:r>
          </w:p>
        </w:tc>
        <w:tc>
          <w:tcPr>
            <w:tcW w:w="1933" w:type="dxa"/>
            <w:vAlign w:val="center"/>
          </w:tcPr>
          <w:p w14:paraId="286467EA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Основные понятия </w:t>
            </w:r>
            <w:r>
              <w:rPr>
                <w:sz w:val="20"/>
                <w:szCs w:val="16"/>
              </w:rPr>
              <w:t>точности, задачи технолога по обеспечению точности изделий. Экономическую и достижимую точность.</w:t>
            </w:r>
          </w:p>
        </w:tc>
      </w:tr>
      <w:tr w:rsidR="00B1231E" w14:paraId="2B6A3678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472023CA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ОПК(У)-4</w:t>
            </w:r>
          </w:p>
        </w:tc>
        <w:tc>
          <w:tcPr>
            <w:tcW w:w="1397" w:type="dxa"/>
            <w:vMerge w:val="restart"/>
            <w:vAlign w:val="center"/>
          </w:tcPr>
          <w:p w14:paraId="3709DDA4" w14:textId="77777777" w:rsidR="00B1231E" w:rsidRDefault="00E70787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1520" w:type="dxa"/>
            <w:vMerge w:val="restart"/>
            <w:vAlign w:val="center"/>
          </w:tcPr>
          <w:p w14:paraId="1088AD94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6677C7CD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</w:t>
            </w:r>
          </w:p>
        </w:tc>
        <w:tc>
          <w:tcPr>
            <w:tcW w:w="2208" w:type="dxa"/>
            <w:vMerge w:val="restart"/>
            <w:vAlign w:val="center"/>
          </w:tcPr>
          <w:p w14:paraId="1C38F6CA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Применяет современные информационные технологии для решения задач профессиональной деятельности</w:t>
            </w:r>
          </w:p>
        </w:tc>
        <w:tc>
          <w:tcPr>
            <w:tcW w:w="1245" w:type="dxa"/>
            <w:vAlign w:val="center"/>
          </w:tcPr>
          <w:p w14:paraId="50606BC3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1E130384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4.1В1</w:t>
            </w:r>
          </w:p>
        </w:tc>
        <w:tc>
          <w:tcPr>
            <w:tcW w:w="1933" w:type="dxa"/>
            <w:vAlign w:val="center"/>
          </w:tcPr>
          <w:p w14:paraId="5A7A931A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методами решения инженерных задач средствами компьютерной графики</w:t>
            </w:r>
          </w:p>
        </w:tc>
      </w:tr>
      <w:tr w:rsidR="00B1231E" w14:paraId="4605E502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4B87442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350D993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FB7AED2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4BAA700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7A57661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1BB36BE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562FBFC9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4.1У1</w:t>
            </w:r>
          </w:p>
        </w:tc>
        <w:tc>
          <w:tcPr>
            <w:tcW w:w="1933" w:type="dxa"/>
            <w:vAlign w:val="center"/>
          </w:tcPr>
          <w:p w14:paraId="00DD54AB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Выбирать средства САПР ТП, </w:t>
            </w:r>
            <w:r>
              <w:rPr>
                <w:sz w:val="20"/>
                <w:szCs w:val="16"/>
              </w:rPr>
              <w:t>выполнять автоматизированную разработку конструкторской документации в САПР класса CAD.</w:t>
            </w:r>
          </w:p>
        </w:tc>
      </w:tr>
      <w:tr w:rsidR="00B1231E" w14:paraId="487184DF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B2F631A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3F9DEE6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3E8DA2B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706A1CD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647A0AD0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38FDC97F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7B27D13E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4.1З1</w:t>
            </w:r>
          </w:p>
        </w:tc>
        <w:tc>
          <w:tcPr>
            <w:tcW w:w="1933" w:type="dxa"/>
            <w:vAlign w:val="center"/>
          </w:tcPr>
          <w:p w14:paraId="41933BFF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основные методы обработки информации с использованием современных средств автоматизации инженерной деятельности</w:t>
            </w:r>
          </w:p>
        </w:tc>
      </w:tr>
      <w:tr w:rsidR="00B1231E" w14:paraId="46C9857A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460333AE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ОПК(У)-5</w:t>
            </w:r>
          </w:p>
        </w:tc>
        <w:tc>
          <w:tcPr>
            <w:tcW w:w="1397" w:type="dxa"/>
            <w:vMerge w:val="restart"/>
            <w:vAlign w:val="center"/>
          </w:tcPr>
          <w:p w14:paraId="03E27DCB" w14:textId="77777777" w:rsidR="00B1231E" w:rsidRDefault="00E70787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</w:t>
            </w:r>
            <w:r>
              <w:rPr>
                <w:sz w:val="20"/>
                <w:szCs w:val="16"/>
              </w:rPr>
              <w:t>работать с нормативно-технической документацией, связанной с профессиональной деятельностью, с учетом стандартов, норм и правил</w:t>
            </w:r>
          </w:p>
        </w:tc>
        <w:tc>
          <w:tcPr>
            <w:tcW w:w="1520" w:type="dxa"/>
            <w:vMerge w:val="restart"/>
            <w:vAlign w:val="center"/>
          </w:tcPr>
          <w:p w14:paraId="23009796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68C409DD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</w:t>
            </w:r>
          </w:p>
        </w:tc>
        <w:tc>
          <w:tcPr>
            <w:tcW w:w="2208" w:type="dxa"/>
            <w:vMerge w:val="restart"/>
            <w:vAlign w:val="center"/>
          </w:tcPr>
          <w:p w14:paraId="43BB6237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Работает с нормативно-технической документацией, связанной с профессиональной деятельностью, с учетом стандартов, </w:t>
            </w:r>
            <w:r>
              <w:rPr>
                <w:sz w:val="20"/>
                <w:szCs w:val="16"/>
              </w:rPr>
              <w:t>норм и правил</w:t>
            </w:r>
          </w:p>
        </w:tc>
        <w:tc>
          <w:tcPr>
            <w:tcW w:w="1245" w:type="dxa"/>
            <w:vAlign w:val="center"/>
          </w:tcPr>
          <w:p w14:paraId="06B3A649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34FEEAE1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5.1В1</w:t>
            </w:r>
          </w:p>
        </w:tc>
        <w:tc>
          <w:tcPr>
            <w:tcW w:w="1933" w:type="dxa"/>
            <w:vAlign w:val="center"/>
          </w:tcPr>
          <w:p w14:paraId="32858198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выбора универсального измерительного средства в зависимости от требуемой точности параметра</w:t>
            </w:r>
          </w:p>
        </w:tc>
      </w:tr>
      <w:tr w:rsidR="00B1231E" w14:paraId="0C3EDD12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C126A52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9858CD4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3786DF9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E1F8B7A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5B368CA1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6BDD700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4BEE0506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5.1У1</w:t>
            </w:r>
          </w:p>
        </w:tc>
        <w:tc>
          <w:tcPr>
            <w:tcW w:w="1933" w:type="dxa"/>
            <w:vAlign w:val="center"/>
          </w:tcPr>
          <w:p w14:paraId="054391D9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выбрать измерительную технику для конкретных измерений</w:t>
            </w:r>
          </w:p>
        </w:tc>
      </w:tr>
      <w:tr w:rsidR="00B1231E" w14:paraId="0BCF2F54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2B3A798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1316AEE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FDFF7D6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E33C29B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2BD8382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2B6AEBD8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3FE67A3C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5.1З1</w:t>
            </w:r>
          </w:p>
        </w:tc>
        <w:tc>
          <w:tcPr>
            <w:tcW w:w="1933" w:type="dxa"/>
            <w:vAlign w:val="center"/>
          </w:tcPr>
          <w:p w14:paraId="07EC358E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основы </w:t>
            </w:r>
            <w:r>
              <w:rPr>
                <w:sz w:val="20"/>
                <w:szCs w:val="16"/>
              </w:rPr>
              <w:t>государственной системы стандартизации</w:t>
            </w:r>
          </w:p>
        </w:tc>
      </w:tr>
      <w:tr w:rsidR="00B1231E" w14:paraId="35E37E7D" w14:textId="77777777">
        <w:trPr>
          <w:trHeight w:val="45"/>
        </w:trPr>
        <w:tc>
          <w:tcPr>
            <w:tcW w:w="1336" w:type="dxa"/>
            <w:vAlign w:val="center"/>
          </w:tcPr>
          <w:p w14:paraId="26575979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ОПК(У)-6</w:t>
            </w:r>
          </w:p>
        </w:tc>
        <w:tc>
          <w:tcPr>
            <w:tcW w:w="1397" w:type="dxa"/>
            <w:vAlign w:val="center"/>
          </w:tcPr>
          <w:p w14:paraId="00103407" w14:textId="77777777" w:rsidR="00B1231E" w:rsidRDefault="00E70787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решать стандартные задачи </w:t>
            </w:r>
            <w:r>
              <w:rPr>
                <w:sz w:val="20"/>
                <w:szCs w:val="16"/>
              </w:rPr>
              <w:lastRenderedPageBreak/>
              <w:t>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</w:tc>
        <w:tc>
          <w:tcPr>
            <w:tcW w:w="1520" w:type="dxa"/>
            <w:vAlign w:val="center"/>
          </w:tcPr>
          <w:p w14:paraId="08A8A572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И.ОПК(У)-</w:t>
            </w:r>
          </w:p>
          <w:p w14:paraId="48DFC308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</w:t>
            </w:r>
          </w:p>
        </w:tc>
        <w:tc>
          <w:tcPr>
            <w:tcW w:w="2208" w:type="dxa"/>
            <w:vAlign w:val="center"/>
          </w:tcPr>
          <w:p w14:paraId="4B49EF61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Решает </w:t>
            </w:r>
            <w:r>
              <w:rPr>
                <w:sz w:val="20"/>
                <w:szCs w:val="16"/>
              </w:rPr>
              <w:t xml:space="preserve">стандартные задачи по поиску источников информации и данных </w:t>
            </w:r>
            <w:r>
              <w:rPr>
                <w:sz w:val="20"/>
                <w:szCs w:val="16"/>
              </w:rPr>
              <w:lastRenderedPageBreak/>
              <w:t>в цифровой среде на основе информационной и библиографической культуры</w:t>
            </w:r>
          </w:p>
        </w:tc>
        <w:tc>
          <w:tcPr>
            <w:tcW w:w="1245" w:type="dxa"/>
            <w:vAlign w:val="center"/>
          </w:tcPr>
          <w:p w14:paraId="6E712BF6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ОПК(У)-</w:t>
            </w:r>
          </w:p>
          <w:p w14:paraId="06B06066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6.1З1</w:t>
            </w:r>
          </w:p>
        </w:tc>
        <w:tc>
          <w:tcPr>
            <w:tcW w:w="1933" w:type="dxa"/>
            <w:vAlign w:val="center"/>
          </w:tcPr>
          <w:p w14:paraId="376EEF6A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Знает: особенности инженерной деятельности в различных </w:t>
            </w:r>
            <w:r>
              <w:rPr>
                <w:sz w:val="20"/>
                <w:szCs w:val="16"/>
              </w:rPr>
              <w:lastRenderedPageBreak/>
              <w:t>областях техники и технологий и понимать роль инженера в</w:t>
            </w:r>
            <w:r>
              <w:rPr>
                <w:sz w:val="20"/>
                <w:szCs w:val="16"/>
              </w:rPr>
              <w:t xml:space="preserve"> условиях цифровой трансформации экономики.</w:t>
            </w:r>
          </w:p>
        </w:tc>
      </w:tr>
      <w:tr w:rsidR="00B1231E" w14:paraId="5C22B725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73785819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ОПК(У)-7</w:t>
            </w:r>
          </w:p>
        </w:tc>
        <w:tc>
          <w:tcPr>
            <w:tcW w:w="1397" w:type="dxa"/>
            <w:vMerge w:val="restart"/>
            <w:vAlign w:val="center"/>
          </w:tcPr>
          <w:p w14:paraId="6AD8BD5A" w14:textId="77777777" w:rsidR="00B1231E" w:rsidRDefault="00E70787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применять современные экологичные и безопасные методы рационального использования сырьевых и энергетических ресурсов в машиностроении</w:t>
            </w:r>
          </w:p>
        </w:tc>
        <w:tc>
          <w:tcPr>
            <w:tcW w:w="1520" w:type="dxa"/>
            <w:vMerge w:val="restart"/>
            <w:vAlign w:val="center"/>
          </w:tcPr>
          <w:p w14:paraId="17E512B8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4A0BDB69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7.1</w:t>
            </w:r>
          </w:p>
        </w:tc>
        <w:tc>
          <w:tcPr>
            <w:tcW w:w="2208" w:type="dxa"/>
            <w:vMerge w:val="restart"/>
            <w:vAlign w:val="center"/>
          </w:tcPr>
          <w:p w14:paraId="43ED1852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Применяет современные экологичные и </w:t>
            </w:r>
            <w:r>
              <w:rPr>
                <w:sz w:val="20"/>
                <w:szCs w:val="16"/>
              </w:rPr>
              <w:t>безопасные методы рационального использования сырьевых и энергетических ресурсов в машиностроении</w:t>
            </w:r>
          </w:p>
        </w:tc>
        <w:tc>
          <w:tcPr>
            <w:tcW w:w="1245" w:type="dxa"/>
            <w:vAlign w:val="center"/>
          </w:tcPr>
          <w:p w14:paraId="79CADF12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76DCBB35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7.1В1</w:t>
            </w:r>
          </w:p>
        </w:tc>
        <w:tc>
          <w:tcPr>
            <w:tcW w:w="1933" w:type="dxa"/>
            <w:vAlign w:val="center"/>
          </w:tcPr>
          <w:p w14:paraId="0D06E242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методами определения погрешностей базирования</w:t>
            </w:r>
          </w:p>
        </w:tc>
      </w:tr>
      <w:tr w:rsidR="00B1231E" w14:paraId="74A88E72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AD8F6FC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087F4A5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AC12246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E4CCA73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2FF4A49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6D1A851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3432DE14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7.1У1</w:t>
            </w:r>
          </w:p>
        </w:tc>
        <w:tc>
          <w:tcPr>
            <w:tcW w:w="1933" w:type="dxa"/>
            <w:vAlign w:val="center"/>
          </w:tcPr>
          <w:p w14:paraId="1E7E7704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графически выразить схему базирования</w:t>
            </w:r>
          </w:p>
        </w:tc>
      </w:tr>
      <w:tr w:rsidR="00B1231E" w14:paraId="3CB82ADB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16D9BE3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501F94D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7C5F4C4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04BB076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12BD6D9F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8231C92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460BBC2B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7.1З1</w:t>
            </w:r>
          </w:p>
        </w:tc>
        <w:tc>
          <w:tcPr>
            <w:tcW w:w="1933" w:type="dxa"/>
            <w:vAlign w:val="center"/>
          </w:tcPr>
          <w:p w14:paraId="4B3EA120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роль базирования в технологических процессах</w:t>
            </w:r>
          </w:p>
        </w:tc>
      </w:tr>
      <w:tr w:rsidR="00B1231E" w14:paraId="78B67410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0050F26C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ОПК(У)-8</w:t>
            </w:r>
          </w:p>
        </w:tc>
        <w:tc>
          <w:tcPr>
            <w:tcW w:w="1397" w:type="dxa"/>
            <w:vMerge w:val="restart"/>
            <w:vAlign w:val="center"/>
          </w:tcPr>
          <w:p w14:paraId="3C70CB10" w14:textId="77777777" w:rsidR="00B1231E" w:rsidRDefault="00E70787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проводить анализ затрат на обеспечение деятельности производственных подразделений в машиностроении</w:t>
            </w:r>
          </w:p>
        </w:tc>
        <w:tc>
          <w:tcPr>
            <w:tcW w:w="1520" w:type="dxa"/>
            <w:vMerge w:val="restart"/>
            <w:vAlign w:val="center"/>
          </w:tcPr>
          <w:p w14:paraId="4E2AF6A3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61449A90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8.1</w:t>
            </w:r>
          </w:p>
        </w:tc>
        <w:tc>
          <w:tcPr>
            <w:tcW w:w="2208" w:type="dxa"/>
            <w:vMerge w:val="restart"/>
            <w:vAlign w:val="center"/>
          </w:tcPr>
          <w:p w14:paraId="1FEA6DDE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Проводит анализ затрат на обеспечение деятельности </w:t>
            </w:r>
            <w:r>
              <w:rPr>
                <w:sz w:val="20"/>
                <w:szCs w:val="16"/>
              </w:rPr>
              <w:t>производственных подразделений в машиностроении</w:t>
            </w:r>
          </w:p>
        </w:tc>
        <w:tc>
          <w:tcPr>
            <w:tcW w:w="1245" w:type="dxa"/>
            <w:vAlign w:val="center"/>
          </w:tcPr>
          <w:p w14:paraId="7F85922B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4245887D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8.1В1</w:t>
            </w:r>
          </w:p>
        </w:tc>
        <w:tc>
          <w:tcPr>
            <w:tcW w:w="1933" w:type="dxa"/>
            <w:vAlign w:val="center"/>
          </w:tcPr>
          <w:p w14:paraId="0091E979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proofErr w:type="gramStart"/>
            <w:r>
              <w:rPr>
                <w:sz w:val="20"/>
                <w:szCs w:val="16"/>
              </w:rPr>
              <w:t>Владеет  навыками</w:t>
            </w:r>
            <w:proofErr w:type="gramEnd"/>
            <w:r>
              <w:rPr>
                <w:sz w:val="20"/>
                <w:szCs w:val="16"/>
              </w:rPr>
              <w:t xml:space="preserve"> технико-экономического анализа и оценки эффективности ресурсосберегающих технологий производства машин.</w:t>
            </w:r>
          </w:p>
        </w:tc>
      </w:tr>
      <w:tr w:rsidR="00B1231E" w14:paraId="3DBB1D62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A8F70FE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BEE83EF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4848427D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172B8703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BE72A25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6E48C626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78E6919E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8.1З1</w:t>
            </w:r>
          </w:p>
        </w:tc>
        <w:tc>
          <w:tcPr>
            <w:tcW w:w="1933" w:type="dxa"/>
            <w:vAlign w:val="center"/>
          </w:tcPr>
          <w:p w14:paraId="406D574E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инструментальные средства проведения </w:t>
            </w:r>
            <w:r>
              <w:rPr>
                <w:sz w:val="20"/>
                <w:szCs w:val="16"/>
              </w:rPr>
              <w:t>технико-экономического обоснования проектных решений</w:t>
            </w:r>
          </w:p>
        </w:tc>
      </w:tr>
      <w:tr w:rsidR="00B1231E" w14:paraId="5EF62247" w14:textId="77777777">
        <w:trPr>
          <w:trHeight w:val="45"/>
        </w:trPr>
        <w:tc>
          <w:tcPr>
            <w:tcW w:w="1336" w:type="dxa"/>
            <w:vAlign w:val="center"/>
          </w:tcPr>
          <w:p w14:paraId="4E630E78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ОПК(У)-9</w:t>
            </w:r>
          </w:p>
        </w:tc>
        <w:tc>
          <w:tcPr>
            <w:tcW w:w="1397" w:type="dxa"/>
            <w:vAlign w:val="center"/>
          </w:tcPr>
          <w:p w14:paraId="492EF194" w14:textId="77777777" w:rsidR="00B1231E" w:rsidRDefault="00E70787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внедрять и осваивать новое технологическое оборудование</w:t>
            </w:r>
          </w:p>
        </w:tc>
        <w:tc>
          <w:tcPr>
            <w:tcW w:w="1520" w:type="dxa"/>
            <w:vAlign w:val="center"/>
          </w:tcPr>
          <w:p w14:paraId="28F68865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14DB4510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9.1</w:t>
            </w:r>
          </w:p>
        </w:tc>
        <w:tc>
          <w:tcPr>
            <w:tcW w:w="2208" w:type="dxa"/>
            <w:vAlign w:val="center"/>
          </w:tcPr>
          <w:p w14:paraId="3AF53D65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Внедряет и осваивает новое технологическое оборудование</w:t>
            </w:r>
          </w:p>
        </w:tc>
        <w:tc>
          <w:tcPr>
            <w:tcW w:w="1245" w:type="dxa"/>
            <w:vAlign w:val="center"/>
          </w:tcPr>
          <w:p w14:paraId="6D412993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77E4DD17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9.1З1</w:t>
            </w:r>
          </w:p>
        </w:tc>
        <w:tc>
          <w:tcPr>
            <w:tcW w:w="1933" w:type="dxa"/>
            <w:vAlign w:val="center"/>
          </w:tcPr>
          <w:p w14:paraId="2202C2C1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устройство и принцип работы </w:t>
            </w:r>
            <w:r>
              <w:rPr>
                <w:sz w:val="20"/>
                <w:szCs w:val="16"/>
              </w:rPr>
              <w:t>технологического оборудования</w:t>
            </w:r>
          </w:p>
        </w:tc>
      </w:tr>
      <w:tr w:rsidR="00B1231E" w14:paraId="54D0228E" w14:textId="77777777">
        <w:trPr>
          <w:trHeight w:val="45"/>
        </w:trPr>
        <w:tc>
          <w:tcPr>
            <w:tcW w:w="1336" w:type="dxa"/>
            <w:vAlign w:val="center"/>
          </w:tcPr>
          <w:p w14:paraId="238DF887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ОПК(У)-10</w:t>
            </w:r>
          </w:p>
        </w:tc>
        <w:tc>
          <w:tcPr>
            <w:tcW w:w="1397" w:type="dxa"/>
            <w:vAlign w:val="center"/>
          </w:tcPr>
          <w:p w14:paraId="18841AC1" w14:textId="77777777" w:rsidR="00B1231E" w:rsidRDefault="00E70787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контролировать и обеспечивать производственную и </w:t>
            </w:r>
            <w:r>
              <w:rPr>
                <w:sz w:val="20"/>
                <w:szCs w:val="16"/>
              </w:rPr>
              <w:lastRenderedPageBreak/>
              <w:t>экологическую безопасность на рабочих местах</w:t>
            </w:r>
          </w:p>
        </w:tc>
        <w:tc>
          <w:tcPr>
            <w:tcW w:w="1520" w:type="dxa"/>
            <w:vAlign w:val="center"/>
          </w:tcPr>
          <w:p w14:paraId="1F030B13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И.ОПК(У)-</w:t>
            </w:r>
          </w:p>
          <w:p w14:paraId="52CC8AC7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10.1</w:t>
            </w:r>
          </w:p>
        </w:tc>
        <w:tc>
          <w:tcPr>
            <w:tcW w:w="2208" w:type="dxa"/>
            <w:vAlign w:val="center"/>
          </w:tcPr>
          <w:p w14:paraId="0BF4DAF3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Обеспечивает производственную безопасность на рабочих местах</w:t>
            </w:r>
          </w:p>
        </w:tc>
        <w:tc>
          <w:tcPr>
            <w:tcW w:w="1245" w:type="dxa"/>
            <w:vAlign w:val="center"/>
          </w:tcPr>
          <w:p w14:paraId="4B8049E9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13A03AE0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10.1З1</w:t>
            </w:r>
          </w:p>
        </w:tc>
        <w:tc>
          <w:tcPr>
            <w:tcW w:w="1933" w:type="dxa"/>
            <w:vAlign w:val="center"/>
          </w:tcPr>
          <w:p w14:paraId="04FF64F1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</w:t>
            </w:r>
            <w:r>
              <w:rPr>
                <w:sz w:val="20"/>
                <w:szCs w:val="16"/>
              </w:rPr>
              <w:t xml:space="preserve">поражающие факторы и их воздействие на человека и окружающую среду, требования обеспечения </w:t>
            </w:r>
            <w:r>
              <w:rPr>
                <w:sz w:val="20"/>
                <w:szCs w:val="16"/>
              </w:rPr>
              <w:lastRenderedPageBreak/>
              <w:t>устойчивости функционирования промышленных предприятий</w:t>
            </w:r>
          </w:p>
        </w:tc>
      </w:tr>
      <w:tr w:rsidR="00B1231E" w14:paraId="79F4358D" w14:textId="77777777">
        <w:trPr>
          <w:trHeight w:val="45"/>
        </w:trPr>
        <w:tc>
          <w:tcPr>
            <w:tcW w:w="1336" w:type="dxa"/>
            <w:vAlign w:val="center"/>
          </w:tcPr>
          <w:p w14:paraId="4FCA737B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ОПК(У)-11</w:t>
            </w:r>
          </w:p>
        </w:tc>
        <w:tc>
          <w:tcPr>
            <w:tcW w:w="1397" w:type="dxa"/>
            <w:vAlign w:val="center"/>
          </w:tcPr>
          <w:p w14:paraId="24BD23FB" w14:textId="77777777" w:rsidR="00B1231E" w:rsidRDefault="00E70787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применять методы контроля качества изделий и объектов в сфере профессиональной деятельност</w:t>
            </w:r>
            <w:r>
              <w:rPr>
                <w:sz w:val="20"/>
                <w:szCs w:val="16"/>
              </w:rPr>
              <w:t>и, проводить анализ причин нарушений технологических процессов в машиностроении и разрабатывать мероприятия по их предупреждению</w:t>
            </w:r>
          </w:p>
        </w:tc>
        <w:tc>
          <w:tcPr>
            <w:tcW w:w="1520" w:type="dxa"/>
            <w:vAlign w:val="center"/>
          </w:tcPr>
          <w:p w14:paraId="071A160D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0ECC973D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11.1</w:t>
            </w:r>
          </w:p>
        </w:tc>
        <w:tc>
          <w:tcPr>
            <w:tcW w:w="2208" w:type="dxa"/>
            <w:vAlign w:val="center"/>
          </w:tcPr>
          <w:p w14:paraId="59D2C092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Применяет методы контроля качества изделий и объектов в сфере профессиональной деятельности</w:t>
            </w:r>
          </w:p>
        </w:tc>
        <w:tc>
          <w:tcPr>
            <w:tcW w:w="1245" w:type="dxa"/>
            <w:vAlign w:val="center"/>
          </w:tcPr>
          <w:p w14:paraId="053290D6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7FEB1584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11.1В4</w:t>
            </w:r>
          </w:p>
        </w:tc>
        <w:tc>
          <w:tcPr>
            <w:tcW w:w="1933" w:type="dxa"/>
            <w:vAlign w:val="center"/>
          </w:tcPr>
          <w:p w14:paraId="78A5567F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общими терминами и определениями, связанными с качеством</w:t>
            </w:r>
          </w:p>
        </w:tc>
      </w:tr>
      <w:tr w:rsidR="00B1231E" w14:paraId="6D3EFD75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28B76653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ОПК(У)-12</w:t>
            </w:r>
          </w:p>
        </w:tc>
        <w:tc>
          <w:tcPr>
            <w:tcW w:w="1397" w:type="dxa"/>
            <w:vMerge w:val="restart"/>
            <w:vAlign w:val="center"/>
          </w:tcPr>
          <w:p w14:paraId="1EDD3A9F" w14:textId="77777777" w:rsidR="00B1231E" w:rsidRDefault="00E70787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обеспечивать технологичность изделий и процессов их изготовления, уметь контролировать соблюдение технологической дисциплины при изготовлении изделий машиностроения</w:t>
            </w:r>
          </w:p>
        </w:tc>
        <w:tc>
          <w:tcPr>
            <w:tcW w:w="1520" w:type="dxa"/>
            <w:vMerge w:val="restart"/>
            <w:vAlign w:val="center"/>
          </w:tcPr>
          <w:p w14:paraId="281EAFA5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</w:t>
            </w:r>
            <w:r>
              <w:rPr>
                <w:sz w:val="20"/>
                <w:szCs w:val="16"/>
              </w:rPr>
              <w:t>У)-</w:t>
            </w:r>
          </w:p>
          <w:p w14:paraId="3C45042A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12.1</w:t>
            </w:r>
          </w:p>
        </w:tc>
        <w:tc>
          <w:tcPr>
            <w:tcW w:w="2208" w:type="dxa"/>
            <w:vMerge w:val="restart"/>
            <w:vAlign w:val="center"/>
          </w:tcPr>
          <w:p w14:paraId="3EBD9414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Обеспечивает технологичность изделий и процессов их изготовления</w:t>
            </w:r>
          </w:p>
        </w:tc>
        <w:tc>
          <w:tcPr>
            <w:tcW w:w="1245" w:type="dxa"/>
            <w:vAlign w:val="center"/>
          </w:tcPr>
          <w:p w14:paraId="09E68E6C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6CF27FD3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12.1В2</w:t>
            </w:r>
          </w:p>
        </w:tc>
        <w:tc>
          <w:tcPr>
            <w:tcW w:w="1933" w:type="dxa"/>
            <w:vAlign w:val="center"/>
          </w:tcPr>
          <w:p w14:paraId="2E1EC381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Владеть навыками определения конструктивных элементов соединяемых деталей в зависимости от способа сварки</w:t>
            </w:r>
          </w:p>
        </w:tc>
      </w:tr>
      <w:tr w:rsidR="00B1231E" w14:paraId="2931F8A4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48E6A4A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6906B3C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D6E81CF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376D810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414BAD03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F3925B5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1E684D86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12.1В3</w:t>
            </w:r>
          </w:p>
        </w:tc>
        <w:tc>
          <w:tcPr>
            <w:tcW w:w="1933" w:type="dxa"/>
            <w:vAlign w:val="center"/>
          </w:tcPr>
          <w:p w14:paraId="2272CD12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Владеть навыками разработки </w:t>
            </w:r>
            <w:r>
              <w:rPr>
                <w:sz w:val="20"/>
                <w:szCs w:val="16"/>
              </w:rPr>
              <w:t>технологического процесса изготовления сварных конструкций</w:t>
            </w:r>
          </w:p>
        </w:tc>
      </w:tr>
      <w:tr w:rsidR="00B1231E" w14:paraId="7B4AB29F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D1C81E4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49B0119F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2A0DC1A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0289507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5FEA279A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34FE2BAB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15DE081B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12.1У2</w:t>
            </w:r>
          </w:p>
        </w:tc>
        <w:tc>
          <w:tcPr>
            <w:tcW w:w="1933" w:type="dxa"/>
            <w:vAlign w:val="center"/>
          </w:tcPr>
          <w:p w14:paraId="01E9A424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Уметь проектировать заготовки</w:t>
            </w:r>
          </w:p>
        </w:tc>
      </w:tr>
      <w:tr w:rsidR="00B1231E" w14:paraId="5E9C8BD9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BB36AC8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D147684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513632C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3D051D2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9DFC006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7D6A51C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2088F1A0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12.1У3</w:t>
            </w:r>
          </w:p>
        </w:tc>
        <w:tc>
          <w:tcPr>
            <w:tcW w:w="1933" w:type="dxa"/>
            <w:vAlign w:val="center"/>
          </w:tcPr>
          <w:p w14:paraId="40AA416B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Уметь разрабатывать технологические процессы обработки для изготовления сварных конструкций в зависимости от </w:t>
            </w:r>
            <w:r>
              <w:rPr>
                <w:sz w:val="20"/>
                <w:szCs w:val="16"/>
              </w:rPr>
              <w:t>отраслевой принадлежности</w:t>
            </w:r>
          </w:p>
        </w:tc>
      </w:tr>
      <w:tr w:rsidR="00B1231E" w14:paraId="48C6258F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6ADE5D7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4857330F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44EAB01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903160F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6722F57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58EFA0A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691B3EE0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12.1З2</w:t>
            </w:r>
          </w:p>
        </w:tc>
        <w:tc>
          <w:tcPr>
            <w:tcW w:w="1933" w:type="dxa"/>
            <w:vAlign w:val="center"/>
          </w:tcPr>
          <w:p w14:paraId="55481122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Знать характеристики основных видов исходных </w:t>
            </w:r>
            <w:r>
              <w:rPr>
                <w:sz w:val="20"/>
                <w:szCs w:val="16"/>
              </w:rPr>
              <w:lastRenderedPageBreak/>
              <w:t>заготовок и методов их получения</w:t>
            </w:r>
          </w:p>
        </w:tc>
      </w:tr>
      <w:tr w:rsidR="00B1231E" w14:paraId="5C600C52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49BC17A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65A600E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2423C0F2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AADBED0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467DDC32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65755190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60C6F4A0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12.1З3</w:t>
            </w:r>
          </w:p>
        </w:tc>
        <w:tc>
          <w:tcPr>
            <w:tcW w:w="1933" w:type="dxa"/>
            <w:vAlign w:val="center"/>
          </w:tcPr>
          <w:p w14:paraId="4BA38CDE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Знать исходную информацию для проектирования технологического процесса</w:t>
            </w:r>
          </w:p>
        </w:tc>
      </w:tr>
      <w:tr w:rsidR="00B1231E" w14:paraId="01C5E344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BC5804D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2D7F400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1B85861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18233371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1979445B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C401A6B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22426007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12.1З5</w:t>
            </w:r>
          </w:p>
        </w:tc>
        <w:tc>
          <w:tcPr>
            <w:tcW w:w="1933" w:type="dxa"/>
            <w:vAlign w:val="center"/>
          </w:tcPr>
          <w:p w14:paraId="676AA842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Знать </w:t>
            </w:r>
            <w:r>
              <w:rPr>
                <w:sz w:val="20"/>
                <w:szCs w:val="16"/>
              </w:rPr>
              <w:t>влияние способа высокотемпературной обработки материала на параметры получаемых изделий</w:t>
            </w:r>
          </w:p>
        </w:tc>
      </w:tr>
      <w:tr w:rsidR="00B1231E" w14:paraId="052E59FC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FAC61C6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32FBA01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48FF975F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105EFDA4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7354629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41D1549B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16A7A39D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12.1З6</w:t>
            </w:r>
          </w:p>
        </w:tc>
        <w:tc>
          <w:tcPr>
            <w:tcW w:w="1933" w:type="dxa"/>
            <w:vAlign w:val="center"/>
          </w:tcPr>
          <w:p w14:paraId="383C87B1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Знать специфику высокотемпературной обработки деталей в зависимости от функционального назначения</w:t>
            </w:r>
          </w:p>
        </w:tc>
      </w:tr>
      <w:tr w:rsidR="00B1231E" w14:paraId="1CE6D67B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5E3ED35D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B3F872E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3F31B4DF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0F49B96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301BBC1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248CDB78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4ACC43EA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12.1З7</w:t>
            </w:r>
          </w:p>
        </w:tc>
        <w:tc>
          <w:tcPr>
            <w:tcW w:w="1933" w:type="dxa"/>
            <w:vAlign w:val="center"/>
          </w:tcPr>
          <w:p w14:paraId="19564020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Знать </w:t>
            </w:r>
            <w:r>
              <w:rPr>
                <w:sz w:val="20"/>
                <w:szCs w:val="16"/>
              </w:rPr>
              <w:t>электрофизические и электрохимические способы обработки поверхности деталей</w:t>
            </w:r>
          </w:p>
        </w:tc>
      </w:tr>
      <w:tr w:rsidR="00B1231E" w14:paraId="5A63FFF0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5EBEF1C4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E4DD82C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6B6B065E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03E0440E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12.2</w:t>
            </w:r>
          </w:p>
        </w:tc>
        <w:tc>
          <w:tcPr>
            <w:tcW w:w="2208" w:type="dxa"/>
            <w:vMerge w:val="restart"/>
            <w:vAlign w:val="center"/>
          </w:tcPr>
          <w:p w14:paraId="4D9F82F5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Выбирает технологическое </w:t>
            </w:r>
            <w:proofErr w:type="gramStart"/>
            <w:r>
              <w:rPr>
                <w:sz w:val="20"/>
                <w:szCs w:val="16"/>
              </w:rPr>
              <w:t>оборудование  для</w:t>
            </w:r>
            <w:proofErr w:type="gramEnd"/>
            <w:r>
              <w:rPr>
                <w:sz w:val="20"/>
                <w:szCs w:val="16"/>
              </w:rPr>
              <w:t xml:space="preserve"> производства  сварных конструкций</w:t>
            </w:r>
          </w:p>
        </w:tc>
        <w:tc>
          <w:tcPr>
            <w:tcW w:w="1245" w:type="dxa"/>
            <w:vAlign w:val="center"/>
          </w:tcPr>
          <w:p w14:paraId="7B6FE1D8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E380A71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12.2В1</w:t>
            </w:r>
          </w:p>
        </w:tc>
        <w:tc>
          <w:tcPr>
            <w:tcW w:w="1933" w:type="dxa"/>
            <w:vAlign w:val="center"/>
          </w:tcPr>
          <w:p w14:paraId="16F544FB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Владеть навыками выбора сварочных материалов и </w:t>
            </w:r>
            <w:proofErr w:type="gramStart"/>
            <w:r>
              <w:rPr>
                <w:sz w:val="20"/>
                <w:szCs w:val="16"/>
              </w:rPr>
              <w:t>оборудования  по</w:t>
            </w:r>
            <w:proofErr w:type="gramEnd"/>
            <w:r>
              <w:rPr>
                <w:sz w:val="20"/>
                <w:szCs w:val="16"/>
              </w:rPr>
              <w:t xml:space="preserve"> каталогам фирм, сайтам сварочных производителей</w:t>
            </w:r>
          </w:p>
        </w:tc>
      </w:tr>
      <w:tr w:rsidR="00B1231E" w14:paraId="33A4A13F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95E8137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498FEB74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31489E21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9E71B6C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4213EA5B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1128306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E39281E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12.2В2</w:t>
            </w:r>
          </w:p>
        </w:tc>
        <w:tc>
          <w:tcPr>
            <w:tcW w:w="1933" w:type="dxa"/>
            <w:vAlign w:val="center"/>
          </w:tcPr>
          <w:p w14:paraId="41C4BD72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Владеть навыками исследования сварочно-технологических характеристик сварочного оборудования и материалов</w:t>
            </w:r>
          </w:p>
        </w:tc>
      </w:tr>
      <w:tr w:rsidR="00B1231E" w14:paraId="11BC875B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DCAB7C4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4F8B7C9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4AF9535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EFBB70B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9AA01F3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A19C922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1A45C896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12.2У1</w:t>
            </w:r>
          </w:p>
        </w:tc>
        <w:tc>
          <w:tcPr>
            <w:tcW w:w="1933" w:type="dxa"/>
            <w:vAlign w:val="center"/>
          </w:tcPr>
          <w:p w14:paraId="022CF4EB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Уметь логично и </w:t>
            </w:r>
            <w:r>
              <w:rPr>
                <w:sz w:val="20"/>
                <w:szCs w:val="16"/>
              </w:rPr>
              <w:t>аргументировано выбирать способ сварки, сварочные материалы и оборудование, в зависимости от функциональных особенностей получаемого соединения</w:t>
            </w:r>
          </w:p>
        </w:tc>
      </w:tr>
      <w:tr w:rsidR="00B1231E" w14:paraId="65046C7C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8A17971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5BCA431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20F3B1DC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FFB1864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1EE39B82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CD18247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2C7F8C2D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12.2У2</w:t>
            </w:r>
          </w:p>
        </w:tc>
        <w:tc>
          <w:tcPr>
            <w:tcW w:w="1933" w:type="dxa"/>
            <w:vAlign w:val="center"/>
          </w:tcPr>
          <w:p w14:paraId="34315E89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Уметь логично и аргументировано </w:t>
            </w:r>
            <w:r>
              <w:rPr>
                <w:sz w:val="20"/>
                <w:szCs w:val="16"/>
              </w:rPr>
              <w:lastRenderedPageBreak/>
              <w:t xml:space="preserve">выбирать сварочно-технологические свойства </w:t>
            </w:r>
            <w:r>
              <w:rPr>
                <w:sz w:val="20"/>
                <w:szCs w:val="16"/>
              </w:rPr>
              <w:t>сварочного оборудования и материалов</w:t>
            </w:r>
          </w:p>
        </w:tc>
      </w:tr>
      <w:tr w:rsidR="00B1231E" w14:paraId="401F181B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5C2AC28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485375F0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44E05852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DA91D59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0BD7DE30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73739ED7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35A1A248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12.2У3</w:t>
            </w:r>
          </w:p>
        </w:tc>
        <w:tc>
          <w:tcPr>
            <w:tcW w:w="1933" w:type="dxa"/>
            <w:vAlign w:val="center"/>
          </w:tcPr>
          <w:p w14:paraId="14DB6785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Уметь обосновать с технической и экономической точки зрения выбор способа сварки и сварочных материалов.</w:t>
            </w:r>
          </w:p>
        </w:tc>
      </w:tr>
      <w:tr w:rsidR="00B1231E" w14:paraId="6B7EB795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3ECA5E5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8A4ECC1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A1B622E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7927625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8CB57CF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2BF48F65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602DDE72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12.2З1</w:t>
            </w:r>
          </w:p>
        </w:tc>
        <w:tc>
          <w:tcPr>
            <w:tcW w:w="1933" w:type="dxa"/>
            <w:vAlign w:val="center"/>
          </w:tcPr>
          <w:p w14:paraId="5ABBA390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Знать основные понятия и определения, специфику и особенности </w:t>
            </w:r>
            <w:r>
              <w:rPr>
                <w:sz w:val="20"/>
                <w:szCs w:val="16"/>
              </w:rPr>
              <w:t>различных способов сварки</w:t>
            </w:r>
          </w:p>
        </w:tc>
      </w:tr>
      <w:tr w:rsidR="00B1231E" w14:paraId="7F7E0C8F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755BB06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EF4C499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F26FF50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161DA92F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0AF03323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3BE68EFF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170898D7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12.2З2</w:t>
            </w:r>
          </w:p>
        </w:tc>
        <w:tc>
          <w:tcPr>
            <w:tcW w:w="1933" w:type="dxa"/>
            <w:vAlign w:val="center"/>
          </w:tcPr>
          <w:p w14:paraId="3FDC3F88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proofErr w:type="gramStart"/>
            <w:r>
              <w:rPr>
                <w:sz w:val="20"/>
                <w:szCs w:val="16"/>
              </w:rPr>
              <w:t>Знать  основные</w:t>
            </w:r>
            <w:proofErr w:type="gramEnd"/>
            <w:r>
              <w:rPr>
                <w:sz w:val="20"/>
                <w:szCs w:val="16"/>
              </w:rPr>
              <w:t>, наиболее применяемые способы сварки</w:t>
            </w:r>
          </w:p>
        </w:tc>
      </w:tr>
      <w:tr w:rsidR="00B1231E" w14:paraId="5B1C5B16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1B4C715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F46314B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32DDDAB8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41CA1D5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59792BD0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892B6B0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4F773589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12.2З3</w:t>
            </w:r>
          </w:p>
        </w:tc>
        <w:tc>
          <w:tcPr>
            <w:tcW w:w="1933" w:type="dxa"/>
            <w:vAlign w:val="center"/>
          </w:tcPr>
          <w:p w14:paraId="2B4D9A11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Знать современные тенденции развития сварочного оборудования, сварочных материалов и технологий</w:t>
            </w:r>
          </w:p>
        </w:tc>
      </w:tr>
      <w:tr w:rsidR="00B1231E" w14:paraId="492441E7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9DF3DD2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4539188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502EBFF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C244417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65517DE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3981A6F8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3DEF53BB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12.2З4</w:t>
            </w:r>
          </w:p>
        </w:tc>
        <w:tc>
          <w:tcPr>
            <w:tcW w:w="1933" w:type="dxa"/>
            <w:vAlign w:val="center"/>
          </w:tcPr>
          <w:p w14:paraId="216C0C65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Знать </w:t>
            </w:r>
            <w:r>
              <w:rPr>
                <w:sz w:val="20"/>
                <w:szCs w:val="16"/>
              </w:rPr>
              <w:t xml:space="preserve">основную справочную и нормативную литературу; </w:t>
            </w:r>
            <w:proofErr w:type="gramStart"/>
            <w:r>
              <w:rPr>
                <w:sz w:val="20"/>
                <w:szCs w:val="16"/>
              </w:rPr>
              <w:t>каталоги  (</w:t>
            </w:r>
            <w:proofErr w:type="gramEnd"/>
            <w:r>
              <w:rPr>
                <w:sz w:val="20"/>
                <w:szCs w:val="16"/>
              </w:rPr>
              <w:t>сайты) фирм – сварочных производителей</w:t>
            </w:r>
          </w:p>
        </w:tc>
      </w:tr>
      <w:tr w:rsidR="00B1231E" w14:paraId="27FB1783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F011223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7218CAD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1D1E9906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39E13C4B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12.3</w:t>
            </w:r>
          </w:p>
        </w:tc>
        <w:tc>
          <w:tcPr>
            <w:tcW w:w="2208" w:type="dxa"/>
            <w:vMerge w:val="restart"/>
            <w:vAlign w:val="center"/>
          </w:tcPr>
          <w:p w14:paraId="10D2DD2B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Выбирает средства технологического оснащения для реализации технологических процессов изготовления изделий машиностроения</w:t>
            </w:r>
          </w:p>
        </w:tc>
        <w:tc>
          <w:tcPr>
            <w:tcW w:w="1245" w:type="dxa"/>
            <w:vAlign w:val="center"/>
          </w:tcPr>
          <w:p w14:paraId="047B7EE2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10BF69CA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12.3В1</w:t>
            </w:r>
          </w:p>
        </w:tc>
        <w:tc>
          <w:tcPr>
            <w:tcW w:w="1933" w:type="dxa"/>
            <w:vAlign w:val="center"/>
          </w:tcPr>
          <w:p w14:paraId="1A4A1B04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</w:t>
            </w:r>
            <w:r>
              <w:rPr>
                <w:sz w:val="20"/>
                <w:szCs w:val="16"/>
              </w:rPr>
              <w:t>ть навыками исследования сварочно-технологических характеристик сварочного оборудования и материалов</w:t>
            </w:r>
          </w:p>
        </w:tc>
      </w:tr>
      <w:tr w:rsidR="00B1231E" w14:paraId="2C6227D7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6C1B2C3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FF3C931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367A3B49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A413B3C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038A2CDD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66E7D95F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678B0F77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12.3У1</w:t>
            </w:r>
          </w:p>
        </w:tc>
        <w:tc>
          <w:tcPr>
            <w:tcW w:w="1933" w:type="dxa"/>
            <w:vAlign w:val="center"/>
          </w:tcPr>
          <w:p w14:paraId="5CDD2F08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Уметь логично и аргументировано выбирать сварочно-технологические свойства сварочного оборудования и материалов</w:t>
            </w:r>
          </w:p>
        </w:tc>
      </w:tr>
      <w:tr w:rsidR="00B1231E" w14:paraId="71108047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C9F2617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0852909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F83E83A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270EE7B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179D6BA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A2F6294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66E5ACC4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12.3З1</w:t>
            </w:r>
          </w:p>
        </w:tc>
        <w:tc>
          <w:tcPr>
            <w:tcW w:w="1933" w:type="dxa"/>
            <w:vAlign w:val="center"/>
          </w:tcPr>
          <w:p w14:paraId="1421D5B7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Знать назначение, устройство применения сборочно-</w:t>
            </w:r>
            <w:r>
              <w:rPr>
                <w:sz w:val="20"/>
                <w:szCs w:val="16"/>
              </w:rPr>
              <w:lastRenderedPageBreak/>
              <w:t>сварочных приспособлений; схемы и погрешность базирования заготовок в приспособлениях;</w:t>
            </w:r>
          </w:p>
        </w:tc>
      </w:tr>
      <w:tr w:rsidR="00B1231E" w14:paraId="75A1AAD6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11629D8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A4FF54B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882366F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66F0149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B9139DD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D65C627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146F8B2E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12.3З2</w:t>
            </w:r>
          </w:p>
        </w:tc>
        <w:tc>
          <w:tcPr>
            <w:tcW w:w="1933" w:type="dxa"/>
            <w:vAlign w:val="center"/>
          </w:tcPr>
          <w:p w14:paraId="163B225B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Знать приспособления для изготовления сварных изделий различной отраслевой </w:t>
            </w:r>
            <w:r>
              <w:rPr>
                <w:sz w:val="20"/>
                <w:szCs w:val="16"/>
              </w:rPr>
              <w:t>направленности</w:t>
            </w:r>
          </w:p>
        </w:tc>
      </w:tr>
      <w:tr w:rsidR="00B1231E" w14:paraId="0D6A4508" w14:textId="77777777">
        <w:trPr>
          <w:trHeight w:val="45"/>
        </w:trPr>
        <w:tc>
          <w:tcPr>
            <w:tcW w:w="1336" w:type="dxa"/>
            <w:vAlign w:val="center"/>
          </w:tcPr>
          <w:p w14:paraId="5623D345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ОПК(У)-14</w:t>
            </w:r>
          </w:p>
        </w:tc>
        <w:tc>
          <w:tcPr>
            <w:tcW w:w="1397" w:type="dxa"/>
            <w:vAlign w:val="center"/>
          </w:tcPr>
          <w:p w14:paraId="376CDDE7" w14:textId="77777777" w:rsidR="00B1231E" w:rsidRDefault="00E70787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разрабатывать алгоритмы и компьютерные программы, пригодные для практического применения.</w:t>
            </w:r>
          </w:p>
        </w:tc>
        <w:tc>
          <w:tcPr>
            <w:tcW w:w="1520" w:type="dxa"/>
            <w:vAlign w:val="center"/>
          </w:tcPr>
          <w:p w14:paraId="6689A69B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49C97148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14.2</w:t>
            </w:r>
          </w:p>
        </w:tc>
        <w:tc>
          <w:tcPr>
            <w:tcW w:w="2208" w:type="dxa"/>
            <w:vAlign w:val="center"/>
          </w:tcPr>
          <w:p w14:paraId="500BC35A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Разрабатывает и использует программное обеспечение для обработки информации и управления </w:t>
            </w:r>
            <w:r>
              <w:rPr>
                <w:sz w:val="20"/>
                <w:szCs w:val="16"/>
              </w:rPr>
              <w:t>производственными системами в машиностроении</w:t>
            </w:r>
          </w:p>
        </w:tc>
        <w:tc>
          <w:tcPr>
            <w:tcW w:w="1245" w:type="dxa"/>
            <w:vAlign w:val="center"/>
          </w:tcPr>
          <w:p w14:paraId="6E52389F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63531F4D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14.2В1</w:t>
            </w:r>
          </w:p>
        </w:tc>
        <w:tc>
          <w:tcPr>
            <w:tcW w:w="1933" w:type="dxa"/>
            <w:vAlign w:val="center"/>
          </w:tcPr>
          <w:p w14:paraId="06E4AA69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навыками разработки технологической и производственной документации с </w:t>
            </w:r>
            <w:proofErr w:type="gramStart"/>
            <w:r>
              <w:rPr>
                <w:sz w:val="20"/>
                <w:szCs w:val="16"/>
              </w:rPr>
              <w:t>применением  современных</w:t>
            </w:r>
            <w:proofErr w:type="gramEnd"/>
            <w:r>
              <w:rPr>
                <w:sz w:val="20"/>
                <w:szCs w:val="16"/>
              </w:rPr>
              <w:t xml:space="preserve"> информационных систем</w:t>
            </w:r>
          </w:p>
        </w:tc>
      </w:tr>
      <w:tr w:rsidR="00B1231E" w14:paraId="1EE2B9D5" w14:textId="77777777">
        <w:trPr>
          <w:trHeight w:val="45"/>
        </w:trPr>
        <w:tc>
          <w:tcPr>
            <w:tcW w:w="1336" w:type="dxa"/>
            <w:vAlign w:val="center"/>
          </w:tcPr>
          <w:p w14:paraId="40E6F0F0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ПК(У)-1</w:t>
            </w:r>
          </w:p>
        </w:tc>
        <w:tc>
          <w:tcPr>
            <w:tcW w:w="1397" w:type="dxa"/>
            <w:vAlign w:val="center"/>
          </w:tcPr>
          <w:p w14:paraId="76B60764" w14:textId="77777777" w:rsidR="00B1231E" w:rsidRDefault="00E70787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осуществлять автоматизацию и механизацию технологичес</w:t>
            </w:r>
            <w:r>
              <w:rPr>
                <w:sz w:val="20"/>
                <w:szCs w:val="16"/>
              </w:rPr>
              <w:t>ких процессов механосборочного производства</w:t>
            </w:r>
          </w:p>
        </w:tc>
        <w:tc>
          <w:tcPr>
            <w:tcW w:w="1520" w:type="dxa"/>
            <w:vAlign w:val="center"/>
          </w:tcPr>
          <w:p w14:paraId="40469039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6E17AF26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</w:t>
            </w:r>
          </w:p>
        </w:tc>
        <w:tc>
          <w:tcPr>
            <w:tcW w:w="2208" w:type="dxa"/>
            <w:vAlign w:val="center"/>
          </w:tcPr>
          <w:p w14:paraId="1DA739D8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Внедряет средства автоматизации и механизации технологических процессов сварочного производства</w:t>
            </w:r>
          </w:p>
        </w:tc>
        <w:tc>
          <w:tcPr>
            <w:tcW w:w="1245" w:type="dxa"/>
            <w:vAlign w:val="center"/>
          </w:tcPr>
          <w:p w14:paraId="3362E2D2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73A45379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1.1В2</w:t>
            </w:r>
          </w:p>
        </w:tc>
        <w:tc>
          <w:tcPr>
            <w:tcW w:w="1933" w:type="dxa"/>
            <w:vAlign w:val="center"/>
          </w:tcPr>
          <w:p w14:paraId="02234A36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Владеть навыками выбора моделей средств автоматизации и механизации </w:t>
            </w:r>
            <w:r>
              <w:rPr>
                <w:sz w:val="20"/>
                <w:szCs w:val="16"/>
              </w:rPr>
              <w:t>технологических процессов</w:t>
            </w:r>
          </w:p>
        </w:tc>
      </w:tr>
      <w:tr w:rsidR="00B1231E" w14:paraId="3D86C211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7AFFED67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ПК(У)-2</w:t>
            </w:r>
          </w:p>
        </w:tc>
        <w:tc>
          <w:tcPr>
            <w:tcW w:w="1397" w:type="dxa"/>
            <w:vMerge w:val="restart"/>
            <w:vAlign w:val="center"/>
          </w:tcPr>
          <w:p w14:paraId="47439522" w14:textId="77777777" w:rsidR="00B1231E" w:rsidRDefault="00E70787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выбирать основные и вспомогательные материалы, оборудование, оснастку, приспособления и инструменты, способы реализации основных технологических процессов, а </w:t>
            </w:r>
            <w:proofErr w:type="gramStart"/>
            <w:r>
              <w:rPr>
                <w:sz w:val="20"/>
                <w:szCs w:val="16"/>
              </w:rPr>
              <w:t>так же</w:t>
            </w:r>
            <w:proofErr w:type="gramEnd"/>
            <w:r>
              <w:rPr>
                <w:sz w:val="20"/>
                <w:szCs w:val="16"/>
              </w:rPr>
              <w:t>, применять средства автоматизированного проекти</w:t>
            </w:r>
            <w:r>
              <w:rPr>
                <w:sz w:val="20"/>
                <w:szCs w:val="16"/>
              </w:rPr>
              <w:t xml:space="preserve">рования технологических процессов при </w:t>
            </w:r>
            <w:r>
              <w:rPr>
                <w:sz w:val="20"/>
                <w:szCs w:val="16"/>
              </w:rPr>
              <w:lastRenderedPageBreak/>
              <w:t>изготовлении изделий</w:t>
            </w:r>
          </w:p>
        </w:tc>
        <w:tc>
          <w:tcPr>
            <w:tcW w:w="1520" w:type="dxa"/>
            <w:vMerge w:val="restart"/>
            <w:vAlign w:val="center"/>
          </w:tcPr>
          <w:p w14:paraId="06BD17FD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И.ПК(У)-</w:t>
            </w:r>
          </w:p>
          <w:p w14:paraId="1F4E0833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</w:t>
            </w:r>
          </w:p>
        </w:tc>
        <w:tc>
          <w:tcPr>
            <w:tcW w:w="2208" w:type="dxa"/>
            <w:vMerge w:val="restart"/>
            <w:vAlign w:val="center"/>
          </w:tcPr>
          <w:p w14:paraId="0F9D445A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Осуществляет технологическую подготовку и обеспечение производства изделий машиностроения средней сложности</w:t>
            </w:r>
          </w:p>
        </w:tc>
        <w:tc>
          <w:tcPr>
            <w:tcW w:w="1245" w:type="dxa"/>
            <w:vAlign w:val="center"/>
          </w:tcPr>
          <w:p w14:paraId="1F53F089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723F8851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2.1В1</w:t>
            </w:r>
          </w:p>
        </w:tc>
        <w:tc>
          <w:tcPr>
            <w:tcW w:w="1933" w:type="dxa"/>
            <w:vAlign w:val="center"/>
          </w:tcPr>
          <w:p w14:paraId="0A5D6F62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Владеть навыками выбора схем установки деталей и </w:t>
            </w:r>
            <w:r>
              <w:rPr>
                <w:sz w:val="20"/>
                <w:szCs w:val="16"/>
              </w:rPr>
              <w:t>сборочных единиц машиностроительных изделий</w:t>
            </w:r>
          </w:p>
        </w:tc>
      </w:tr>
      <w:tr w:rsidR="00B1231E" w14:paraId="6F51A8A9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5CFDA3E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41F47515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A3C8A82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F9A7BEF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44917071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A93791E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269A341D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2.1В2</w:t>
            </w:r>
          </w:p>
        </w:tc>
        <w:tc>
          <w:tcPr>
            <w:tcW w:w="1933" w:type="dxa"/>
            <w:vAlign w:val="center"/>
          </w:tcPr>
          <w:p w14:paraId="04CE0991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Владеть навыками разработки технологических операций изготовления машиностроительных изделий</w:t>
            </w:r>
          </w:p>
        </w:tc>
      </w:tr>
      <w:tr w:rsidR="00B1231E" w14:paraId="443A7E02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AC042F2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CD518F4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62B16B8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E134EA9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05BD7D9E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188D02B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8A6DD30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2.1В3</w:t>
            </w:r>
          </w:p>
        </w:tc>
        <w:tc>
          <w:tcPr>
            <w:tcW w:w="1933" w:type="dxa"/>
            <w:vAlign w:val="center"/>
          </w:tcPr>
          <w:p w14:paraId="04802C92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Владеть навыками корректировки технологической документации на </w:t>
            </w:r>
            <w:r>
              <w:rPr>
                <w:sz w:val="20"/>
                <w:szCs w:val="16"/>
              </w:rPr>
              <w:t>технологические процессы изготовления машиностроительных изделий</w:t>
            </w:r>
          </w:p>
        </w:tc>
      </w:tr>
      <w:tr w:rsidR="00B1231E" w14:paraId="04AEAF6F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300E992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50D4D86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A63CC19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1999A53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6CC22151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6E84FEFC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7F36EC60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2.1У1</w:t>
            </w:r>
          </w:p>
        </w:tc>
        <w:tc>
          <w:tcPr>
            <w:tcW w:w="1933" w:type="dxa"/>
            <w:vAlign w:val="center"/>
          </w:tcPr>
          <w:p w14:paraId="79170F30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Уметь анализировать </w:t>
            </w:r>
            <w:r>
              <w:rPr>
                <w:sz w:val="20"/>
                <w:szCs w:val="16"/>
              </w:rPr>
              <w:lastRenderedPageBreak/>
              <w:t>технические требования, предъявляемые к машиностроительным изделиям</w:t>
            </w:r>
          </w:p>
        </w:tc>
      </w:tr>
      <w:tr w:rsidR="00B1231E" w14:paraId="7F320302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C8CE6B4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47B55C5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A9619E5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B6C29ED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F914ABB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43ECB569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6AF84FF0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2.1У2</w:t>
            </w:r>
          </w:p>
        </w:tc>
        <w:tc>
          <w:tcPr>
            <w:tcW w:w="1933" w:type="dxa"/>
            <w:vAlign w:val="center"/>
          </w:tcPr>
          <w:p w14:paraId="531F9F60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Уметь выбирать схему установки заготовок </w:t>
            </w:r>
            <w:r>
              <w:rPr>
                <w:sz w:val="20"/>
                <w:szCs w:val="16"/>
              </w:rPr>
              <w:t>машиностроительных деталей</w:t>
            </w:r>
          </w:p>
        </w:tc>
      </w:tr>
      <w:tr w:rsidR="00B1231E" w14:paraId="4F2CDD9C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CAA5B76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E83A1E5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4AE6BAD6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109A8C45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1403F575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76EC3A6E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5F8A7F40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2.1У3</w:t>
            </w:r>
          </w:p>
        </w:tc>
        <w:tc>
          <w:tcPr>
            <w:tcW w:w="1933" w:type="dxa"/>
            <w:vAlign w:val="center"/>
          </w:tcPr>
          <w:p w14:paraId="5F40ACAA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Уметь назначать технологические </w:t>
            </w:r>
            <w:proofErr w:type="gramStart"/>
            <w:r>
              <w:rPr>
                <w:sz w:val="20"/>
                <w:szCs w:val="16"/>
              </w:rPr>
              <w:t>режимы  технологических</w:t>
            </w:r>
            <w:proofErr w:type="gramEnd"/>
            <w:r>
              <w:rPr>
                <w:sz w:val="20"/>
                <w:szCs w:val="16"/>
              </w:rPr>
              <w:t xml:space="preserve"> операций изготовления машиностроительных изделий</w:t>
            </w:r>
          </w:p>
        </w:tc>
      </w:tr>
      <w:tr w:rsidR="00B1231E" w14:paraId="4606448F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73E7A13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2DDDA90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4166782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A8DAB9D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67FD7828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1F7735F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D11B904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2.1У4</w:t>
            </w:r>
          </w:p>
        </w:tc>
        <w:tc>
          <w:tcPr>
            <w:tcW w:w="1933" w:type="dxa"/>
            <w:vAlign w:val="center"/>
          </w:tcPr>
          <w:p w14:paraId="7BF37617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Уметь оформлять технологическую документацию на технологические процессы </w:t>
            </w:r>
            <w:r>
              <w:rPr>
                <w:sz w:val="20"/>
                <w:szCs w:val="16"/>
              </w:rPr>
              <w:t>изготовления машиностроительных изделий</w:t>
            </w:r>
          </w:p>
        </w:tc>
      </w:tr>
      <w:tr w:rsidR="00B1231E" w14:paraId="1EF5DCF6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981085F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62B3053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21E9DE42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400585B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C4A4E63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9ADEFB4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70D187A8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2.1У5</w:t>
            </w:r>
          </w:p>
        </w:tc>
        <w:tc>
          <w:tcPr>
            <w:tcW w:w="1933" w:type="dxa"/>
            <w:vAlign w:val="center"/>
          </w:tcPr>
          <w:p w14:paraId="314E2BDF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Уметь анализировать реализацию технологических процессов изготовления машиностроительных изделий с целью проверки обеспечения заданных технических требований</w:t>
            </w:r>
          </w:p>
        </w:tc>
      </w:tr>
      <w:tr w:rsidR="00B1231E" w14:paraId="20588A63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592A7FC4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4E745719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03E2C34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C32A3BA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4DBFF26F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7C45A53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22C9FF5E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2.1У6</w:t>
            </w:r>
          </w:p>
        </w:tc>
        <w:tc>
          <w:tcPr>
            <w:tcW w:w="1933" w:type="dxa"/>
            <w:vAlign w:val="center"/>
          </w:tcPr>
          <w:p w14:paraId="3A566B20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Знать </w:t>
            </w:r>
            <w:r>
              <w:rPr>
                <w:sz w:val="20"/>
                <w:szCs w:val="16"/>
              </w:rPr>
              <w:t>последовательность действий при оценке технологичности конструкции машиностроительных изделий</w:t>
            </w:r>
          </w:p>
        </w:tc>
      </w:tr>
      <w:tr w:rsidR="00B1231E" w14:paraId="222EC457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FC1B0AF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44A416AB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60689F1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3E6CB01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6806A0C8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6152F411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466A2118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2.1З1</w:t>
            </w:r>
          </w:p>
        </w:tc>
        <w:tc>
          <w:tcPr>
            <w:tcW w:w="1933" w:type="dxa"/>
            <w:vAlign w:val="center"/>
          </w:tcPr>
          <w:p w14:paraId="7084654A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Знать критерии определения типа производства</w:t>
            </w:r>
          </w:p>
        </w:tc>
      </w:tr>
      <w:tr w:rsidR="00B1231E" w14:paraId="4CA40D98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772F0C34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ПК(У)-3</w:t>
            </w:r>
          </w:p>
        </w:tc>
        <w:tc>
          <w:tcPr>
            <w:tcW w:w="1397" w:type="dxa"/>
            <w:vMerge w:val="restart"/>
            <w:vAlign w:val="center"/>
          </w:tcPr>
          <w:p w14:paraId="62F4157C" w14:textId="77777777" w:rsidR="00B1231E" w:rsidRDefault="00E70787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проводить подготовку элементов документации, проектов планов и программ </w:t>
            </w:r>
            <w:r>
              <w:rPr>
                <w:sz w:val="20"/>
                <w:szCs w:val="16"/>
              </w:rPr>
              <w:lastRenderedPageBreak/>
              <w:t>проведения отдельных этапов сварочных работ и неразрушающего контроля</w:t>
            </w:r>
          </w:p>
        </w:tc>
        <w:tc>
          <w:tcPr>
            <w:tcW w:w="1520" w:type="dxa"/>
            <w:vMerge w:val="restart"/>
            <w:vAlign w:val="center"/>
          </w:tcPr>
          <w:p w14:paraId="48E913C8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И.ПК(У)-</w:t>
            </w:r>
          </w:p>
          <w:p w14:paraId="30A8C26A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</w:t>
            </w:r>
          </w:p>
        </w:tc>
        <w:tc>
          <w:tcPr>
            <w:tcW w:w="2208" w:type="dxa"/>
            <w:vMerge w:val="restart"/>
            <w:vAlign w:val="center"/>
          </w:tcPr>
          <w:p w14:paraId="55371F6B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Осуществляет подготовку элементов документации, проектов планов и программ проведения отдельных этапов сварочных работ и неразрушающего </w:t>
            </w:r>
            <w:r>
              <w:rPr>
                <w:sz w:val="20"/>
                <w:szCs w:val="16"/>
              </w:rPr>
              <w:lastRenderedPageBreak/>
              <w:t>контроля</w:t>
            </w:r>
          </w:p>
        </w:tc>
        <w:tc>
          <w:tcPr>
            <w:tcW w:w="1245" w:type="dxa"/>
            <w:vAlign w:val="center"/>
          </w:tcPr>
          <w:p w14:paraId="3EBD2D94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ПК(У)-</w:t>
            </w:r>
          </w:p>
          <w:p w14:paraId="7A8A5B35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3.1В1</w:t>
            </w:r>
          </w:p>
        </w:tc>
        <w:tc>
          <w:tcPr>
            <w:tcW w:w="1933" w:type="dxa"/>
            <w:vAlign w:val="center"/>
          </w:tcPr>
          <w:p w14:paraId="28D9F54B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Владеть </w:t>
            </w:r>
            <w:r>
              <w:rPr>
                <w:sz w:val="20"/>
                <w:szCs w:val="16"/>
              </w:rPr>
              <w:t>навыками подготовки информационных обзоров, рецензий, отзывов, заключений на техническую документацию</w:t>
            </w:r>
          </w:p>
        </w:tc>
      </w:tr>
      <w:tr w:rsidR="00B1231E" w14:paraId="6BC954DC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CAA67C5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405BCB74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C9907A5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5C70B00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FFDD279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37802CC5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4B425FFA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3.1У1</w:t>
            </w:r>
          </w:p>
        </w:tc>
        <w:tc>
          <w:tcPr>
            <w:tcW w:w="1933" w:type="dxa"/>
            <w:vAlign w:val="center"/>
          </w:tcPr>
          <w:p w14:paraId="4C68CE90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Уметь применять </w:t>
            </w:r>
            <w:proofErr w:type="gramStart"/>
            <w:r>
              <w:rPr>
                <w:sz w:val="20"/>
                <w:szCs w:val="16"/>
              </w:rPr>
              <w:t>нормативную документацию</w:t>
            </w:r>
            <w:proofErr w:type="gramEnd"/>
            <w:r>
              <w:rPr>
                <w:sz w:val="20"/>
                <w:szCs w:val="16"/>
              </w:rPr>
              <w:t xml:space="preserve"> регламентирующую проведение работ в области сварочного производства и </w:t>
            </w:r>
            <w:r>
              <w:rPr>
                <w:sz w:val="20"/>
                <w:szCs w:val="16"/>
              </w:rPr>
              <w:t>неразрушающего контроля</w:t>
            </w:r>
          </w:p>
        </w:tc>
      </w:tr>
      <w:tr w:rsidR="00B1231E" w14:paraId="114F8EA9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5C96101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99B1830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DFBC574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ED2A8B8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429F4973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73D199DD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4B08B25D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3.1З1</w:t>
            </w:r>
          </w:p>
        </w:tc>
        <w:tc>
          <w:tcPr>
            <w:tcW w:w="1933" w:type="dxa"/>
            <w:vAlign w:val="center"/>
          </w:tcPr>
          <w:p w14:paraId="27AF7606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Знать методы разработки </w:t>
            </w:r>
            <w:proofErr w:type="gramStart"/>
            <w:r>
              <w:rPr>
                <w:sz w:val="20"/>
                <w:szCs w:val="16"/>
              </w:rPr>
              <w:t>технической  документации</w:t>
            </w:r>
            <w:proofErr w:type="gramEnd"/>
            <w:r>
              <w:rPr>
                <w:sz w:val="20"/>
                <w:szCs w:val="16"/>
              </w:rPr>
              <w:t xml:space="preserve"> регламентирующей проведение работ в области сварочного производства и неразрушающего контроля</w:t>
            </w:r>
          </w:p>
        </w:tc>
      </w:tr>
      <w:tr w:rsidR="00B1231E" w14:paraId="1BC5B7A9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3420B200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ПК(У)-4</w:t>
            </w:r>
          </w:p>
        </w:tc>
        <w:tc>
          <w:tcPr>
            <w:tcW w:w="1397" w:type="dxa"/>
            <w:vMerge w:val="restart"/>
            <w:vAlign w:val="center"/>
          </w:tcPr>
          <w:p w14:paraId="65598436" w14:textId="77777777" w:rsidR="00B1231E" w:rsidRDefault="00E70787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разрабатывать технологические процессы </w:t>
            </w:r>
            <w:r>
              <w:rPr>
                <w:sz w:val="20"/>
                <w:szCs w:val="16"/>
              </w:rPr>
              <w:t>изготовления машиностроительных изделий в области сварочного производства</w:t>
            </w:r>
          </w:p>
        </w:tc>
        <w:tc>
          <w:tcPr>
            <w:tcW w:w="1520" w:type="dxa"/>
            <w:vMerge w:val="restart"/>
            <w:vAlign w:val="center"/>
          </w:tcPr>
          <w:p w14:paraId="36320022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373BDD23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</w:t>
            </w:r>
          </w:p>
        </w:tc>
        <w:tc>
          <w:tcPr>
            <w:tcW w:w="2208" w:type="dxa"/>
            <w:vMerge w:val="restart"/>
            <w:vAlign w:val="center"/>
          </w:tcPr>
          <w:p w14:paraId="0E9F57D1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Осуществляет разработку технологических процессов изготовления машиностроительных изделий в области сварочного производства</w:t>
            </w:r>
          </w:p>
        </w:tc>
        <w:tc>
          <w:tcPr>
            <w:tcW w:w="1245" w:type="dxa"/>
            <w:vAlign w:val="center"/>
          </w:tcPr>
          <w:p w14:paraId="11F8A713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B2E3595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4.1В1</w:t>
            </w:r>
          </w:p>
        </w:tc>
        <w:tc>
          <w:tcPr>
            <w:tcW w:w="1933" w:type="dxa"/>
            <w:vAlign w:val="center"/>
          </w:tcPr>
          <w:p w14:paraId="06CA5905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Владеть навыками выбора средств </w:t>
            </w:r>
            <w:r>
              <w:rPr>
                <w:sz w:val="20"/>
                <w:szCs w:val="16"/>
              </w:rPr>
              <w:t xml:space="preserve">технологического оснащения для реализации технологических процессов изготовления машиностроительных изделий в области </w:t>
            </w:r>
            <w:proofErr w:type="gramStart"/>
            <w:r>
              <w:rPr>
                <w:sz w:val="20"/>
                <w:szCs w:val="16"/>
              </w:rPr>
              <w:t>сварочного  производства</w:t>
            </w:r>
            <w:proofErr w:type="gramEnd"/>
          </w:p>
        </w:tc>
      </w:tr>
      <w:tr w:rsidR="00B1231E" w14:paraId="2B47DD92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B2393A2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EE35B08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2328300E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7C83D29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7DF30F3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865B911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41796C09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4.1У1</w:t>
            </w:r>
          </w:p>
        </w:tc>
        <w:tc>
          <w:tcPr>
            <w:tcW w:w="1933" w:type="dxa"/>
            <w:vAlign w:val="center"/>
          </w:tcPr>
          <w:p w14:paraId="6A326B36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Уметь выбирать параметры режимов технологических операций обработки деталей</w:t>
            </w:r>
          </w:p>
        </w:tc>
      </w:tr>
      <w:tr w:rsidR="00B1231E" w14:paraId="50FF3CDF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F0BF38A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88AFC9B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709895E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3E7CACB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0E5B99F4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6B2DCEB3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575F978C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4.1З1</w:t>
            </w:r>
          </w:p>
        </w:tc>
        <w:tc>
          <w:tcPr>
            <w:tcW w:w="1933" w:type="dxa"/>
            <w:vAlign w:val="center"/>
          </w:tcPr>
          <w:p w14:paraId="0945ACB4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Знать параметры режимов технологических процессов изготовления машиностроительных изделий в области сварочного производства</w:t>
            </w:r>
          </w:p>
        </w:tc>
      </w:tr>
      <w:tr w:rsidR="00B1231E" w14:paraId="77415C02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6ACF1BCA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ПК(У)-5</w:t>
            </w:r>
          </w:p>
        </w:tc>
        <w:tc>
          <w:tcPr>
            <w:tcW w:w="1397" w:type="dxa"/>
            <w:vMerge w:val="restart"/>
            <w:vAlign w:val="center"/>
          </w:tcPr>
          <w:p w14:paraId="2669F9FD" w14:textId="77777777" w:rsidR="00B1231E" w:rsidRDefault="00E70787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осуществлять технический контроль сварных конструкций, сварочного производства</w:t>
            </w:r>
          </w:p>
        </w:tc>
        <w:tc>
          <w:tcPr>
            <w:tcW w:w="1520" w:type="dxa"/>
            <w:vMerge w:val="restart"/>
            <w:vAlign w:val="center"/>
          </w:tcPr>
          <w:p w14:paraId="4AA81E13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2E969D77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</w:t>
            </w:r>
          </w:p>
        </w:tc>
        <w:tc>
          <w:tcPr>
            <w:tcW w:w="2208" w:type="dxa"/>
            <w:vMerge w:val="restart"/>
            <w:vAlign w:val="center"/>
          </w:tcPr>
          <w:p w14:paraId="63239A8C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Осуществляет технический контроль сварных конструкций, сварочного производства.</w:t>
            </w:r>
          </w:p>
        </w:tc>
        <w:tc>
          <w:tcPr>
            <w:tcW w:w="1245" w:type="dxa"/>
            <w:vAlign w:val="center"/>
          </w:tcPr>
          <w:p w14:paraId="67ECCF2A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2D46417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5.1В1</w:t>
            </w:r>
          </w:p>
        </w:tc>
        <w:tc>
          <w:tcPr>
            <w:tcW w:w="1933" w:type="dxa"/>
            <w:vAlign w:val="center"/>
          </w:tcPr>
          <w:p w14:paraId="29107410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Владеть навыками разработки корректирующих и предупреждающих мероприятий на основе анализа данных.</w:t>
            </w:r>
          </w:p>
        </w:tc>
      </w:tr>
      <w:tr w:rsidR="00B1231E" w14:paraId="40F2D38B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173B389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EBB5D84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24FF8D7C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AE3A3B0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0A0B8862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777BCB60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63360F6B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5.1У1</w:t>
            </w:r>
          </w:p>
        </w:tc>
        <w:tc>
          <w:tcPr>
            <w:tcW w:w="1933" w:type="dxa"/>
            <w:vAlign w:val="center"/>
          </w:tcPr>
          <w:p w14:paraId="2BFA6B4A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proofErr w:type="gramStart"/>
            <w:r>
              <w:rPr>
                <w:sz w:val="20"/>
                <w:szCs w:val="16"/>
              </w:rPr>
              <w:t>Уметь  выбирать</w:t>
            </w:r>
            <w:proofErr w:type="gramEnd"/>
            <w:r>
              <w:rPr>
                <w:sz w:val="20"/>
                <w:szCs w:val="16"/>
              </w:rPr>
              <w:t xml:space="preserve"> метод контроля и </w:t>
            </w:r>
            <w:r>
              <w:rPr>
                <w:sz w:val="20"/>
                <w:szCs w:val="16"/>
              </w:rPr>
              <w:t xml:space="preserve">проводить анализ причин возникновения </w:t>
            </w:r>
            <w:r>
              <w:rPr>
                <w:sz w:val="20"/>
                <w:szCs w:val="16"/>
              </w:rPr>
              <w:lastRenderedPageBreak/>
              <w:t>несоответствий</w:t>
            </w:r>
          </w:p>
        </w:tc>
      </w:tr>
      <w:tr w:rsidR="00B1231E" w14:paraId="1D805642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EAA5749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7E3528E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6E2CC8E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5CE3B8D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63CF7380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288EE931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D94C1AA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5.1З1</w:t>
            </w:r>
          </w:p>
        </w:tc>
        <w:tc>
          <w:tcPr>
            <w:tcW w:w="1933" w:type="dxa"/>
            <w:vAlign w:val="center"/>
          </w:tcPr>
          <w:p w14:paraId="1ED64777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Знать методы, средства, методики разрушающего и неразрушающего контроля, применяемые в сварочном производстве.</w:t>
            </w:r>
          </w:p>
        </w:tc>
      </w:tr>
      <w:tr w:rsidR="00B1231E" w14:paraId="76A3D0A6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5F79D407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ПК(У)-6</w:t>
            </w:r>
          </w:p>
        </w:tc>
        <w:tc>
          <w:tcPr>
            <w:tcW w:w="1397" w:type="dxa"/>
            <w:vMerge w:val="restart"/>
            <w:vAlign w:val="center"/>
          </w:tcPr>
          <w:p w14:paraId="5FC7F745" w14:textId="77777777" w:rsidR="00B1231E" w:rsidRDefault="00E70787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осуществлять автоматизированное </w:t>
            </w:r>
            <w:r>
              <w:rPr>
                <w:sz w:val="20"/>
                <w:szCs w:val="16"/>
              </w:rPr>
              <w:t>проектирование технологических процессов изготовления деталей</w:t>
            </w:r>
          </w:p>
        </w:tc>
        <w:tc>
          <w:tcPr>
            <w:tcW w:w="1520" w:type="dxa"/>
            <w:vMerge w:val="restart"/>
            <w:vAlign w:val="center"/>
          </w:tcPr>
          <w:p w14:paraId="1565ED08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02431304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</w:t>
            </w:r>
          </w:p>
        </w:tc>
        <w:tc>
          <w:tcPr>
            <w:tcW w:w="2208" w:type="dxa"/>
            <w:vMerge w:val="restart"/>
            <w:vAlign w:val="center"/>
          </w:tcPr>
          <w:p w14:paraId="623D4263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Разрабатывает с использованием CAD-, CAPP- систем технологические процессы изготовления машиностроительных изделий в области сварочного производства</w:t>
            </w:r>
          </w:p>
        </w:tc>
        <w:tc>
          <w:tcPr>
            <w:tcW w:w="1245" w:type="dxa"/>
            <w:vAlign w:val="center"/>
          </w:tcPr>
          <w:p w14:paraId="6328CA2C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2EE0F4A5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6.1В1</w:t>
            </w:r>
          </w:p>
        </w:tc>
        <w:tc>
          <w:tcPr>
            <w:tcW w:w="1933" w:type="dxa"/>
            <w:vAlign w:val="center"/>
          </w:tcPr>
          <w:p w14:paraId="07161EAF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Владеть </w:t>
            </w:r>
            <w:r>
              <w:rPr>
                <w:sz w:val="20"/>
                <w:szCs w:val="16"/>
              </w:rPr>
              <w:t>методами решения инженерных задач средствами компьютерной графики</w:t>
            </w:r>
          </w:p>
        </w:tc>
      </w:tr>
      <w:tr w:rsidR="00B1231E" w14:paraId="3C60E4BB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5886F89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E2B9EBA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4A753C1B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E8FBF4A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BAA2771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9B7DE50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6DD868BE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6.1В2</w:t>
            </w:r>
          </w:p>
        </w:tc>
        <w:tc>
          <w:tcPr>
            <w:tcW w:w="1933" w:type="dxa"/>
            <w:vAlign w:val="center"/>
          </w:tcPr>
          <w:p w14:paraId="22373E61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Владеть навыками составления технологических маршрутов изготовления деталей и проектирования технологических операций с применением автоматизации предприятия</w:t>
            </w:r>
          </w:p>
        </w:tc>
      </w:tr>
      <w:tr w:rsidR="00B1231E" w14:paraId="478E0A10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C33BD70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7F753EC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65B3D4F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54BB87E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4F1ADD6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76A6D284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78E701D1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6.1В3</w:t>
            </w:r>
          </w:p>
        </w:tc>
        <w:tc>
          <w:tcPr>
            <w:tcW w:w="1933" w:type="dxa"/>
            <w:vAlign w:val="center"/>
          </w:tcPr>
          <w:p w14:paraId="513DB678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Владеть навыками управления жизненным циклом на этапе проектирования</w:t>
            </w:r>
          </w:p>
        </w:tc>
      </w:tr>
      <w:tr w:rsidR="00B1231E" w14:paraId="74485172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F24D3F1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2E38D02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EA55201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747C6C2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67A0C482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D9FACBC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11B2654B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6.1В4</w:t>
            </w:r>
          </w:p>
        </w:tc>
        <w:tc>
          <w:tcPr>
            <w:tcW w:w="1933" w:type="dxa"/>
            <w:vAlign w:val="center"/>
          </w:tcPr>
          <w:p w14:paraId="03E49C2E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Владеть навыками управления жизненным циклом изделия</w:t>
            </w:r>
          </w:p>
        </w:tc>
      </w:tr>
      <w:tr w:rsidR="00B1231E" w14:paraId="35FC2D2F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5698039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B68BD4A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4C32644C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43E9C17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0F6E816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B3263A5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272567A4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6.1У1</w:t>
            </w:r>
          </w:p>
        </w:tc>
        <w:tc>
          <w:tcPr>
            <w:tcW w:w="1933" w:type="dxa"/>
            <w:vAlign w:val="center"/>
          </w:tcPr>
          <w:p w14:paraId="6105C8FB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Уметь оказывать информационную поддержку жизненного цикла в области </w:t>
            </w:r>
            <w:r>
              <w:rPr>
                <w:sz w:val="20"/>
                <w:szCs w:val="16"/>
              </w:rPr>
              <w:t>разработки электронной модели продукции машиностроения с использованием систем автоматизированного проектирования</w:t>
            </w:r>
          </w:p>
        </w:tc>
      </w:tr>
      <w:tr w:rsidR="00B1231E" w14:paraId="28F950BD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65E4269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92683EC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259FBD0B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C240D55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0E207AE1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F16CD1A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78C71D3B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6.1У2</w:t>
            </w:r>
          </w:p>
        </w:tc>
        <w:tc>
          <w:tcPr>
            <w:tcW w:w="1933" w:type="dxa"/>
            <w:vAlign w:val="center"/>
          </w:tcPr>
          <w:p w14:paraId="09B968E2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Уметь оказывать информационную поддержку жизненного цикла в области накопления, хранения и сопровождения данных о </w:t>
            </w:r>
            <w:r>
              <w:rPr>
                <w:sz w:val="20"/>
                <w:szCs w:val="16"/>
              </w:rPr>
              <w:t xml:space="preserve">продукции машиностроения, </w:t>
            </w:r>
            <w:r>
              <w:rPr>
                <w:sz w:val="20"/>
                <w:szCs w:val="16"/>
              </w:rPr>
              <w:lastRenderedPageBreak/>
              <w:t>используя системы управления данными</w:t>
            </w:r>
          </w:p>
        </w:tc>
      </w:tr>
      <w:tr w:rsidR="00B1231E" w14:paraId="63DEFEAA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F9B23B2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DB556FA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30D6A3A4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55096EE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6FBB05D2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74DB2F90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17BCA545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6.1З1</w:t>
            </w:r>
          </w:p>
        </w:tc>
        <w:tc>
          <w:tcPr>
            <w:tcW w:w="1933" w:type="dxa"/>
            <w:vAlign w:val="center"/>
          </w:tcPr>
          <w:p w14:paraId="3B1D0895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Знать прикладной инструментарий твердотельного моделирования</w:t>
            </w:r>
          </w:p>
        </w:tc>
      </w:tr>
      <w:tr w:rsidR="00B1231E" w14:paraId="70E3675F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CDCA4FC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7B24099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4C64FA88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8EC2226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5E6F779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38B0DDD6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743B1E66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6.1З2</w:t>
            </w:r>
          </w:p>
        </w:tc>
        <w:tc>
          <w:tcPr>
            <w:tcW w:w="1933" w:type="dxa"/>
            <w:vAlign w:val="center"/>
          </w:tcPr>
          <w:p w14:paraId="1B0A3015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Знать автоматизированные системы инженерных расчетов</w:t>
            </w:r>
          </w:p>
        </w:tc>
      </w:tr>
      <w:tr w:rsidR="00B1231E" w14:paraId="68E818C5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5F01AE3B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E85FE0D" w14:textId="77777777" w:rsidR="00B1231E" w:rsidRDefault="00B123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57012C9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78D8F99" w14:textId="77777777" w:rsidR="00B1231E" w:rsidRDefault="00B123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1CCAAD9C" w14:textId="77777777" w:rsidR="00B1231E" w:rsidRDefault="00B123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26730906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262DEC5F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6.1З2</w:t>
            </w:r>
          </w:p>
        </w:tc>
        <w:tc>
          <w:tcPr>
            <w:tcW w:w="1933" w:type="dxa"/>
            <w:vAlign w:val="center"/>
          </w:tcPr>
          <w:p w14:paraId="4AD1AD09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Знать </w:t>
            </w:r>
            <w:r>
              <w:rPr>
                <w:sz w:val="20"/>
                <w:szCs w:val="16"/>
              </w:rPr>
              <w:t>автоматизированные системы инженерных расчетов</w:t>
            </w:r>
          </w:p>
        </w:tc>
      </w:tr>
      <w:tr w:rsidR="00B1231E" w14:paraId="30EADAB1" w14:textId="77777777">
        <w:trPr>
          <w:trHeight w:val="45"/>
        </w:trPr>
        <w:tc>
          <w:tcPr>
            <w:tcW w:w="1336" w:type="dxa"/>
            <w:vAlign w:val="center"/>
          </w:tcPr>
          <w:p w14:paraId="2B0B29FD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ПК(У)-7</w:t>
            </w:r>
          </w:p>
        </w:tc>
        <w:tc>
          <w:tcPr>
            <w:tcW w:w="1397" w:type="dxa"/>
            <w:vAlign w:val="center"/>
          </w:tcPr>
          <w:p w14:paraId="6656A261" w14:textId="77777777" w:rsidR="00B1231E" w:rsidRDefault="00E70787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проектировать сложные сборочно-сварочные приспособления</w:t>
            </w:r>
          </w:p>
        </w:tc>
        <w:tc>
          <w:tcPr>
            <w:tcW w:w="1520" w:type="dxa"/>
            <w:vAlign w:val="center"/>
          </w:tcPr>
          <w:p w14:paraId="24A04A6B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3453A2EB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7.1</w:t>
            </w:r>
          </w:p>
        </w:tc>
        <w:tc>
          <w:tcPr>
            <w:tcW w:w="2208" w:type="dxa"/>
            <w:vAlign w:val="center"/>
          </w:tcPr>
          <w:p w14:paraId="079DE61E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Проектирует технологическую оснастку</w:t>
            </w:r>
          </w:p>
        </w:tc>
        <w:tc>
          <w:tcPr>
            <w:tcW w:w="1245" w:type="dxa"/>
            <w:vAlign w:val="center"/>
          </w:tcPr>
          <w:p w14:paraId="4F91D115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280EF7B5" w14:textId="77777777" w:rsidR="00B1231E" w:rsidRDefault="00E7078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7.1В2</w:t>
            </w:r>
          </w:p>
        </w:tc>
        <w:tc>
          <w:tcPr>
            <w:tcW w:w="1933" w:type="dxa"/>
            <w:vAlign w:val="center"/>
          </w:tcPr>
          <w:p w14:paraId="6141B5DD" w14:textId="77777777" w:rsidR="00B1231E" w:rsidRDefault="00E7078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Владеть навыками выбора стандартных конструктивных элементов </w:t>
            </w:r>
            <w:r>
              <w:rPr>
                <w:sz w:val="20"/>
                <w:szCs w:val="16"/>
              </w:rPr>
              <w:t>простой технологической оснастки</w:t>
            </w:r>
          </w:p>
        </w:tc>
      </w:tr>
    </w:tbl>
    <w:p w14:paraId="6DC09D80" w14:textId="77777777" w:rsidR="00B1231E" w:rsidRDefault="00E70787">
      <w:pPr>
        <w:pStyle w:val="1"/>
        <w:suppressAutoHyphens/>
      </w:pPr>
      <w:r>
        <w:t>Вид практики, способ, форма и место ее проведения</w:t>
      </w:r>
    </w:p>
    <w:p w14:paraId="11671F0E" w14:textId="2E9DD145" w:rsidR="00B1231E" w:rsidRDefault="00E70787">
      <w:pPr>
        <w:pStyle w:val="afff0"/>
        <w:suppressAutoHyphens/>
        <w:rPr>
          <w:i/>
        </w:rPr>
      </w:pPr>
      <w:r>
        <w:rPr>
          <w:b/>
        </w:rPr>
        <w:t>Вид практики:</w:t>
      </w:r>
      <w:r>
        <w:t xml:space="preserve"> производственная практика</w:t>
      </w:r>
    </w:p>
    <w:p w14:paraId="3C1F10C3" w14:textId="0423B0E0" w:rsidR="00B1231E" w:rsidRDefault="00E70787">
      <w:pPr>
        <w:pStyle w:val="afff0"/>
        <w:suppressAutoHyphens/>
      </w:pPr>
      <w:r>
        <w:rPr>
          <w:b/>
        </w:rPr>
        <w:t>Тип практики:</w:t>
      </w:r>
      <w:r>
        <w:t xml:space="preserve"> преддипломная практика</w:t>
      </w:r>
    </w:p>
    <w:p w14:paraId="0ED2D6EB" w14:textId="4F93FA5C" w:rsidR="00B1231E" w:rsidRDefault="00E70787">
      <w:pPr>
        <w:pStyle w:val="afff0"/>
        <w:suppressAutoHyphens/>
      </w:pPr>
      <w:r>
        <w:rPr>
          <w:b/>
        </w:rPr>
        <w:t>Формы проведения:</w:t>
      </w:r>
      <w:r>
        <w:rPr>
          <w:rStyle w:val="af6"/>
        </w:rPr>
        <w:t xml:space="preserve"> </w:t>
      </w:r>
      <w:r>
        <w:t xml:space="preserve">дискретно (по виду практики) – путём выделения в календарном учебном графике </w:t>
      </w:r>
      <w:r>
        <w:t>непрерывного периода учебного времени для проведения практики.</w:t>
      </w:r>
    </w:p>
    <w:p w14:paraId="498BB330" w14:textId="77777777" w:rsidR="00B1231E" w:rsidRDefault="00E70787">
      <w:pPr>
        <w:pStyle w:val="afff0"/>
        <w:suppressAutoHyphens/>
        <w:rPr>
          <w:b/>
          <w:sz w:val="28"/>
          <w:szCs w:val="28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  <w:r>
        <w:rPr>
          <w:rStyle w:val="af6"/>
          <w:b/>
          <w:spacing w:val="-4"/>
        </w:rPr>
        <w:t xml:space="preserve"> </w:t>
      </w:r>
    </w:p>
    <w:p w14:paraId="13BF635B" w14:textId="77777777" w:rsidR="00B1231E" w:rsidRDefault="00E70787">
      <w:pPr>
        <w:pStyle w:val="a5"/>
        <w:suppressAutoHyphens/>
        <w:ind w:left="0" w:firstLine="720"/>
      </w:pPr>
      <w:r>
        <w:t>Стационарная;</w:t>
      </w:r>
    </w:p>
    <w:p w14:paraId="3CD4985C" w14:textId="77777777" w:rsidR="00B1231E" w:rsidRDefault="00E70787">
      <w:pPr>
        <w:pStyle w:val="a5"/>
        <w:suppressAutoHyphens/>
        <w:ind w:left="0" w:firstLine="720"/>
      </w:pPr>
      <w:r>
        <w:t>Выездная.</w:t>
      </w:r>
    </w:p>
    <w:p w14:paraId="7FCF4BD1" w14:textId="55420BA7" w:rsidR="00B1231E" w:rsidRDefault="00E70787">
      <w:pPr>
        <w:pStyle w:val="afff0"/>
        <w:suppressAutoHyphens/>
        <w:rPr>
          <w:b/>
        </w:rPr>
      </w:pPr>
      <w:r>
        <w:rPr>
          <w:b/>
        </w:rPr>
        <w:t>Места проведения практики:</w:t>
      </w:r>
    </w:p>
    <w:p w14:paraId="135B489F" w14:textId="77777777" w:rsidR="00B1231E" w:rsidRDefault="00E70787">
      <w:pPr>
        <w:pStyle w:val="a5"/>
        <w:suppressAutoHyphens/>
        <w:ind w:left="0" w:firstLine="720"/>
      </w:pPr>
      <w:r>
        <w:t>Профильные организации;</w:t>
      </w:r>
    </w:p>
    <w:p w14:paraId="42E5D604" w14:textId="77777777" w:rsidR="00B1231E" w:rsidRDefault="00E70787">
      <w:pPr>
        <w:pStyle w:val="a5"/>
        <w:suppressAutoHyphens/>
        <w:ind w:left="0" w:firstLine="720"/>
      </w:pPr>
      <w:r>
        <w:t>Структурные подразделения университета.</w:t>
      </w:r>
    </w:p>
    <w:p w14:paraId="51964A9F" w14:textId="65C6C141" w:rsidR="00B1231E" w:rsidRDefault="00E70787">
      <w:pPr>
        <w:pStyle w:val="afff0"/>
        <w:suppressAutoHyphens/>
      </w:pPr>
      <w:r>
        <w:t xml:space="preserve">Лицам с ограниченными возможностями </w:t>
      </w:r>
      <w:r>
        <w:t>здоровья и инвалидам предоставляются места практик с учетом их состояния здоровья и требований по доступности (в соответствии с рекомендациями ИПРА относительно рекомендованных условий труда).</w:t>
      </w:r>
    </w:p>
    <w:p w14:paraId="2409B167" w14:textId="77777777" w:rsidR="00B1231E" w:rsidRDefault="00E70787">
      <w:pPr>
        <w:pStyle w:val="1"/>
        <w:suppressAutoHyphens/>
      </w:pPr>
      <w:r>
        <w:t>Перечень планируемых результатов обучения при прохождении практ</w:t>
      </w:r>
      <w:r>
        <w:t>ики, соотнесенных с планируемыми результатами освоения ОПОП</w:t>
      </w:r>
    </w:p>
    <w:p w14:paraId="22E77FA2" w14:textId="77777777" w:rsidR="00B1231E" w:rsidRDefault="00E70787">
      <w:pPr>
        <w:pStyle w:val="afff2"/>
        <w:suppressAutoHyphens/>
      </w:pPr>
      <w:r>
        <w:t>После прохождения практики будут сформированы результаты обучения: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7146"/>
        <w:gridCol w:w="1676"/>
      </w:tblGrid>
      <w:tr w:rsidR="00B1231E" w14:paraId="3CE71A16" w14:textId="77777777">
        <w:tc>
          <w:tcPr>
            <w:tcW w:w="7961" w:type="dxa"/>
            <w:gridSpan w:val="2"/>
            <w:shd w:val="clear" w:color="auto" w:fill="EDEDED"/>
            <w:vAlign w:val="center"/>
          </w:tcPr>
          <w:p w14:paraId="261831B6" w14:textId="77777777" w:rsidR="00B1231E" w:rsidRDefault="00E70787">
            <w:pPr>
              <w:pStyle w:val="afffb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1678" w:type="dxa"/>
            <w:vMerge w:val="restart"/>
            <w:shd w:val="clear" w:color="auto" w:fill="EDEDED"/>
            <w:vAlign w:val="center"/>
          </w:tcPr>
          <w:p w14:paraId="0937CE04" w14:textId="77777777" w:rsidR="00B1231E" w:rsidRDefault="00E70787">
            <w:pPr>
              <w:pStyle w:val="afffb"/>
            </w:pPr>
            <w:r>
              <w:t>Индикатор достижения компетенции</w:t>
            </w:r>
          </w:p>
        </w:tc>
      </w:tr>
      <w:tr w:rsidR="00B1231E" w14:paraId="6EB24F75" w14:textId="77777777">
        <w:tc>
          <w:tcPr>
            <w:tcW w:w="806" w:type="dxa"/>
            <w:shd w:val="clear" w:color="auto" w:fill="EDEDED"/>
            <w:vAlign w:val="center"/>
          </w:tcPr>
          <w:p w14:paraId="08E0A566" w14:textId="77777777" w:rsidR="00B1231E" w:rsidRDefault="00E70787">
            <w:pPr>
              <w:pStyle w:val="afffb"/>
            </w:pPr>
            <w:r>
              <w:t>Код</w:t>
            </w:r>
          </w:p>
        </w:tc>
        <w:tc>
          <w:tcPr>
            <w:tcW w:w="7155" w:type="dxa"/>
            <w:shd w:val="clear" w:color="auto" w:fill="EDEDED"/>
            <w:vAlign w:val="center"/>
          </w:tcPr>
          <w:p w14:paraId="2D35E0A5" w14:textId="77777777" w:rsidR="00B1231E" w:rsidRDefault="00E70787">
            <w:pPr>
              <w:pStyle w:val="afffb"/>
            </w:pPr>
            <w:r>
              <w:t>Наименование</w:t>
            </w:r>
          </w:p>
        </w:tc>
        <w:tc>
          <w:tcPr>
            <w:tcW w:w="1678" w:type="dxa"/>
            <w:vMerge/>
            <w:shd w:val="clear" w:color="auto" w:fill="EDEDED"/>
            <w:vAlign w:val="center"/>
          </w:tcPr>
          <w:p w14:paraId="06F7E253" w14:textId="77777777" w:rsidR="00B1231E" w:rsidRDefault="00B1231E">
            <w:pPr>
              <w:pStyle w:val="afffb"/>
              <w:rPr>
                <w:sz w:val="14"/>
              </w:rPr>
            </w:pPr>
          </w:p>
        </w:tc>
      </w:tr>
      <w:tr w:rsidR="00B1231E" w14:paraId="7CCCA01B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99F3C61" w14:textId="72AD076D" w:rsidR="00B1231E" w:rsidRDefault="00E7078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РП-1</w:t>
            </w:r>
          </w:p>
        </w:tc>
        <w:tc>
          <w:tcPr>
            <w:tcW w:w="7155" w:type="dxa"/>
            <w:vAlign w:val="center"/>
          </w:tcPr>
          <w:p w14:paraId="7CDC3F42" w14:textId="4EF89B7E" w:rsidR="00B1231E" w:rsidRDefault="00E70787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Использовать правила техники безопасности, производственной санитарии, пожарной безопасности и нормы охраны труда, знать правовые, нормативно-технические и организационные основы БЖД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FBCD049" w14:textId="77777777" w:rsidR="00B1231E" w:rsidRDefault="00E7078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И.ОПК(У)-3.1</w:t>
            </w:r>
          </w:p>
          <w:p w14:paraId="06503411" w14:textId="77777777" w:rsidR="00B1231E" w:rsidRDefault="00E7078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И.ОПК(У)-7.1</w:t>
            </w:r>
          </w:p>
          <w:p w14:paraId="4DEA3722" w14:textId="77777777" w:rsidR="00B1231E" w:rsidRDefault="00E7078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И.ОПК(У)-10.1</w:t>
            </w:r>
          </w:p>
        </w:tc>
      </w:tr>
      <w:tr w:rsidR="00B1231E" w14:paraId="1C8E56FB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2D51EDB7" w14:textId="77777777" w:rsidR="00B1231E" w:rsidRDefault="00E7078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РП-2</w:t>
            </w:r>
          </w:p>
        </w:tc>
        <w:tc>
          <w:tcPr>
            <w:tcW w:w="7155" w:type="dxa"/>
            <w:vAlign w:val="center"/>
          </w:tcPr>
          <w:p w14:paraId="3B196191" w14:textId="77777777" w:rsidR="00B1231E" w:rsidRDefault="00E70787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Способность </w:t>
            </w:r>
            <w:r>
              <w:rPr>
                <w:bCs/>
                <w:sz w:val="22"/>
                <w:szCs w:val="22"/>
              </w:rPr>
              <w:t>организовывать и анализировать контроль качества и управление технологическими процессами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7C0DA94" w14:textId="77777777" w:rsidR="00B1231E" w:rsidRDefault="00E7078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И.ОПК(У)-11.1</w:t>
            </w:r>
          </w:p>
        </w:tc>
      </w:tr>
      <w:tr w:rsidR="00B1231E" w14:paraId="58C87BE3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1BAB8E4A" w14:textId="77777777" w:rsidR="00B1231E" w:rsidRDefault="00E7078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РП-3</w:t>
            </w:r>
          </w:p>
        </w:tc>
        <w:tc>
          <w:tcPr>
            <w:tcW w:w="7155" w:type="dxa"/>
            <w:vAlign w:val="center"/>
          </w:tcPr>
          <w:p w14:paraId="1F7E5BB7" w14:textId="77777777" w:rsidR="00B1231E" w:rsidRDefault="00E70787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Умения выполнять анализ основных технико-экономических показателей обработки деталей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D91431D" w14:textId="77777777" w:rsidR="00B1231E" w:rsidRDefault="00E7078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И.ОПК(У)-8.1</w:t>
            </w:r>
          </w:p>
        </w:tc>
      </w:tr>
      <w:tr w:rsidR="00B1231E" w14:paraId="2B3E97B9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1E4590D4" w14:textId="77777777" w:rsidR="00B1231E" w:rsidRDefault="00E7078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lastRenderedPageBreak/>
              <w:t>РП-4</w:t>
            </w:r>
          </w:p>
        </w:tc>
        <w:tc>
          <w:tcPr>
            <w:tcW w:w="7155" w:type="dxa"/>
            <w:vAlign w:val="center"/>
          </w:tcPr>
          <w:p w14:paraId="6DD1D4ED" w14:textId="77777777" w:rsidR="00B1231E" w:rsidRDefault="00E70787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Способность использовать современные метод</w:t>
            </w:r>
            <w:r>
              <w:rPr>
                <w:bCs/>
                <w:sz w:val="22"/>
                <w:szCs w:val="22"/>
              </w:rPr>
              <w:t>ы монтажа, наладки машин и установок, поддержания режимов работы электрифицированных и автоматизированных технологических процессов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5E285FB" w14:textId="77777777" w:rsidR="00B1231E" w:rsidRDefault="00E7078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И.ОПК(У)-9.1</w:t>
            </w:r>
          </w:p>
          <w:p w14:paraId="7E3AA7A6" w14:textId="77777777" w:rsidR="00B1231E" w:rsidRDefault="00E7078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И.ОПК(У)-6.1</w:t>
            </w:r>
          </w:p>
        </w:tc>
      </w:tr>
      <w:tr w:rsidR="00B1231E" w14:paraId="72050970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1B4F56F9" w14:textId="77777777" w:rsidR="00B1231E" w:rsidRDefault="00E7078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РП-5</w:t>
            </w:r>
          </w:p>
        </w:tc>
        <w:tc>
          <w:tcPr>
            <w:tcW w:w="7155" w:type="dxa"/>
            <w:vAlign w:val="center"/>
          </w:tcPr>
          <w:p w14:paraId="4DC83BDD" w14:textId="77777777" w:rsidR="00B1231E" w:rsidRDefault="00E70787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Готовность к использованию технических средств автоматики и систем </w:t>
            </w:r>
            <w:r>
              <w:rPr>
                <w:bCs/>
                <w:sz w:val="22"/>
                <w:szCs w:val="22"/>
              </w:rPr>
              <w:t>автоматизации технологических процессов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5AD69F9" w14:textId="77777777" w:rsidR="00B1231E" w:rsidRDefault="00E7078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И.ПК(У)-1.1</w:t>
            </w:r>
          </w:p>
          <w:p w14:paraId="38C74362" w14:textId="77777777" w:rsidR="00B1231E" w:rsidRDefault="00E7078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И.ПК(У)-2.1</w:t>
            </w:r>
          </w:p>
          <w:p w14:paraId="4F70DCD8" w14:textId="77777777" w:rsidR="00B1231E" w:rsidRDefault="00E7078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И.ОПК(У)-4.1</w:t>
            </w:r>
          </w:p>
          <w:p w14:paraId="37D526EE" w14:textId="77777777" w:rsidR="00B1231E" w:rsidRDefault="00E7078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И.ОПК(У)-5.1</w:t>
            </w:r>
          </w:p>
          <w:p w14:paraId="074357D9" w14:textId="77777777" w:rsidR="00B1231E" w:rsidRDefault="00E7078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И.ОПК(У)-1.5</w:t>
            </w:r>
          </w:p>
          <w:p w14:paraId="3D8DDC13" w14:textId="77777777" w:rsidR="00B1231E" w:rsidRDefault="00E7078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И.ОПК(У)-2.1</w:t>
            </w:r>
          </w:p>
          <w:p w14:paraId="0640A03E" w14:textId="77777777" w:rsidR="00B1231E" w:rsidRDefault="00E7078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И.ОПК(У)-4.1</w:t>
            </w:r>
          </w:p>
          <w:p w14:paraId="78502E1B" w14:textId="77777777" w:rsidR="00B1231E" w:rsidRDefault="00E7078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И.ОПК(У)-6.1</w:t>
            </w:r>
          </w:p>
          <w:p w14:paraId="3705BBDE" w14:textId="77777777" w:rsidR="00B1231E" w:rsidRDefault="00E7078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И.ОПК(У)-14.2</w:t>
            </w:r>
          </w:p>
        </w:tc>
      </w:tr>
      <w:tr w:rsidR="00B1231E" w14:paraId="691BAD33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6480D11" w14:textId="77777777" w:rsidR="00B1231E" w:rsidRDefault="00E7078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РП-6</w:t>
            </w:r>
          </w:p>
        </w:tc>
        <w:tc>
          <w:tcPr>
            <w:tcW w:w="7155" w:type="dxa"/>
            <w:vAlign w:val="center"/>
          </w:tcPr>
          <w:p w14:paraId="552A16EC" w14:textId="77777777" w:rsidR="00B1231E" w:rsidRDefault="00E70787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Способность выбирать материал и способы его обработки для получения свойств, </w:t>
            </w:r>
            <w:r>
              <w:rPr>
                <w:bCs/>
                <w:sz w:val="22"/>
                <w:szCs w:val="22"/>
              </w:rPr>
              <w:t xml:space="preserve">обеспечивающих высокую надежность детали, а </w:t>
            </w:r>
            <w:proofErr w:type="gramStart"/>
            <w:r>
              <w:rPr>
                <w:bCs/>
                <w:sz w:val="22"/>
                <w:szCs w:val="22"/>
              </w:rPr>
              <w:t>так же</w:t>
            </w:r>
            <w:proofErr w:type="gramEnd"/>
            <w:r>
              <w:rPr>
                <w:bCs/>
                <w:sz w:val="22"/>
                <w:szCs w:val="22"/>
              </w:rPr>
              <w:t xml:space="preserve"> проводить и оценивать результаты измерений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ABE3C18" w14:textId="77777777" w:rsidR="00B1231E" w:rsidRDefault="00E7078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И.ПК(У)-2.1</w:t>
            </w:r>
          </w:p>
          <w:p w14:paraId="7F142ED2" w14:textId="77777777" w:rsidR="00B1231E" w:rsidRDefault="00E7078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И.ОПК(У)-3.1</w:t>
            </w:r>
          </w:p>
          <w:p w14:paraId="445520C8" w14:textId="77777777" w:rsidR="00B1231E" w:rsidRDefault="00E7078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И.ОПК(У)-5.1</w:t>
            </w:r>
          </w:p>
          <w:p w14:paraId="10D7611D" w14:textId="77777777" w:rsidR="00B1231E" w:rsidRDefault="00E7078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И.ОПК(У)-12.1</w:t>
            </w:r>
          </w:p>
          <w:p w14:paraId="31B561D0" w14:textId="77777777" w:rsidR="00B1231E" w:rsidRDefault="00E7078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И.ОПК(У)-12.2</w:t>
            </w:r>
          </w:p>
          <w:p w14:paraId="16763EF5" w14:textId="77777777" w:rsidR="00B1231E" w:rsidRDefault="00E7078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И.ОПК(У)-12.3</w:t>
            </w:r>
          </w:p>
          <w:p w14:paraId="515A010A" w14:textId="77777777" w:rsidR="00B1231E" w:rsidRDefault="00E7078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И.ПК(У)-3.1</w:t>
            </w:r>
          </w:p>
          <w:p w14:paraId="04E6B3C7" w14:textId="77777777" w:rsidR="00B1231E" w:rsidRDefault="00E7078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И.ПК(У)-4.1</w:t>
            </w:r>
          </w:p>
          <w:p w14:paraId="218B9649" w14:textId="77777777" w:rsidR="00B1231E" w:rsidRDefault="00E7078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И.ПК(У)-5.1</w:t>
            </w:r>
          </w:p>
          <w:p w14:paraId="031142D1" w14:textId="77777777" w:rsidR="00B1231E" w:rsidRDefault="00E7078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И.ПК(У)-6.1</w:t>
            </w:r>
          </w:p>
          <w:p w14:paraId="483D0CAA" w14:textId="77777777" w:rsidR="00B1231E" w:rsidRDefault="00E7078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И.ПК(У)-7.1</w:t>
            </w:r>
          </w:p>
        </w:tc>
      </w:tr>
    </w:tbl>
    <w:p w14:paraId="5AD0649D" w14:textId="77777777" w:rsidR="00B1231E" w:rsidRDefault="00E70787">
      <w:pPr>
        <w:pStyle w:val="1"/>
        <w:suppressAutoHyphens/>
      </w:pPr>
      <w:r>
        <w:t xml:space="preserve">Структура и </w:t>
      </w:r>
      <w:r>
        <w:t>содержание практики</w:t>
      </w:r>
    </w:p>
    <w:p w14:paraId="07B0B3AE" w14:textId="77777777" w:rsidR="00B1231E" w:rsidRDefault="00E70787">
      <w:pPr>
        <w:pStyle w:val="afff2"/>
        <w:widowControl/>
        <w:suppressAutoHyphens/>
      </w:pPr>
      <w:r>
        <w:t>Содержание этапов практики: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7304"/>
        <w:gridCol w:w="1384"/>
      </w:tblGrid>
      <w:tr w:rsidR="00B1231E" w14:paraId="22455503" w14:textId="77777777">
        <w:trPr>
          <w:trHeight w:val="352"/>
          <w:tblHeader/>
        </w:trPr>
        <w:tc>
          <w:tcPr>
            <w:tcW w:w="939" w:type="dxa"/>
            <w:vMerge w:val="restart"/>
            <w:shd w:val="clear" w:color="auto" w:fill="EDEDED"/>
            <w:vAlign w:val="center"/>
          </w:tcPr>
          <w:p w14:paraId="20E9C91E" w14:textId="77777777" w:rsidR="00B1231E" w:rsidRDefault="00E70787">
            <w:pPr>
              <w:pStyle w:val="afffb"/>
            </w:pPr>
            <w:r>
              <w:t>№</w:t>
            </w:r>
          </w:p>
          <w:p w14:paraId="69CAC0BB" w14:textId="2AEA39B2" w:rsidR="00B1231E" w:rsidRDefault="00E70787">
            <w:pPr>
              <w:pStyle w:val="afffb"/>
            </w:pPr>
            <w:r>
              <w:t>недели</w:t>
            </w:r>
          </w:p>
        </w:tc>
        <w:tc>
          <w:tcPr>
            <w:tcW w:w="7314" w:type="dxa"/>
            <w:vMerge w:val="restart"/>
            <w:shd w:val="clear" w:color="auto" w:fill="EDEDED"/>
            <w:vAlign w:val="center"/>
          </w:tcPr>
          <w:p w14:paraId="2250A3AC" w14:textId="5E37E543" w:rsidR="00B1231E" w:rsidRDefault="00E70787">
            <w:pPr>
              <w:pStyle w:val="afffb"/>
            </w:pPr>
            <w:r>
              <w:t>Этапы практики,</w:t>
            </w:r>
          </w:p>
          <w:p w14:paraId="0AA3B9E1" w14:textId="77777777" w:rsidR="00B1231E" w:rsidRDefault="00E70787">
            <w:pPr>
              <w:pStyle w:val="afffb"/>
            </w:pPr>
            <w:r>
              <w:t>краткое содержание (виды работ)</w:t>
            </w:r>
          </w:p>
        </w:tc>
        <w:tc>
          <w:tcPr>
            <w:tcW w:w="1386" w:type="dxa"/>
            <w:vMerge w:val="restart"/>
            <w:shd w:val="clear" w:color="auto" w:fill="EDEDED"/>
            <w:vAlign w:val="center"/>
          </w:tcPr>
          <w:p w14:paraId="461EAFA6" w14:textId="77777777" w:rsidR="00B1231E" w:rsidRDefault="00E70787">
            <w:pPr>
              <w:pStyle w:val="afffb"/>
            </w:pPr>
            <w:r>
              <w:t>Формируемый результат обучения</w:t>
            </w:r>
          </w:p>
        </w:tc>
      </w:tr>
      <w:tr w:rsidR="00B1231E" w14:paraId="640A82A6" w14:textId="77777777">
        <w:trPr>
          <w:trHeight w:val="376"/>
          <w:tblHeader/>
        </w:trPr>
        <w:tc>
          <w:tcPr>
            <w:tcW w:w="939" w:type="dxa"/>
            <w:vMerge/>
            <w:shd w:val="clear" w:color="auto" w:fill="EDEDED"/>
            <w:vAlign w:val="center"/>
          </w:tcPr>
          <w:p w14:paraId="58DB2888" w14:textId="77777777" w:rsidR="00B1231E" w:rsidRDefault="00B1231E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14" w:type="dxa"/>
            <w:vMerge/>
            <w:shd w:val="clear" w:color="auto" w:fill="EDEDED"/>
            <w:vAlign w:val="center"/>
          </w:tcPr>
          <w:p w14:paraId="6AAEDE71" w14:textId="77777777" w:rsidR="00B1231E" w:rsidRDefault="00B1231E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vMerge/>
            <w:shd w:val="clear" w:color="auto" w:fill="EDEDED"/>
            <w:vAlign w:val="center"/>
          </w:tcPr>
          <w:p w14:paraId="51988A9D" w14:textId="77777777" w:rsidR="00B1231E" w:rsidRDefault="00B1231E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B1231E" w14:paraId="00BFA831" w14:textId="77777777">
        <w:tc>
          <w:tcPr>
            <w:tcW w:w="939" w:type="dxa"/>
            <w:shd w:val="clear" w:color="auto" w:fill="auto"/>
          </w:tcPr>
          <w:p w14:paraId="0242FD70" w14:textId="657D3E47" w:rsidR="00B1231E" w:rsidRDefault="00E70787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4" w:type="dxa"/>
            <w:shd w:val="clear" w:color="auto" w:fill="auto"/>
          </w:tcPr>
          <w:p w14:paraId="10CB2068" w14:textId="77777777" w:rsidR="00B1231E" w:rsidRDefault="00E70787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14:paraId="3065D716" w14:textId="77777777" w:rsidR="00B1231E" w:rsidRDefault="00E70787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прохождение инструктажа по ознакомлению с требованиями охраны труда, техники </w:t>
            </w:r>
            <w:r>
              <w:rPr>
                <w:sz w:val="20"/>
                <w:szCs w:val="20"/>
              </w:rPr>
              <w:t>безопасности, пожарной безопасности, правилами внутреннего трудового распорядка; изучение размещения производственных объектов; изучение технического оснащения отраслей предприятия</w:t>
            </w:r>
          </w:p>
        </w:tc>
        <w:tc>
          <w:tcPr>
            <w:tcW w:w="1386" w:type="dxa"/>
            <w:shd w:val="clear" w:color="auto" w:fill="auto"/>
          </w:tcPr>
          <w:p w14:paraId="30853143" w14:textId="6B0B81A6" w:rsidR="00B1231E" w:rsidRDefault="00E70787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  <w:p w14:paraId="65D06D65" w14:textId="77777777" w:rsidR="00B1231E" w:rsidRDefault="00E70787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</w:tc>
      </w:tr>
      <w:tr w:rsidR="00B1231E" w14:paraId="7CAFA16B" w14:textId="77777777">
        <w:tc>
          <w:tcPr>
            <w:tcW w:w="939" w:type="dxa"/>
            <w:shd w:val="clear" w:color="auto" w:fill="auto"/>
          </w:tcPr>
          <w:p w14:paraId="08019CCD" w14:textId="77777777" w:rsidR="00B1231E" w:rsidRDefault="00E70787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14" w:type="dxa"/>
            <w:shd w:val="clear" w:color="auto" w:fill="auto"/>
          </w:tcPr>
          <w:p w14:paraId="40E92789" w14:textId="77777777" w:rsidR="00B1231E" w:rsidRDefault="00E70787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 / Выполнение индивидуального задания:</w:t>
            </w:r>
          </w:p>
          <w:p w14:paraId="4B9E7C0D" w14:textId="77777777" w:rsidR="00B1231E" w:rsidRDefault="00E70787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составление рабочего плана и графика выполнения обоснования теоретических проблем по теме выпускной квалификационной работы; постановка целей и конкретных задач; формулировка рабочей </w:t>
            </w:r>
            <w:proofErr w:type="gramStart"/>
            <w:r>
              <w:rPr>
                <w:sz w:val="20"/>
                <w:szCs w:val="20"/>
              </w:rPr>
              <w:t>гипотезы;  составление</w:t>
            </w:r>
            <w:proofErr w:type="gramEnd"/>
            <w:r>
              <w:rPr>
                <w:sz w:val="20"/>
                <w:szCs w:val="20"/>
              </w:rPr>
              <w:t xml:space="preserve"> библиографии по теме дипломного проектирования</w:t>
            </w:r>
          </w:p>
        </w:tc>
        <w:tc>
          <w:tcPr>
            <w:tcW w:w="1386" w:type="dxa"/>
            <w:shd w:val="clear" w:color="auto" w:fill="auto"/>
          </w:tcPr>
          <w:p w14:paraId="1A09CAED" w14:textId="77777777" w:rsidR="00B1231E" w:rsidRDefault="00E70787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</w:t>
            </w:r>
            <w:r>
              <w:rPr>
                <w:sz w:val="20"/>
                <w:szCs w:val="20"/>
              </w:rPr>
              <w:t>1</w:t>
            </w:r>
          </w:p>
          <w:p w14:paraId="04BAB587" w14:textId="77777777" w:rsidR="00B1231E" w:rsidRDefault="00E70787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09D29DD7" w14:textId="77777777" w:rsidR="00B1231E" w:rsidRDefault="00E70787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6FFDF182" w14:textId="77777777" w:rsidR="00B1231E" w:rsidRDefault="00E70787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7C26EF1A" w14:textId="77777777" w:rsidR="00B1231E" w:rsidRDefault="00E70787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  <w:tr w:rsidR="00B1231E" w14:paraId="64BD224D" w14:textId="77777777">
        <w:tc>
          <w:tcPr>
            <w:tcW w:w="939" w:type="dxa"/>
            <w:shd w:val="clear" w:color="auto" w:fill="auto"/>
          </w:tcPr>
          <w:p w14:paraId="78D07224" w14:textId="77777777" w:rsidR="00B1231E" w:rsidRDefault="00E70787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3, 4, 5</w:t>
            </w:r>
          </w:p>
        </w:tc>
        <w:tc>
          <w:tcPr>
            <w:tcW w:w="7314" w:type="dxa"/>
            <w:shd w:val="clear" w:color="auto" w:fill="auto"/>
          </w:tcPr>
          <w:p w14:paraId="6FB7BB0C" w14:textId="77777777" w:rsidR="00B1231E" w:rsidRDefault="00E70787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Научно-исследовательская и/или опытно-конструкторская работа:</w:t>
            </w:r>
          </w:p>
          <w:p w14:paraId="768FB1D1" w14:textId="77777777" w:rsidR="00B1231E" w:rsidRDefault="00E70787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принципов конструирования оснастки и выбора оборудования для получения и обработки заготовок; выбор технологического оборудования или </w:t>
            </w:r>
            <w:proofErr w:type="gramStart"/>
            <w:r>
              <w:rPr>
                <w:sz w:val="20"/>
                <w:szCs w:val="20"/>
              </w:rPr>
              <w:t>оснастки;  выбор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конструкции и работы основных видов измерительного инструмента; изучение принципов; анализ технологических методов обработки заготовок в рамках темы дипломного </w:t>
            </w:r>
            <w:proofErr w:type="spellStart"/>
            <w:r>
              <w:rPr>
                <w:sz w:val="20"/>
                <w:szCs w:val="20"/>
              </w:rPr>
              <w:t>проектировани</w:t>
            </w:r>
            <w:proofErr w:type="spellEnd"/>
          </w:p>
        </w:tc>
        <w:tc>
          <w:tcPr>
            <w:tcW w:w="1386" w:type="dxa"/>
            <w:shd w:val="clear" w:color="auto" w:fill="auto"/>
          </w:tcPr>
          <w:p w14:paraId="01A5A5E0" w14:textId="77777777" w:rsidR="00B1231E" w:rsidRDefault="00E70787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  <w:p w14:paraId="4AD93B18" w14:textId="77777777" w:rsidR="00B1231E" w:rsidRDefault="00E70787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0ABCF4D2" w14:textId="77777777" w:rsidR="00B1231E" w:rsidRDefault="00E70787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0E08C6DA" w14:textId="77777777" w:rsidR="00B1231E" w:rsidRDefault="00E70787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01C15345" w14:textId="77777777" w:rsidR="00B1231E" w:rsidRDefault="00E70787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  <w:p w14:paraId="70A428C6" w14:textId="77777777" w:rsidR="00B1231E" w:rsidRDefault="00E70787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РП-6</w:t>
            </w:r>
          </w:p>
        </w:tc>
      </w:tr>
      <w:tr w:rsidR="00B1231E" w14:paraId="7F7A740F" w14:textId="77777777">
        <w:tc>
          <w:tcPr>
            <w:tcW w:w="939" w:type="dxa"/>
            <w:shd w:val="clear" w:color="auto" w:fill="auto"/>
          </w:tcPr>
          <w:p w14:paraId="46D9C3CE" w14:textId="77777777" w:rsidR="00B1231E" w:rsidRDefault="00E70787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314" w:type="dxa"/>
            <w:shd w:val="clear" w:color="auto" w:fill="auto"/>
          </w:tcPr>
          <w:p w14:paraId="2B399BE4" w14:textId="77777777" w:rsidR="00B1231E" w:rsidRDefault="00E70787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Заключительный:</w:t>
            </w:r>
          </w:p>
          <w:p w14:paraId="5C1E3C70" w14:textId="77777777" w:rsidR="00B1231E" w:rsidRDefault="00E70787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результатов </w:t>
            </w:r>
            <w:r>
              <w:rPr>
                <w:sz w:val="20"/>
                <w:szCs w:val="20"/>
              </w:rPr>
              <w:t xml:space="preserve">прохождения практики руководителем от </w:t>
            </w:r>
            <w:proofErr w:type="gramStart"/>
            <w:r>
              <w:rPr>
                <w:sz w:val="20"/>
                <w:szCs w:val="20"/>
              </w:rPr>
              <w:t>предприятия;  оформление</w:t>
            </w:r>
            <w:proofErr w:type="gramEnd"/>
            <w:r>
              <w:rPr>
                <w:sz w:val="20"/>
                <w:szCs w:val="20"/>
              </w:rPr>
              <w:t xml:space="preserve"> необходимой документации; подготовка отчета по практике; защита отчета по практике</w:t>
            </w:r>
          </w:p>
        </w:tc>
        <w:tc>
          <w:tcPr>
            <w:tcW w:w="1386" w:type="dxa"/>
            <w:shd w:val="clear" w:color="auto" w:fill="auto"/>
          </w:tcPr>
          <w:p w14:paraId="0F0180E3" w14:textId="77777777" w:rsidR="00B1231E" w:rsidRDefault="00E70787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  <w:p w14:paraId="47BA4308" w14:textId="77777777" w:rsidR="00B1231E" w:rsidRDefault="00E70787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4FAA5715" w14:textId="77777777" w:rsidR="00B1231E" w:rsidRDefault="00E70787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54DB9DEA" w14:textId="77777777" w:rsidR="00B1231E" w:rsidRDefault="00E70787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0845F952" w14:textId="77777777" w:rsidR="00B1231E" w:rsidRDefault="00E70787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</w:tbl>
    <w:p w14:paraId="4144D775" w14:textId="77777777" w:rsidR="00B1231E" w:rsidRDefault="00E70787">
      <w:pPr>
        <w:pStyle w:val="1"/>
        <w:numPr>
          <w:ilvl w:val="0"/>
          <w:numId w:val="31"/>
        </w:numPr>
        <w:suppressAutoHyphens/>
        <w:ind w:left="0" w:firstLine="0"/>
      </w:pPr>
      <w:r>
        <w:lastRenderedPageBreak/>
        <w:t>Учебно-методическое и информационное обеспечение практики</w:t>
      </w:r>
    </w:p>
    <w:p w14:paraId="090A697E" w14:textId="77777777" w:rsidR="00B1231E" w:rsidRDefault="00E70787">
      <w:pPr>
        <w:pStyle w:val="2"/>
        <w:suppressAutoHyphens/>
      </w:pPr>
      <w:r>
        <w:t>Учебно-методическое обеспечение</w:t>
      </w:r>
    </w:p>
    <w:p w14:paraId="6F7DACE9" w14:textId="022E4D45" w:rsidR="00B1231E" w:rsidRDefault="00E70787">
      <w:pPr>
        <w:pStyle w:val="afff6"/>
        <w:rPr>
          <w:rFonts w:eastAsia="Cambria"/>
        </w:rPr>
      </w:pPr>
      <w:r>
        <w:rPr>
          <w:rFonts w:eastAsia="Cambria"/>
        </w:rPr>
        <w:t>Основная литература</w:t>
      </w:r>
    </w:p>
    <w:p w14:paraId="3D7E1909" w14:textId="75AFFF34" w:rsidR="00B1231E" w:rsidRDefault="00E70787">
      <w:pPr>
        <w:pStyle w:val="a2"/>
        <w:numPr>
          <w:ilvl w:val="0"/>
          <w:numId w:val="35"/>
        </w:numPr>
        <w:ind w:left="0" w:firstLine="709"/>
        <w:jc w:val="both"/>
      </w:pPr>
      <w:r>
        <w:t xml:space="preserve">Иванов, А. А. Основы </w:t>
      </w:r>
      <w:proofErr w:type="gramStart"/>
      <w:r>
        <w:t>робототехники :</w:t>
      </w:r>
      <w:proofErr w:type="gramEnd"/>
      <w:r>
        <w:t xml:space="preserve"> учебное пособие / А. А. Иванов2-е изд., </w:t>
      </w:r>
      <w:proofErr w:type="spellStart"/>
      <w:r>
        <w:t>испр</w:t>
      </w:r>
      <w:proofErr w:type="spellEnd"/>
      <w:r>
        <w:t xml:space="preserve">. — </w:t>
      </w:r>
      <w:proofErr w:type="gramStart"/>
      <w:r>
        <w:t>Москва :</w:t>
      </w:r>
      <w:proofErr w:type="gramEnd"/>
      <w:r>
        <w:t xml:space="preserve"> Инфра-М, 2023. — 223 </w:t>
      </w:r>
      <w:proofErr w:type="gramStart"/>
      <w:r>
        <w:t>с. :</w:t>
      </w:r>
      <w:proofErr w:type="gramEnd"/>
      <w:r>
        <w:t xml:space="preserve"> ил. — (Высшее образование).. – URL: http://doi.org/ 10.12737/ textbook-580f93d2e6.76</w:t>
      </w:r>
      <w:r>
        <w:t>88379</w:t>
      </w:r>
    </w:p>
    <w:p w14:paraId="17C36946" w14:textId="77777777" w:rsidR="00B1231E" w:rsidRDefault="00E70787">
      <w:pPr>
        <w:pStyle w:val="a2"/>
        <w:numPr>
          <w:ilvl w:val="0"/>
          <w:numId w:val="35"/>
        </w:numPr>
        <w:ind w:left="0" w:firstLine="709"/>
        <w:jc w:val="both"/>
      </w:pPr>
      <w:r>
        <w:t xml:space="preserve">Давыдов, С. В. Материаловедение и технология конструкционных материалов : учебное пособие / С. В. Давыдов, Р. А. </w:t>
      </w:r>
      <w:proofErr w:type="spellStart"/>
      <w:r>
        <w:t>БогдановМосква</w:t>
      </w:r>
      <w:proofErr w:type="spellEnd"/>
      <w:r>
        <w:t xml:space="preserve"> : Вологда : Инфра-Инженерия, 2020. — 251 </w:t>
      </w:r>
      <w:proofErr w:type="gramStart"/>
      <w:r>
        <w:t>с. :</w:t>
      </w:r>
      <w:proofErr w:type="gramEnd"/>
      <w:r>
        <w:t xml:space="preserve"> ил.. –</w:t>
      </w:r>
    </w:p>
    <w:p w14:paraId="3EAA65CA" w14:textId="77777777" w:rsidR="00B1231E" w:rsidRDefault="00E70787">
      <w:pPr>
        <w:pStyle w:val="a2"/>
        <w:numPr>
          <w:ilvl w:val="0"/>
          <w:numId w:val="35"/>
        </w:numPr>
        <w:ind w:left="0" w:firstLine="709"/>
        <w:jc w:val="both"/>
      </w:pPr>
      <w:r>
        <w:t xml:space="preserve">Крюков, А. В. Оформление технологической </w:t>
      </w:r>
      <w:proofErr w:type="gramStart"/>
      <w:r>
        <w:t>документации :</w:t>
      </w:r>
      <w:proofErr w:type="gramEnd"/>
      <w:r>
        <w:t xml:space="preserve"> учебное пособ</w:t>
      </w:r>
      <w:r>
        <w:t xml:space="preserve">ие / А. В. Крюков, Д. П. Ильященко ; Национальный исследовательский Томский политехнический университет, Юргинский технологический </w:t>
      </w:r>
      <w:proofErr w:type="spellStart"/>
      <w:r>
        <w:t>институтТомск</w:t>
      </w:r>
      <w:proofErr w:type="spellEnd"/>
      <w:r>
        <w:t xml:space="preserve"> : Изд-во ТПУ, 2020. — Режим доступа: из корпоративной сети </w:t>
      </w:r>
      <w:proofErr w:type="gramStart"/>
      <w:r>
        <w:t>ТПУ..</w:t>
      </w:r>
      <w:proofErr w:type="gramEnd"/>
      <w:r>
        <w:t xml:space="preserve"> – URL: https://www.lib.tpu.ru/fulltext2/m/2020</w:t>
      </w:r>
      <w:r>
        <w:t>/m050.pdf</w:t>
      </w:r>
    </w:p>
    <w:p w14:paraId="2A0FDB8A" w14:textId="77777777" w:rsidR="00B1231E" w:rsidRDefault="00E70787">
      <w:pPr>
        <w:pStyle w:val="a2"/>
        <w:numPr>
          <w:ilvl w:val="0"/>
          <w:numId w:val="35"/>
        </w:numPr>
        <w:ind w:left="0" w:firstLine="709"/>
        <w:jc w:val="both"/>
      </w:pPr>
      <w:r>
        <w:t xml:space="preserve">Бурмистров, Е. Г. Основы сварки и </w:t>
      </w:r>
      <w:proofErr w:type="spellStart"/>
      <w:r>
        <w:t>газотермических</w:t>
      </w:r>
      <w:proofErr w:type="spellEnd"/>
      <w:r>
        <w:t xml:space="preserve"> процессов в судостроении и </w:t>
      </w:r>
      <w:proofErr w:type="gramStart"/>
      <w:r>
        <w:t>судоремонте :</w:t>
      </w:r>
      <w:proofErr w:type="gramEnd"/>
      <w:r>
        <w:t xml:space="preserve"> учебник для вузов / Е. Г. Бурмистров2-е изд., стер. — Санкт-</w:t>
      </w:r>
      <w:proofErr w:type="gramStart"/>
      <w:r>
        <w:t>Петербург :</w:t>
      </w:r>
      <w:proofErr w:type="gramEnd"/>
      <w:r>
        <w:t xml:space="preserve"> Лань, 2019. — 552 </w:t>
      </w:r>
      <w:proofErr w:type="gramStart"/>
      <w:r>
        <w:t>с. :</w:t>
      </w:r>
      <w:proofErr w:type="gramEnd"/>
      <w:r>
        <w:t xml:space="preserve"> ил. — (Бакалавриат и специалитет). –</w:t>
      </w:r>
    </w:p>
    <w:p w14:paraId="3D65F8DA" w14:textId="77777777" w:rsidR="00B1231E" w:rsidRDefault="00E70787">
      <w:pPr>
        <w:pStyle w:val="a2"/>
        <w:numPr>
          <w:ilvl w:val="0"/>
          <w:numId w:val="35"/>
        </w:numPr>
        <w:ind w:left="0" w:firstLine="709"/>
        <w:jc w:val="both"/>
      </w:pPr>
      <w:r>
        <w:t>Щекин, В. А. Сварка неф</w:t>
      </w:r>
      <w:r>
        <w:t xml:space="preserve">тегазовых </w:t>
      </w:r>
      <w:proofErr w:type="gramStart"/>
      <w:r>
        <w:t>сооружений :</w:t>
      </w:r>
      <w:proofErr w:type="gramEnd"/>
      <w:r>
        <w:t xml:space="preserve"> учебное пособие / В. А. Щекин, Д. В. </w:t>
      </w:r>
      <w:proofErr w:type="spellStart"/>
      <w:r>
        <w:t>РогозинМосква</w:t>
      </w:r>
      <w:proofErr w:type="spellEnd"/>
      <w:r>
        <w:t xml:space="preserve"> : Вологда : Инфра-Инженерия, 2021. — 174 </w:t>
      </w:r>
      <w:proofErr w:type="gramStart"/>
      <w:r>
        <w:t>с. :</w:t>
      </w:r>
      <w:proofErr w:type="gramEnd"/>
      <w:r>
        <w:t xml:space="preserve"> ил.. –</w:t>
      </w:r>
    </w:p>
    <w:p w14:paraId="08135D45" w14:textId="22A1E3E0" w:rsidR="00B1231E" w:rsidRDefault="00E70787">
      <w:pPr>
        <w:pStyle w:val="afff6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14:paraId="00564D68" w14:textId="70065CA3" w:rsidR="00B1231E" w:rsidRDefault="00E70787">
      <w:pPr>
        <w:pStyle w:val="a2"/>
        <w:numPr>
          <w:ilvl w:val="0"/>
          <w:numId w:val="35"/>
        </w:numPr>
        <w:ind w:left="0" w:firstLine="709"/>
        <w:jc w:val="both"/>
      </w:pPr>
      <w:proofErr w:type="spellStart"/>
      <w:r>
        <w:t>Михайлицын</w:t>
      </w:r>
      <w:proofErr w:type="spellEnd"/>
      <w:r>
        <w:t xml:space="preserve">, С. В. Сварочные и наплавочные материалы : учебник / С. В. </w:t>
      </w:r>
      <w:proofErr w:type="spellStart"/>
      <w:r>
        <w:t>Михайлицын</w:t>
      </w:r>
      <w:proofErr w:type="spellEnd"/>
      <w:r>
        <w:t xml:space="preserve">, И. Н. Зверева, М. А. </w:t>
      </w:r>
      <w:proofErr w:type="spellStart"/>
      <w:r>
        <w:t>ШекшеевМосква</w:t>
      </w:r>
      <w:proofErr w:type="spellEnd"/>
      <w:r>
        <w:t xml:space="preserve"> : Вологда : Инфра-Инженерия, 2020. — 226 </w:t>
      </w:r>
      <w:proofErr w:type="gramStart"/>
      <w:r>
        <w:t>с. :</w:t>
      </w:r>
      <w:proofErr w:type="gramEnd"/>
      <w:r>
        <w:t xml:space="preserve"> ил.. –</w:t>
      </w:r>
    </w:p>
    <w:p w14:paraId="0C08941F" w14:textId="77777777" w:rsidR="00B1231E" w:rsidRDefault="00E70787">
      <w:pPr>
        <w:pStyle w:val="a2"/>
        <w:numPr>
          <w:ilvl w:val="0"/>
          <w:numId w:val="35"/>
        </w:numPr>
        <w:ind w:left="0" w:firstLine="709"/>
        <w:jc w:val="both"/>
      </w:pPr>
      <w:r>
        <w:t xml:space="preserve">Ильященко, Д. П. Инверторные источники питания. Их влияние на структуру и свойства неразъемных соединений при ручной дуговой </w:t>
      </w:r>
      <w:proofErr w:type="gramStart"/>
      <w:r>
        <w:t>сварке :</w:t>
      </w:r>
      <w:proofErr w:type="gramEnd"/>
      <w:r>
        <w:t xml:space="preserve"> монография / Д. П. Ильященко ; Национальный исследовате</w:t>
      </w:r>
      <w:r>
        <w:t xml:space="preserve">льский Томский политехнический </w:t>
      </w:r>
      <w:proofErr w:type="spellStart"/>
      <w:r>
        <w:t>университетТомск</w:t>
      </w:r>
      <w:proofErr w:type="spellEnd"/>
      <w:r>
        <w:t xml:space="preserve"> : Изд-во ТПУ, 2018. — Режим доступа: из корпоративной сети </w:t>
      </w:r>
      <w:proofErr w:type="gramStart"/>
      <w:r>
        <w:t>ТПУ..</w:t>
      </w:r>
      <w:proofErr w:type="gramEnd"/>
      <w:r>
        <w:t xml:space="preserve"> – URL: http://www.lib.tpu.ru/fulltext2/m/2018/m042.pdf</w:t>
      </w:r>
    </w:p>
    <w:p w14:paraId="40272355" w14:textId="77777777" w:rsidR="00B1231E" w:rsidRDefault="00E70787">
      <w:pPr>
        <w:pStyle w:val="a2"/>
        <w:numPr>
          <w:ilvl w:val="0"/>
          <w:numId w:val="35"/>
        </w:numPr>
        <w:ind w:left="0" w:firstLine="709"/>
        <w:jc w:val="both"/>
      </w:pPr>
      <w:proofErr w:type="spellStart"/>
      <w:r>
        <w:t>Схиртладзе</w:t>
      </w:r>
      <w:proofErr w:type="spellEnd"/>
      <w:r>
        <w:t xml:space="preserve">, А. Г. Автоматизация производственных процессов в </w:t>
      </w:r>
      <w:proofErr w:type="gramStart"/>
      <w:r>
        <w:t>машиностроении :</w:t>
      </w:r>
      <w:proofErr w:type="gramEnd"/>
      <w:r>
        <w:t xml:space="preserve"> учебник дл</w:t>
      </w:r>
      <w:r>
        <w:t xml:space="preserve">я вузов / А. Г. </w:t>
      </w:r>
      <w:proofErr w:type="spellStart"/>
      <w:r>
        <w:t>Схиртладзе</w:t>
      </w:r>
      <w:proofErr w:type="spellEnd"/>
      <w:r>
        <w:t xml:space="preserve">, В. Н. Воронов, В. П. </w:t>
      </w:r>
      <w:proofErr w:type="spellStart"/>
      <w:r>
        <w:t>БорискинСтарый</w:t>
      </w:r>
      <w:proofErr w:type="spellEnd"/>
      <w:r>
        <w:t xml:space="preserve"> Оскол : ТНТ, 2024. — 600 </w:t>
      </w:r>
      <w:proofErr w:type="gramStart"/>
      <w:r>
        <w:t>с. :</w:t>
      </w:r>
      <w:proofErr w:type="gramEnd"/>
      <w:r>
        <w:t xml:space="preserve"> ил.. –</w:t>
      </w:r>
    </w:p>
    <w:p w14:paraId="65437CDF" w14:textId="77777777" w:rsidR="00B1231E" w:rsidRDefault="00E70787">
      <w:pPr>
        <w:pStyle w:val="2"/>
        <w:suppressAutoHyphens/>
      </w:pPr>
      <w:r>
        <w:t>Информационное и программное обеспечение</w:t>
      </w:r>
    </w:p>
    <w:p w14:paraId="691A623B" w14:textId="71D3BCD7" w:rsidR="00B1231E" w:rsidRDefault="00E70787">
      <w:pPr>
        <w:pStyle w:val="afff0"/>
        <w:suppressAutoHyphens/>
        <w:rPr>
          <w:rFonts w:eastAsia="Cambria"/>
        </w:rPr>
      </w:pPr>
      <w:r>
        <w:rPr>
          <w:rFonts w:eastAsia="Cambria"/>
        </w:rPr>
        <w:t>Internet-ресурсы (в т.ч. в среде LMS MOODLE и др. образовательные и библиотечные ресурсы):</w:t>
      </w:r>
    </w:p>
    <w:p w14:paraId="6B25A770" w14:textId="77777777" w:rsidR="00B1231E" w:rsidRDefault="00E70787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 xml:space="preserve">Портал машиностроения. </w:t>
      </w:r>
      <w:proofErr w:type="gramStart"/>
      <w:r>
        <w:rPr>
          <w:color w:val="auto"/>
        </w:rPr>
        <w:t>Интернет ресурс</w:t>
      </w:r>
      <w:proofErr w:type="gramEnd"/>
      <w:r>
        <w:rPr>
          <w:color w:val="auto"/>
        </w:rPr>
        <w:t xml:space="preserve"> ориентированный на предоставление информации и сервисов организациям машиностроительной отрасли. На страницах портала представлены новостные и аналитические материалы по экономики отрасли, а также по методикам и решениям в области управлени</w:t>
      </w:r>
      <w:r>
        <w:rPr>
          <w:color w:val="auto"/>
        </w:rPr>
        <w:t xml:space="preserve">я, маркетинга, разработки продукции, производства, снабжения и продаж в </w:t>
      </w:r>
      <w:proofErr w:type="gramStart"/>
      <w:r>
        <w:rPr>
          <w:color w:val="auto"/>
        </w:rPr>
        <w:t>машиностроении..</w:t>
      </w:r>
      <w:proofErr w:type="gramEnd"/>
      <w:r>
        <w:rPr>
          <w:color w:val="auto"/>
        </w:rPr>
        <w:t xml:space="preserve"> Ссылка </w:t>
      </w:r>
      <w:proofErr w:type="gramStart"/>
      <w:r>
        <w:rPr>
          <w:color w:val="auto"/>
        </w:rPr>
        <w:t>–  URL</w:t>
      </w:r>
      <w:proofErr w:type="gramEnd"/>
      <w:r>
        <w:rPr>
          <w:color w:val="auto"/>
        </w:rPr>
        <w:t>: http://www.mashportal.ru</w:t>
      </w:r>
    </w:p>
    <w:p w14:paraId="388344F4" w14:textId="77777777" w:rsidR="00B1231E" w:rsidRDefault="00E70787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 xml:space="preserve">Первый машиностроительный </w:t>
      </w:r>
      <w:proofErr w:type="spellStart"/>
      <w:proofErr w:type="gramStart"/>
      <w:r>
        <w:rPr>
          <w:color w:val="auto"/>
        </w:rPr>
        <w:t>портал.Содержит</w:t>
      </w:r>
      <w:proofErr w:type="spellEnd"/>
      <w:proofErr w:type="gramEnd"/>
      <w:r>
        <w:rPr>
          <w:color w:val="auto"/>
        </w:rPr>
        <w:t xml:space="preserve"> сведения о машиностроительных предприятиях, технические документы (ГОСТы, ОСТЫ, ТУ, М</w:t>
      </w:r>
      <w:r>
        <w:rPr>
          <w:color w:val="auto"/>
        </w:rPr>
        <w:t>арочник металлов и сплавов), гиперссылки на сайты предприятий. На портале организован отраслевой форум</w:t>
      </w:r>
      <w:proofErr w:type="gramStart"/>
      <w:r>
        <w:rPr>
          <w:color w:val="auto"/>
        </w:rPr>
        <w:t>. .</w:t>
      </w:r>
      <w:proofErr w:type="gramEnd"/>
      <w:r>
        <w:rPr>
          <w:color w:val="auto"/>
        </w:rPr>
        <w:t xml:space="preserve"> Ссылка – URL: http://www.1bm.ru</w:t>
      </w:r>
    </w:p>
    <w:p w14:paraId="1EF90CA6" w14:textId="77777777" w:rsidR="00B1231E" w:rsidRDefault="00E70787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 xml:space="preserve">В </w:t>
      </w:r>
      <w:proofErr w:type="spellStart"/>
      <w:proofErr w:type="gramStart"/>
      <w:r>
        <w:rPr>
          <w:color w:val="auto"/>
        </w:rPr>
        <w:t>Масштабе.ру:инженерный</w:t>
      </w:r>
      <w:proofErr w:type="spellEnd"/>
      <w:proofErr w:type="gramEnd"/>
      <w:r>
        <w:rPr>
          <w:color w:val="auto"/>
        </w:rPr>
        <w:t xml:space="preserve"> портал, содержащий новости науки и техники, чертежи, ГОСТы и техническую литературу. . Ссылка</w:t>
      </w:r>
      <w:r>
        <w:rPr>
          <w:color w:val="auto"/>
        </w:rPr>
        <w:t xml:space="preserve"> – URL: http://vmasshtabe.ru</w:t>
      </w:r>
    </w:p>
    <w:p w14:paraId="2265EB28" w14:textId="77777777" w:rsidR="00B1231E" w:rsidRDefault="00B1231E">
      <w:pPr>
        <w:pStyle w:val="afff0"/>
        <w:suppressAutoHyphens/>
      </w:pPr>
    </w:p>
    <w:p w14:paraId="4BB1CEE6" w14:textId="7877AE48" w:rsidR="00B1231E" w:rsidRDefault="00E70787">
      <w:pPr>
        <w:pStyle w:val="afff0"/>
        <w:suppressAutoHyphens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hyperlink r:id="rId10" w:history="1">
        <w:r>
          <w:rPr>
            <w:rStyle w:val="af3"/>
            <w:color w:val="auto"/>
          </w:rPr>
          <w:t>https://www.lib.tpu.ru/html/irs-and-pdb</w:t>
        </w:r>
      </w:hyperlink>
      <w:r>
        <w:t xml:space="preserve"> </w:t>
      </w:r>
    </w:p>
    <w:p w14:paraId="4EFBB20D" w14:textId="77777777" w:rsidR="00B1231E" w:rsidRDefault="00B1231E">
      <w:pPr>
        <w:pStyle w:val="afff0"/>
        <w:suppressAutoHyphens/>
        <w:rPr>
          <w:rFonts w:eastAsia="Cambria"/>
        </w:rPr>
      </w:pPr>
    </w:p>
    <w:p w14:paraId="47DBFB60" w14:textId="214BBB6D" w:rsidR="00B1231E" w:rsidRDefault="00E70787">
      <w:pPr>
        <w:pStyle w:val="afff0"/>
        <w:suppressAutoHyphens/>
        <w:rPr>
          <w:rFonts w:eastAsia="Cambria"/>
          <w:spacing w:val="-4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</w:p>
    <w:sectPr w:rsidR="00B1231E">
      <w:headerReference w:type="default" r:id="rId11"/>
      <w:footerReference w:type="default" r:id="rId12"/>
      <w:pgSz w:w="11905" w:h="16837"/>
      <w:pgMar w:top="1134" w:right="1134" w:bottom="1134" w:left="1134" w:header="454" w:footer="680" w:gutter="0"/>
      <w:pgNumType w:start="2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F5542" w14:textId="77777777" w:rsidR="000A621D" w:rsidRDefault="00E70787" w:rsidP="009A6764">
      <w:r>
        <w:separator/>
      </w:r>
    </w:p>
  </w:endnote>
  <w:endnote w:type="continuationSeparator" w:id="0">
    <w:p w14:paraId="0BA4ADFB" w14:textId="77777777" w:rsidR="000A621D" w:rsidRDefault="00E70787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37FA0" w14:textId="10750B54" w:rsidR="00B1231E" w:rsidRDefault="00E70787">
    <w:pPr>
      <w:pStyle w:val="affe"/>
      <w:rPr>
        <w:rFonts w:ascii="Times New Roman" w:eastAsia="MS Mincho" w:hAnsi="Times New Roman" w:cs="Times New Roman"/>
        <w:color w:val="000000" w:themeColor="text1"/>
        <w:sz w:val="18"/>
        <w:szCs w:val="18"/>
      </w:rPr>
    </w:pP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 xml:space="preserve">* В соответствии с нормами 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 xml:space="preserve">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подразделениях, формировании объема учебной нагрузки и иных видов 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работ преподавателей</w:t>
    </w:r>
  </w:p>
  <w:p w14:paraId="0C1C73F7" w14:textId="6853F8AB" w:rsidR="00B1231E" w:rsidRDefault="00E70787">
    <w:pPr>
      <w:pStyle w:val="ad"/>
    </w:pPr>
    <w:r>
      <w:rPr>
        <w:color w:val="000000" w:themeColor="text1"/>
        <w:sz w:val="18"/>
        <w:szCs w:val="18"/>
      </w:rPr>
      <w:t>** Не более 54 часов в неделю (с учетом контактной работы)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5692687"/>
      <w:docPartObj>
        <w:docPartGallery w:val="Page Numbers (Bottom of Page)"/>
        <w:docPartUnique/>
      </w:docPartObj>
    </w:sdtPr>
    <w:sdtEndPr/>
    <w:sdtContent>
      <w:p w14:paraId="79A771FE" w14:textId="0412F5EF" w:rsidR="00B1231E" w:rsidRDefault="00E70787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7238CB" w14:textId="77777777" w:rsidR="00B1231E" w:rsidRDefault="00B1231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20177" w14:textId="77777777" w:rsidR="00B1231E" w:rsidRDefault="00E70787">
      <w:r>
        <w:separator/>
      </w:r>
    </w:p>
  </w:footnote>
  <w:footnote w:type="continuationSeparator" w:id="0">
    <w:p w14:paraId="6F0981E4" w14:textId="77777777" w:rsidR="00B1231E" w:rsidRDefault="00E70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854B0" w14:textId="77777777" w:rsidR="00B1231E" w:rsidRDefault="00B1231E">
    <w:pPr>
      <w:pStyle w:val="ab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9B5E5" w14:textId="77777777" w:rsidR="00B1231E" w:rsidRDefault="00B1231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351E9A"/>
    <w:multiLevelType w:val="hybridMultilevel"/>
    <w:tmpl w:val="A5927C7C"/>
    <w:lvl w:ilvl="0" w:tplc="05AE5736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E6D9F"/>
    <w:multiLevelType w:val="hybridMultilevel"/>
    <w:tmpl w:val="3B94FC60"/>
    <w:lvl w:ilvl="0" w:tplc="BA5A9E20">
      <w:numFmt w:val="bullet"/>
      <w:pStyle w:val="a1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4" w15:restartNumberingAfterBreak="0">
    <w:nsid w:val="2F550F7D"/>
    <w:multiLevelType w:val="multilevel"/>
    <w:tmpl w:val="06A07F90"/>
    <w:lvl w:ilvl="0">
      <w:start w:val="1"/>
      <w:numFmt w:val="decimal"/>
      <w:pStyle w:val="a2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0" w15:restartNumberingAfterBreak="0">
    <w:nsid w:val="4CF80768"/>
    <w:multiLevelType w:val="multilevel"/>
    <w:tmpl w:val="1E46B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11856E1"/>
    <w:multiLevelType w:val="hybridMultilevel"/>
    <w:tmpl w:val="9926B18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67D12E4"/>
    <w:multiLevelType w:val="hybridMultilevel"/>
    <w:tmpl w:val="BF8CE086"/>
    <w:lvl w:ilvl="0" w:tplc="2018C2CC">
      <w:start w:val="1"/>
      <w:numFmt w:val="decimal"/>
      <w:pStyle w:val="a4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891496F"/>
    <w:multiLevelType w:val="hybridMultilevel"/>
    <w:tmpl w:val="C334284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69453CE2"/>
    <w:multiLevelType w:val="hybridMultilevel"/>
    <w:tmpl w:val="E29040D4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FBE2A29"/>
    <w:multiLevelType w:val="multilevel"/>
    <w:tmpl w:val="05E462A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3" w15:restartNumberingAfterBreak="0">
    <w:nsid w:val="767238F8"/>
    <w:multiLevelType w:val="multilevel"/>
    <w:tmpl w:val="A9DAAC3C"/>
    <w:lvl w:ilvl="0">
      <w:start w:val="1"/>
      <w:numFmt w:val="bullet"/>
      <w:pStyle w:val="a5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6C24DD8"/>
    <w:multiLevelType w:val="hybridMultilevel"/>
    <w:tmpl w:val="2C08748E"/>
    <w:lvl w:ilvl="0" w:tplc="04190001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3504A1"/>
    <w:multiLevelType w:val="hybridMultilevel"/>
    <w:tmpl w:val="DDD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4"/>
  </w:num>
  <w:num w:numId="3">
    <w:abstractNumId w:val="8"/>
  </w:num>
  <w:num w:numId="4">
    <w:abstractNumId w:val="0"/>
  </w:num>
  <w:num w:numId="5">
    <w:abstractNumId w:val="32"/>
  </w:num>
  <w:num w:numId="6">
    <w:abstractNumId w:val="19"/>
  </w:num>
  <w:num w:numId="7">
    <w:abstractNumId w:val="13"/>
  </w:num>
  <w:num w:numId="8">
    <w:abstractNumId w:val="10"/>
  </w:num>
  <w:num w:numId="9">
    <w:abstractNumId w:val="27"/>
  </w:num>
  <w:num w:numId="10">
    <w:abstractNumId w:val="24"/>
  </w:num>
  <w:num w:numId="11">
    <w:abstractNumId w:val="35"/>
  </w:num>
  <w:num w:numId="12">
    <w:abstractNumId w:val="17"/>
  </w:num>
  <w:num w:numId="13">
    <w:abstractNumId w:val="36"/>
  </w:num>
  <w:num w:numId="14">
    <w:abstractNumId w:val="11"/>
  </w:num>
  <w:num w:numId="15">
    <w:abstractNumId w:val="31"/>
  </w:num>
  <w:num w:numId="16">
    <w:abstractNumId w:val="22"/>
  </w:num>
  <w:num w:numId="17">
    <w:abstractNumId w:val="4"/>
  </w:num>
  <w:num w:numId="18">
    <w:abstractNumId w:val="2"/>
  </w:num>
  <w:num w:numId="19">
    <w:abstractNumId w:val="3"/>
  </w:num>
  <w:num w:numId="20">
    <w:abstractNumId w:val="12"/>
  </w:num>
  <w:num w:numId="21">
    <w:abstractNumId w:val="15"/>
  </w:num>
  <w:num w:numId="22">
    <w:abstractNumId w:val="6"/>
  </w:num>
  <w:num w:numId="23">
    <w:abstractNumId w:val="30"/>
  </w:num>
  <w:num w:numId="24">
    <w:abstractNumId w:val="23"/>
  </w:num>
  <w:num w:numId="25">
    <w:abstractNumId w:val="18"/>
  </w:num>
  <w:num w:numId="26">
    <w:abstractNumId w:val="16"/>
  </w:num>
  <w:num w:numId="27">
    <w:abstractNumId w:val="7"/>
  </w:num>
  <w:num w:numId="28">
    <w:abstractNumId w:val="9"/>
  </w:num>
  <w:num w:numId="29">
    <w:abstractNumId w:val="28"/>
  </w:num>
  <w:num w:numId="30">
    <w:abstractNumId w:val="26"/>
  </w:num>
  <w:num w:numId="31">
    <w:abstractNumId w:val="29"/>
  </w:num>
  <w:num w:numId="32">
    <w:abstractNumId w:val="29"/>
  </w:num>
  <w:num w:numId="33">
    <w:abstractNumId w:val="33"/>
  </w:num>
  <w:num w:numId="34">
    <w:abstractNumId w:val="21"/>
  </w:num>
  <w:num w:numId="35">
    <w:abstractNumId w:val="14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14"/>
  </w:num>
  <w:num w:numId="40">
    <w:abstractNumId w:val="25"/>
  </w:num>
  <w:num w:numId="41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64"/>
    <w:rsid w:val="000000AC"/>
    <w:rsid w:val="00000524"/>
    <w:rsid w:val="00000FED"/>
    <w:rsid w:val="000019B3"/>
    <w:rsid w:val="0000262C"/>
    <w:rsid w:val="000029DB"/>
    <w:rsid w:val="00002C9B"/>
    <w:rsid w:val="00003652"/>
    <w:rsid w:val="00003662"/>
    <w:rsid w:val="00004497"/>
    <w:rsid w:val="00004953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F4D"/>
    <w:rsid w:val="000462FC"/>
    <w:rsid w:val="00046A89"/>
    <w:rsid w:val="000471E7"/>
    <w:rsid w:val="00047BD6"/>
    <w:rsid w:val="00050105"/>
    <w:rsid w:val="00050516"/>
    <w:rsid w:val="00050D64"/>
    <w:rsid w:val="000517C0"/>
    <w:rsid w:val="00052062"/>
    <w:rsid w:val="0005220F"/>
    <w:rsid w:val="0005288C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0F5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D9E"/>
    <w:rsid w:val="00071EEF"/>
    <w:rsid w:val="00072FCB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566"/>
    <w:rsid w:val="00086B3F"/>
    <w:rsid w:val="00086D12"/>
    <w:rsid w:val="0008704F"/>
    <w:rsid w:val="00087820"/>
    <w:rsid w:val="00087EB8"/>
    <w:rsid w:val="00090542"/>
    <w:rsid w:val="000909A0"/>
    <w:rsid w:val="00090E4A"/>
    <w:rsid w:val="00091181"/>
    <w:rsid w:val="000919F3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B99"/>
    <w:rsid w:val="000D2E74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6575"/>
    <w:rsid w:val="000E6FA9"/>
    <w:rsid w:val="000E7100"/>
    <w:rsid w:val="000E7249"/>
    <w:rsid w:val="000E7712"/>
    <w:rsid w:val="000F0BDC"/>
    <w:rsid w:val="000F0D01"/>
    <w:rsid w:val="000F1AA6"/>
    <w:rsid w:val="000F21D9"/>
    <w:rsid w:val="000F2339"/>
    <w:rsid w:val="000F26A4"/>
    <w:rsid w:val="000F2D5D"/>
    <w:rsid w:val="000F325C"/>
    <w:rsid w:val="000F3F16"/>
    <w:rsid w:val="000F433B"/>
    <w:rsid w:val="000F4886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D61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CD8"/>
    <w:rsid w:val="00140DC5"/>
    <w:rsid w:val="0014119F"/>
    <w:rsid w:val="00141A3C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07"/>
    <w:rsid w:val="00150D37"/>
    <w:rsid w:val="00150D64"/>
    <w:rsid w:val="00151560"/>
    <w:rsid w:val="00151B48"/>
    <w:rsid w:val="00154AEA"/>
    <w:rsid w:val="00154EBB"/>
    <w:rsid w:val="00154ED7"/>
    <w:rsid w:val="0015540A"/>
    <w:rsid w:val="00155CA2"/>
    <w:rsid w:val="001578D2"/>
    <w:rsid w:val="00157FE1"/>
    <w:rsid w:val="00160214"/>
    <w:rsid w:val="00160918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9B1"/>
    <w:rsid w:val="00166D81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106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8C8"/>
    <w:rsid w:val="00235B13"/>
    <w:rsid w:val="00235E2E"/>
    <w:rsid w:val="00236435"/>
    <w:rsid w:val="00236D5C"/>
    <w:rsid w:val="00237118"/>
    <w:rsid w:val="002371F5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3E66"/>
    <w:rsid w:val="0024424F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5A1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A7DB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634"/>
    <w:rsid w:val="002C7CEC"/>
    <w:rsid w:val="002C7FBB"/>
    <w:rsid w:val="002D000A"/>
    <w:rsid w:val="002D00DB"/>
    <w:rsid w:val="002D0124"/>
    <w:rsid w:val="002D069B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70A"/>
    <w:rsid w:val="003078A0"/>
    <w:rsid w:val="00310578"/>
    <w:rsid w:val="00311D53"/>
    <w:rsid w:val="00312463"/>
    <w:rsid w:val="00312B83"/>
    <w:rsid w:val="00312EF1"/>
    <w:rsid w:val="00313C41"/>
    <w:rsid w:val="0031445C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5A5A"/>
    <w:rsid w:val="00325CCE"/>
    <w:rsid w:val="003265CA"/>
    <w:rsid w:val="0032669E"/>
    <w:rsid w:val="0032774F"/>
    <w:rsid w:val="00330501"/>
    <w:rsid w:val="00330635"/>
    <w:rsid w:val="00330F1A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45D7"/>
    <w:rsid w:val="003651C9"/>
    <w:rsid w:val="0036623C"/>
    <w:rsid w:val="00367EBA"/>
    <w:rsid w:val="00370BDF"/>
    <w:rsid w:val="00371574"/>
    <w:rsid w:val="00372108"/>
    <w:rsid w:val="00372111"/>
    <w:rsid w:val="00372B52"/>
    <w:rsid w:val="00372BCB"/>
    <w:rsid w:val="003734C4"/>
    <w:rsid w:val="003734CD"/>
    <w:rsid w:val="00373513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106"/>
    <w:rsid w:val="00394B1E"/>
    <w:rsid w:val="00395582"/>
    <w:rsid w:val="00395AB0"/>
    <w:rsid w:val="003962F7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44FF"/>
    <w:rsid w:val="003A57BD"/>
    <w:rsid w:val="003A5F12"/>
    <w:rsid w:val="003A5F52"/>
    <w:rsid w:val="003A6023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E7C62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271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C8E"/>
    <w:rsid w:val="00425232"/>
    <w:rsid w:val="004267E0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7DA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7B4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959"/>
    <w:rsid w:val="004A2FFD"/>
    <w:rsid w:val="004A318D"/>
    <w:rsid w:val="004A3460"/>
    <w:rsid w:val="004A3BC1"/>
    <w:rsid w:val="004A4A0B"/>
    <w:rsid w:val="004A4B95"/>
    <w:rsid w:val="004A5323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272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2768"/>
    <w:rsid w:val="005330D9"/>
    <w:rsid w:val="00533849"/>
    <w:rsid w:val="00533D62"/>
    <w:rsid w:val="00533DFC"/>
    <w:rsid w:val="00534B2B"/>
    <w:rsid w:val="00534F0E"/>
    <w:rsid w:val="00535596"/>
    <w:rsid w:val="005355AC"/>
    <w:rsid w:val="00536000"/>
    <w:rsid w:val="00536246"/>
    <w:rsid w:val="0053672F"/>
    <w:rsid w:val="0053696C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478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2FF4"/>
    <w:rsid w:val="00553555"/>
    <w:rsid w:val="005544CF"/>
    <w:rsid w:val="005550DA"/>
    <w:rsid w:val="00556386"/>
    <w:rsid w:val="00556E69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C08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248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F3E"/>
    <w:rsid w:val="005D689B"/>
    <w:rsid w:val="005D6F6C"/>
    <w:rsid w:val="005E06B6"/>
    <w:rsid w:val="005E0748"/>
    <w:rsid w:val="005E0C9D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68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08C6"/>
    <w:rsid w:val="00621387"/>
    <w:rsid w:val="0062156A"/>
    <w:rsid w:val="006217AF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27FAA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C3D"/>
    <w:rsid w:val="00675D03"/>
    <w:rsid w:val="006767FC"/>
    <w:rsid w:val="0067692A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786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954"/>
    <w:rsid w:val="006C588A"/>
    <w:rsid w:val="006C62E9"/>
    <w:rsid w:val="006C6BF5"/>
    <w:rsid w:val="006C6CD9"/>
    <w:rsid w:val="006C7136"/>
    <w:rsid w:val="006C7894"/>
    <w:rsid w:val="006D00A2"/>
    <w:rsid w:val="006D0788"/>
    <w:rsid w:val="006D225C"/>
    <w:rsid w:val="006D23F0"/>
    <w:rsid w:val="006D3A09"/>
    <w:rsid w:val="006D4ADC"/>
    <w:rsid w:val="006D4D96"/>
    <w:rsid w:val="006D5220"/>
    <w:rsid w:val="006D6038"/>
    <w:rsid w:val="006D731D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1B31"/>
    <w:rsid w:val="00722CBF"/>
    <w:rsid w:val="00722D37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6DB0"/>
    <w:rsid w:val="007373AB"/>
    <w:rsid w:val="007374BC"/>
    <w:rsid w:val="00737A01"/>
    <w:rsid w:val="00737F0B"/>
    <w:rsid w:val="007404EB"/>
    <w:rsid w:val="00740638"/>
    <w:rsid w:val="00740A5C"/>
    <w:rsid w:val="0074108A"/>
    <w:rsid w:val="007414E4"/>
    <w:rsid w:val="00741FF6"/>
    <w:rsid w:val="00742129"/>
    <w:rsid w:val="007438B2"/>
    <w:rsid w:val="007444D0"/>
    <w:rsid w:val="007448DC"/>
    <w:rsid w:val="00744FD0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321"/>
    <w:rsid w:val="00773B15"/>
    <w:rsid w:val="00773B89"/>
    <w:rsid w:val="007743CF"/>
    <w:rsid w:val="007746BD"/>
    <w:rsid w:val="00774A91"/>
    <w:rsid w:val="007758B6"/>
    <w:rsid w:val="007760F6"/>
    <w:rsid w:val="00776AC1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3338"/>
    <w:rsid w:val="00793AC4"/>
    <w:rsid w:val="00793B6E"/>
    <w:rsid w:val="00793D05"/>
    <w:rsid w:val="00794D10"/>
    <w:rsid w:val="00794E22"/>
    <w:rsid w:val="00795B97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5A85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3F1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E0356"/>
    <w:rsid w:val="007E0A68"/>
    <w:rsid w:val="007E1286"/>
    <w:rsid w:val="007E2741"/>
    <w:rsid w:val="007E3166"/>
    <w:rsid w:val="007E3217"/>
    <w:rsid w:val="007E4111"/>
    <w:rsid w:val="007E486F"/>
    <w:rsid w:val="007E5036"/>
    <w:rsid w:val="007E5605"/>
    <w:rsid w:val="007E5703"/>
    <w:rsid w:val="007E5E54"/>
    <w:rsid w:val="007E689A"/>
    <w:rsid w:val="007E6C9F"/>
    <w:rsid w:val="007E77C5"/>
    <w:rsid w:val="007F06F6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58F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A7F"/>
    <w:rsid w:val="00860BCC"/>
    <w:rsid w:val="008615F5"/>
    <w:rsid w:val="00861971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463"/>
    <w:rsid w:val="00901DFF"/>
    <w:rsid w:val="00902093"/>
    <w:rsid w:val="0090258F"/>
    <w:rsid w:val="009026F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3105"/>
    <w:rsid w:val="0091313E"/>
    <w:rsid w:val="00913D79"/>
    <w:rsid w:val="00913E47"/>
    <w:rsid w:val="00914A93"/>
    <w:rsid w:val="00914F48"/>
    <w:rsid w:val="00915DD0"/>
    <w:rsid w:val="0091631F"/>
    <w:rsid w:val="009163CA"/>
    <w:rsid w:val="00916842"/>
    <w:rsid w:val="00917CAB"/>
    <w:rsid w:val="00917F3D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A69"/>
    <w:rsid w:val="00936EEA"/>
    <w:rsid w:val="009371B0"/>
    <w:rsid w:val="009371FE"/>
    <w:rsid w:val="00937289"/>
    <w:rsid w:val="00940180"/>
    <w:rsid w:val="00941D7D"/>
    <w:rsid w:val="0094275B"/>
    <w:rsid w:val="009434B2"/>
    <w:rsid w:val="009437DD"/>
    <w:rsid w:val="00943E4C"/>
    <w:rsid w:val="00943E98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7DD"/>
    <w:rsid w:val="0095094D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32E2"/>
    <w:rsid w:val="009A45C2"/>
    <w:rsid w:val="009A4E1F"/>
    <w:rsid w:val="009A5A18"/>
    <w:rsid w:val="009A5D25"/>
    <w:rsid w:val="009A6764"/>
    <w:rsid w:val="009A6FEB"/>
    <w:rsid w:val="009A7535"/>
    <w:rsid w:val="009B0726"/>
    <w:rsid w:val="009B0F73"/>
    <w:rsid w:val="009B1910"/>
    <w:rsid w:val="009B2883"/>
    <w:rsid w:val="009B2E6F"/>
    <w:rsid w:val="009B303F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A78"/>
    <w:rsid w:val="009D7CCA"/>
    <w:rsid w:val="009D7F10"/>
    <w:rsid w:val="009E04F5"/>
    <w:rsid w:val="009E3680"/>
    <w:rsid w:val="009E3AEC"/>
    <w:rsid w:val="009E3EC7"/>
    <w:rsid w:val="009E4892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1EB"/>
    <w:rsid w:val="009F7AFD"/>
    <w:rsid w:val="009F7ED2"/>
    <w:rsid w:val="00A001C2"/>
    <w:rsid w:val="00A006E6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CF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048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1E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65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77425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D7DA4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1DFA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10699"/>
    <w:rsid w:val="00B115B3"/>
    <w:rsid w:val="00B11D18"/>
    <w:rsid w:val="00B1231E"/>
    <w:rsid w:val="00B12C77"/>
    <w:rsid w:val="00B12FA3"/>
    <w:rsid w:val="00B13423"/>
    <w:rsid w:val="00B13CE1"/>
    <w:rsid w:val="00B13CEC"/>
    <w:rsid w:val="00B13F73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3EB3"/>
    <w:rsid w:val="00B94C1D"/>
    <w:rsid w:val="00B9588E"/>
    <w:rsid w:val="00B95F2E"/>
    <w:rsid w:val="00B9614C"/>
    <w:rsid w:val="00B966C9"/>
    <w:rsid w:val="00B96A7C"/>
    <w:rsid w:val="00B97756"/>
    <w:rsid w:val="00B977F3"/>
    <w:rsid w:val="00B9782C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6BBF"/>
    <w:rsid w:val="00BA7644"/>
    <w:rsid w:val="00BA7A1B"/>
    <w:rsid w:val="00BB032E"/>
    <w:rsid w:val="00BB03F8"/>
    <w:rsid w:val="00BB0699"/>
    <w:rsid w:val="00BB082C"/>
    <w:rsid w:val="00BB1995"/>
    <w:rsid w:val="00BB19E4"/>
    <w:rsid w:val="00BB1D8F"/>
    <w:rsid w:val="00BB2D1F"/>
    <w:rsid w:val="00BB3F8C"/>
    <w:rsid w:val="00BB4074"/>
    <w:rsid w:val="00BB4855"/>
    <w:rsid w:val="00BB4E2D"/>
    <w:rsid w:val="00BB666E"/>
    <w:rsid w:val="00BB73C1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698C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A16"/>
    <w:rsid w:val="00BD3E95"/>
    <w:rsid w:val="00BD3EE2"/>
    <w:rsid w:val="00BD4182"/>
    <w:rsid w:val="00BD4599"/>
    <w:rsid w:val="00BD45AC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2B48"/>
    <w:rsid w:val="00BE2F99"/>
    <w:rsid w:val="00BE3F6F"/>
    <w:rsid w:val="00BE4F3D"/>
    <w:rsid w:val="00BE5865"/>
    <w:rsid w:val="00BE74A3"/>
    <w:rsid w:val="00BE7C16"/>
    <w:rsid w:val="00BF0B6F"/>
    <w:rsid w:val="00BF0CEA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9C3"/>
    <w:rsid w:val="00C07A1D"/>
    <w:rsid w:val="00C07B8E"/>
    <w:rsid w:val="00C103D7"/>
    <w:rsid w:val="00C1052D"/>
    <w:rsid w:val="00C10CBE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2C2E"/>
    <w:rsid w:val="00C231D6"/>
    <w:rsid w:val="00C236ED"/>
    <w:rsid w:val="00C23A16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5C8E"/>
    <w:rsid w:val="00C46DA1"/>
    <w:rsid w:val="00C474D2"/>
    <w:rsid w:val="00C4762B"/>
    <w:rsid w:val="00C47A75"/>
    <w:rsid w:val="00C47D9C"/>
    <w:rsid w:val="00C50304"/>
    <w:rsid w:val="00C50DEB"/>
    <w:rsid w:val="00C5234C"/>
    <w:rsid w:val="00C5298A"/>
    <w:rsid w:val="00C52CD5"/>
    <w:rsid w:val="00C52E2B"/>
    <w:rsid w:val="00C52E3A"/>
    <w:rsid w:val="00C52EA9"/>
    <w:rsid w:val="00C531B9"/>
    <w:rsid w:val="00C5388B"/>
    <w:rsid w:val="00C5389C"/>
    <w:rsid w:val="00C540C6"/>
    <w:rsid w:val="00C54274"/>
    <w:rsid w:val="00C5445C"/>
    <w:rsid w:val="00C54833"/>
    <w:rsid w:val="00C54CF6"/>
    <w:rsid w:val="00C54F9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F0"/>
    <w:rsid w:val="00C80383"/>
    <w:rsid w:val="00C80556"/>
    <w:rsid w:val="00C80C38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C3F"/>
    <w:rsid w:val="00C955A5"/>
    <w:rsid w:val="00C95D23"/>
    <w:rsid w:val="00C96390"/>
    <w:rsid w:val="00C963E9"/>
    <w:rsid w:val="00C964D8"/>
    <w:rsid w:val="00C970E6"/>
    <w:rsid w:val="00C9773E"/>
    <w:rsid w:val="00C97BF3"/>
    <w:rsid w:val="00C97F3C"/>
    <w:rsid w:val="00C97F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99F"/>
    <w:rsid w:val="00CB5D57"/>
    <w:rsid w:val="00CB680C"/>
    <w:rsid w:val="00CB6D12"/>
    <w:rsid w:val="00CB6D3D"/>
    <w:rsid w:val="00CB6DCF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616B"/>
    <w:rsid w:val="00CE7A99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4D4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9E1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100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A4F"/>
    <w:rsid w:val="00DA7D67"/>
    <w:rsid w:val="00DB01FC"/>
    <w:rsid w:val="00DB08CA"/>
    <w:rsid w:val="00DB13C7"/>
    <w:rsid w:val="00DB1452"/>
    <w:rsid w:val="00DB18D8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8AD"/>
    <w:rsid w:val="00DC797A"/>
    <w:rsid w:val="00DC7CA3"/>
    <w:rsid w:val="00DD1637"/>
    <w:rsid w:val="00DD218D"/>
    <w:rsid w:val="00DD21AF"/>
    <w:rsid w:val="00DD26DC"/>
    <w:rsid w:val="00DD33DC"/>
    <w:rsid w:val="00DD34D6"/>
    <w:rsid w:val="00DD3E88"/>
    <w:rsid w:val="00DD4534"/>
    <w:rsid w:val="00DD51F4"/>
    <w:rsid w:val="00DD5398"/>
    <w:rsid w:val="00DD5436"/>
    <w:rsid w:val="00DD55C3"/>
    <w:rsid w:val="00DD59CD"/>
    <w:rsid w:val="00DD5E47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0D9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19D4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670F"/>
    <w:rsid w:val="00E37330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317B"/>
    <w:rsid w:val="00E536F8"/>
    <w:rsid w:val="00E537DE"/>
    <w:rsid w:val="00E53F8A"/>
    <w:rsid w:val="00E5411F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787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7C3"/>
    <w:rsid w:val="00E97D8C"/>
    <w:rsid w:val="00EA0090"/>
    <w:rsid w:val="00EA16E1"/>
    <w:rsid w:val="00EA178D"/>
    <w:rsid w:val="00EA2320"/>
    <w:rsid w:val="00EA23A5"/>
    <w:rsid w:val="00EA28AF"/>
    <w:rsid w:val="00EA3AC6"/>
    <w:rsid w:val="00EA3ACE"/>
    <w:rsid w:val="00EA4815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F05"/>
    <w:rsid w:val="00ED11F2"/>
    <w:rsid w:val="00ED1B5F"/>
    <w:rsid w:val="00ED1D07"/>
    <w:rsid w:val="00ED20F5"/>
    <w:rsid w:val="00ED27B2"/>
    <w:rsid w:val="00ED2BA5"/>
    <w:rsid w:val="00ED378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DE2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396"/>
    <w:rsid w:val="00F53613"/>
    <w:rsid w:val="00F539BD"/>
    <w:rsid w:val="00F544B6"/>
    <w:rsid w:val="00F54B83"/>
    <w:rsid w:val="00F54DDA"/>
    <w:rsid w:val="00F5541E"/>
    <w:rsid w:val="00F5599A"/>
    <w:rsid w:val="00F55C34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0BBB"/>
    <w:rsid w:val="00F813D2"/>
    <w:rsid w:val="00F8171F"/>
    <w:rsid w:val="00F81BE8"/>
    <w:rsid w:val="00F828B2"/>
    <w:rsid w:val="00F830D7"/>
    <w:rsid w:val="00F839BA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1FE5"/>
    <w:rsid w:val="00FA2260"/>
    <w:rsid w:val="00FA2598"/>
    <w:rsid w:val="00FA2C01"/>
    <w:rsid w:val="00FA2F88"/>
    <w:rsid w:val="00FA4215"/>
    <w:rsid w:val="00FA479B"/>
    <w:rsid w:val="00FA5484"/>
    <w:rsid w:val="00FA576A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39B5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B6E"/>
    <w:rsid w:val="00FD3E21"/>
    <w:rsid w:val="00FD3E72"/>
    <w:rsid w:val="00FD3F27"/>
    <w:rsid w:val="00FD3FBD"/>
    <w:rsid w:val="00FD46FD"/>
    <w:rsid w:val="00FD4F40"/>
    <w:rsid w:val="00FD55D9"/>
    <w:rsid w:val="00FD5AEB"/>
    <w:rsid w:val="00FD6FC0"/>
    <w:rsid w:val="00FD7750"/>
    <w:rsid w:val="00FD7B69"/>
    <w:rsid w:val="00FE06CB"/>
    <w:rsid w:val="00FE0C74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B5DE9"/>
  <w15:docId w15:val="{D4536688-8C4B-42DC-A99D-C50DED35F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125BC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next w:val="a6"/>
    <w:link w:val="10"/>
    <w:uiPriority w:val="9"/>
    <w:qFormat/>
    <w:rsid w:val="00DD33DC"/>
    <w:pPr>
      <w:keepNext/>
      <w:numPr>
        <w:numId w:val="32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ascii="Times New Roman" w:eastAsia="MS Mincho" w:hAnsi="Times New Roman"/>
      <w:b/>
      <w:bCs/>
      <w:sz w:val="24"/>
      <w:szCs w:val="24"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DD33DC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2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2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Заголовок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901463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901463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73513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73513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73513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73513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73513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373513"/>
    <w:pPr>
      <w:numPr>
        <w:numId w:val="33"/>
      </w:numPr>
      <w:tabs>
        <w:tab w:val="left" w:pos="992"/>
      </w:tabs>
      <w:autoSpaceDE/>
      <w:autoSpaceDN/>
      <w:adjustRightInd/>
      <w:spacing w:after="1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373513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817B5E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817B5E"/>
    <w:rPr>
      <w:rFonts w:ascii="Times New Roman" w:eastAsia="Cambria" w:hAnsi="Times New Roman"/>
      <w:spacing w:val="-4"/>
      <w:sz w:val="24"/>
      <w:szCs w:val="24"/>
    </w:rPr>
  </w:style>
  <w:style w:type="paragraph" w:customStyle="1" w:styleId="afff6">
    <w:name w:val="ЗагЛК_ПР_ЛБ_лит"/>
    <w:basedOn w:val="afff0"/>
    <w:link w:val="afff7"/>
    <w:qFormat/>
    <w:rsid w:val="00125BC3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125BC3"/>
    <w:rPr>
      <w:rFonts w:ascii="Times New Roman" w:eastAsia="Times New Roman" w:hAnsi="Times New Roman"/>
      <w:b/>
      <w:sz w:val="24"/>
      <w:szCs w:val="24"/>
    </w:rPr>
  </w:style>
  <w:style w:type="paragraph" w:customStyle="1" w:styleId="a0">
    <w:name w:val="Нумер_Инф"/>
    <w:link w:val="afff8"/>
    <w:qFormat/>
    <w:rsid w:val="00125BC3"/>
    <w:pPr>
      <w:numPr>
        <w:numId w:val="38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8">
    <w:name w:val="Нумер_Инф Знак"/>
    <w:basedOn w:val="a7"/>
    <w:link w:val="a0"/>
    <w:rsid w:val="00125BC3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9"/>
    <w:qFormat/>
    <w:rsid w:val="00125BC3"/>
    <w:pPr>
      <w:numPr>
        <w:numId w:val="39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9">
    <w:name w:val="Нумер_лит Знак"/>
    <w:basedOn w:val="afff5"/>
    <w:link w:val="a2"/>
    <w:rsid w:val="00125BC3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a"/>
    <w:qFormat/>
    <w:rsid w:val="00125BC3"/>
    <w:pPr>
      <w:numPr>
        <w:numId w:val="40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a">
    <w:name w:val="Нумер_ПО Знак"/>
    <w:basedOn w:val="afff9"/>
    <w:link w:val="a4"/>
    <w:rsid w:val="00125BC3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b">
    <w:name w:val="Шапка_табл"/>
    <w:link w:val="afffc"/>
    <w:qFormat/>
    <w:rsid w:val="00125BC3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c">
    <w:name w:val="Шапка_табл Знак"/>
    <w:basedOn w:val="af0"/>
    <w:link w:val="afffb"/>
    <w:rsid w:val="00125BC3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  <w:style w:type="paragraph" w:customStyle="1" w:styleId="a3">
    <w:name w:val="Нум_текст"/>
    <w:basedOn w:val="a6"/>
    <w:qFormat/>
    <w:rsid w:val="00443953"/>
    <w:pPr>
      <w:numPr>
        <w:ilvl w:val="1"/>
        <w:numId w:val="41"/>
      </w:numPr>
      <w:tabs>
        <w:tab w:val="left" w:pos="1276"/>
      </w:tabs>
      <w:autoSpaceDE/>
      <w:autoSpaceDN/>
      <w:adjustRightInd/>
      <w:spacing w:before="120" w:after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www.lib.tpu.ru/html/irs-and-pdb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AC1D2-464B-4A34-B416-4DA1B8463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3368</Words>
  <Characters>19199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Дмитрий Ильященко</cp:lastModifiedBy>
  <cp:revision>2</cp:revision>
  <cp:lastPrinted>2019-08-16T04:20:00Z</cp:lastPrinted>
  <dcterms:created xsi:type="dcterms:W3CDTF">2025-12-22T14:25:00Z</dcterms:created>
  <dcterms:modified xsi:type="dcterms:W3CDTF">2025-12-22T14:25:00Z</dcterms:modified>
</cp:coreProperties>
</file>