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3BD15" w14:textId="77777777" w:rsidR="00815C48" w:rsidRDefault="000A227C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 w:rsidR="00815C48" w:rsidRDefault="000A227C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 w:rsidR="00815C48" w:rsidRDefault="000A227C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7777777" w:rsidR="00815C48" w:rsidRDefault="000A227C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 w:rsidR="00815C48" w:rsidRDefault="00815C48">
      <w:pPr>
        <w:suppressAutoHyphens/>
        <w:jc w:val="center"/>
      </w:pPr>
    </w:p>
    <w:p w14:paraId="638ABAD6" w14:textId="77777777" w:rsidR="00815C48" w:rsidRDefault="000A227C">
      <w:pPr>
        <w:suppressAutoHyphens/>
        <w:ind w:left="5387"/>
      </w:pPr>
      <w:r>
        <w:t>УТВЕРЖДАЮ</w:t>
      </w:r>
    </w:p>
    <w:p w14:paraId="5C2E8213" w14:textId="77777777" w:rsidR="00815C48" w:rsidRDefault="000A227C">
      <w:pPr>
        <w:suppressAutoHyphens/>
        <w:ind w:left="5387"/>
      </w:pPr>
      <w:r>
        <w:t>Директор ЮТИ ТПУ</w:t>
      </w:r>
    </w:p>
    <w:p w14:paraId="7F41070A" w14:textId="77777777" w:rsidR="00815C48" w:rsidRDefault="000A227C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14:paraId="7CB7F94C" w14:textId="77777777" w:rsidR="00815C48" w:rsidRDefault="000A227C">
      <w:pPr>
        <w:suppressAutoHyphens/>
        <w:ind w:left="5387"/>
      </w:pPr>
      <w:r>
        <w:t>«___»_____________2024 г.</w:t>
      </w:r>
    </w:p>
    <w:p w14:paraId="1288C81F" w14:textId="77777777" w:rsidR="00815C48" w:rsidRDefault="00815C48">
      <w:pPr>
        <w:suppressAutoHyphens/>
        <w:ind w:left="6381"/>
      </w:pPr>
    </w:p>
    <w:p w14:paraId="24720D8D" w14:textId="77777777" w:rsidR="00815C48" w:rsidRDefault="000A227C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14:paraId="04EE6593" w14:textId="77777777" w:rsidR="00815C48" w:rsidRDefault="000A227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48BB79F7" w14:textId="77777777" w:rsidR="00815C48" w:rsidRDefault="000A227C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815C48"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018" w14:textId="77777777" w:rsidR="00815C48" w:rsidRDefault="000A227C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20FB" w14:textId="77777777" w:rsidR="00815C48" w:rsidRDefault="000A227C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4C7D11C3" w14:textId="77777777" w:rsidR="00815C48" w:rsidRDefault="00815C4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815C48"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51F32B7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97E42" w14:textId="77777777" w:rsidR="00815C48" w:rsidRDefault="000A227C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815C48"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36416CA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B2CCE" w14:textId="77777777" w:rsidR="00815C48" w:rsidRDefault="000A227C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815C48"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F5112AF" w14:textId="77777777" w:rsidR="00815C48" w:rsidRDefault="000A227C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695D9" w14:textId="77777777" w:rsidR="00815C48" w:rsidRDefault="000A227C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815C48"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5CBA024" w14:textId="77777777" w:rsidR="00815C48" w:rsidRDefault="000A227C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B7A31" w14:textId="77777777" w:rsidR="00815C48" w:rsidRDefault="000A227C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815C48"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C0276" w14:textId="77777777" w:rsidR="00815C48" w:rsidRDefault="000A227C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C721E3" w14:textId="77777777" w:rsidR="00815C48" w:rsidRDefault="000A227C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6BE412" w14:textId="77777777" w:rsidR="00815C48" w:rsidRDefault="000A227C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1E0" w14:textId="77777777" w:rsidR="00815C48" w:rsidRDefault="000A227C">
            <w:pPr>
              <w:suppressAutoHyphens/>
            </w:pPr>
            <w:r>
              <w:t>4</w:t>
            </w:r>
          </w:p>
        </w:tc>
      </w:tr>
      <w:tr w:rsidR="00815C48"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C81BDA" w14:textId="77777777" w:rsidR="00815C48" w:rsidRDefault="000A227C">
            <w:pPr>
              <w:suppressAutoHyphens/>
              <w:jc w:val="right"/>
            </w:pPr>
            <w:r>
              <w:t xml:space="preserve">Трудоемкость в кредитах </w:t>
            </w:r>
            <w:r>
              <w:t>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98C" w14:textId="77777777" w:rsidR="00815C48" w:rsidRDefault="000A227C">
            <w:pPr>
              <w:suppressAutoHyphens/>
              <w:jc w:val="center"/>
            </w:pPr>
            <w:r>
              <w:t>6</w:t>
            </w:r>
          </w:p>
        </w:tc>
      </w:tr>
      <w:tr w:rsidR="00815C48"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44CF" w14:textId="77777777" w:rsidR="00815C48" w:rsidRDefault="000A227C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86D4" w14:textId="77777777" w:rsidR="00815C48" w:rsidRDefault="000A227C">
            <w:pPr>
              <w:suppressAutoHyphens/>
              <w:jc w:val="center"/>
            </w:pPr>
            <w:r>
              <w:t>4</w:t>
            </w:r>
          </w:p>
        </w:tc>
      </w:tr>
      <w:tr w:rsidR="00815C48"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F58C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D9E5" w14:textId="77777777" w:rsidR="00815C48" w:rsidRDefault="000A227C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815C48"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A74B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C09CB73" w14:textId="77777777" w:rsidR="00815C48" w:rsidRDefault="000A227C">
            <w:pPr>
              <w:suppressAutoHyphens/>
              <w:jc w:val="center"/>
            </w:pPr>
            <w:r>
              <w:t>*</w:t>
            </w:r>
          </w:p>
        </w:tc>
      </w:tr>
      <w:tr w:rsidR="00815C48"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E27B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5F61" w14:textId="77777777" w:rsidR="00815C48" w:rsidRDefault="000A227C">
            <w:pPr>
              <w:suppressAutoHyphens/>
              <w:jc w:val="center"/>
            </w:pPr>
            <w:r>
              <w:t>**</w:t>
            </w:r>
          </w:p>
        </w:tc>
      </w:tr>
      <w:tr w:rsidR="00815C48"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6AD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AFB3" w14:textId="77777777" w:rsidR="00815C48" w:rsidRDefault="000A227C">
            <w:pPr>
              <w:suppressAutoHyphens/>
              <w:jc w:val="center"/>
            </w:pPr>
            <w:r>
              <w:t>216</w:t>
            </w:r>
          </w:p>
        </w:tc>
      </w:tr>
      <w:tr w:rsidR="00815C48"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9911" w14:textId="77777777" w:rsidR="00815C48" w:rsidRDefault="00815C4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6E0B6" w14:textId="77777777" w:rsidR="00815C48" w:rsidRDefault="00815C48">
            <w:pPr>
              <w:suppressAutoHyphens/>
              <w:jc w:val="center"/>
              <w:rPr>
                <w:b/>
              </w:rPr>
            </w:pPr>
          </w:p>
        </w:tc>
      </w:tr>
      <w:tr w:rsidR="00815C48"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26765" w14:textId="77777777" w:rsidR="00815C48" w:rsidRDefault="000A227C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4B81" w14:textId="77777777" w:rsidR="00815C48" w:rsidRDefault="000A227C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E72" w14:textId="77777777" w:rsidR="00815C48" w:rsidRDefault="000A227C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8B8C" w14:textId="77777777" w:rsidR="00815C48" w:rsidRDefault="000A227C">
            <w:pPr>
              <w:suppressAutoHyphens/>
              <w:jc w:val="center"/>
            </w:pPr>
            <w:r>
              <w:t>ОПТ</w:t>
            </w:r>
          </w:p>
        </w:tc>
      </w:tr>
    </w:tbl>
    <w:p w14:paraId="2253259F" w14:textId="77777777" w:rsidR="00815C48" w:rsidRDefault="00815C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815C48"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915CAB0" w14:textId="77777777" w:rsidR="00815C48" w:rsidRDefault="000A227C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</w:t>
            </w:r>
            <w:r>
              <w:rPr>
                <w:rFonts w:eastAsia="Calibri"/>
              </w:rPr>
              <w:t>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0DCD61" w14:textId="77777777" w:rsidR="00815C48" w:rsidRDefault="00815C4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CDD6D" w14:textId="77777777" w:rsidR="00815C48" w:rsidRDefault="000A227C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815C48"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C78E9C" w14:textId="77777777" w:rsidR="00815C48" w:rsidRDefault="000A227C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B6CBA3" w14:textId="77777777" w:rsidR="00815C48" w:rsidRDefault="00815C4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F2BAB" w14:textId="77777777" w:rsidR="00815C48" w:rsidRDefault="000A227C">
            <w:pPr>
              <w:suppressAutoHyphens/>
              <w:rPr>
                <w:b/>
              </w:rPr>
            </w:pPr>
            <w:r>
              <w:t xml:space="preserve">Д. П. </w:t>
            </w:r>
            <w:proofErr w:type="spellStart"/>
            <w:r>
              <w:t>Ильященко</w:t>
            </w:r>
            <w:proofErr w:type="spellEnd"/>
          </w:p>
        </w:tc>
      </w:tr>
      <w:tr w:rsidR="00815C48"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3E48FB" w14:textId="77777777" w:rsidR="00815C48" w:rsidRDefault="000A227C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F73B3DA" w14:textId="77777777" w:rsidR="00815C48" w:rsidRDefault="00815C48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E4C5D" w14:textId="77777777" w:rsidR="00815C48" w:rsidRDefault="000A227C">
            <w:pPr>
              <w:suppressAutoHyphens/>
            </w:pPr>
            <w:r>
              <w:t>А. В. Крюков</w:t>
            </w:r>
          </w:p>
        </w:tc>
      </w:tr>
    </w:tbl>
    <w:p w14:paraId="46CF4AE5" w14:textId="77777777" w:rsidR="00815C48" w:rsidRDefault="00815C48">
      <w:pPr>
        <w:suppressAutoHyphens/>
        <w:rPr>
          <w:iCs/>
          <w:sz w:val="20"/>
        </w:rPr>
      </w:pPr>
    </w:p>
    <w:p w14:paraId="34B35D3E" w14:textId="77777777" w:rsidR="00815C48" w:rsidRDefault="00815C48">
      <w:pPr>
        <w:pStyle w:val="1"/>
        <w:suppressAutoHyphens/>
        <w:sectPr w:rsidR="00815C48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 w:rsidR="00815C48" w:rsidRDefault="000A227C">
      <w:pPr>
        <w:pStyle w:val="1"/>
        <w:suppressAutoHyphens/>
      </w:pPr>
      <w:r>
        <w:lastRenderedPageBreak/>
        <w:t>Цели практики</w:t>
      </w:r>
    </w:p>
    <w:p w14:paraId="309AAEF9" w14:textId="77777777" w:rsidR="00815C48" w:rsidRDefault="000A227C">
      <w:pPr>
        <w:pStyle w:val="afff1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характеристики ОПОП) состава компетенций для подготовки к </w:t>
      </w:r>
      <w:r>
        <w:t>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428"/>
        <w:gridCol w:w="1554"/>
        <w:gridCol w:w="2257"/>
        <w:gridCol w:w="1273"/>
        <w:gridCol w:w="1976"/>
      </w:tblGrid>
      <w:tr w:rsidR="00815C48"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 w:rsidR="00815C48" w:rsidRDefault="000A227C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 w:rsidR="00815C48" w:rsidRDefault="000A227C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 w:rsidR="00815C48" w:rsidRDefault="000A227C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 w:rsidR="00815C48" w:rsidRDefault="000A227C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815C48"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 w:rsidR="00815C48" w:rsidRDefault="00815C48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 w:rsidR="00815C48" w:rsidRDefault="00815C48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 w:rsidR="00815C48" w:rsidRDefault="000A227C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 w:rsidR="00815C48" w:rsidRDefault="000A227C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 w:rsidR="00815C48" w:rsidRDefault="000A227C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 w:rsidR="00815C48" w:rsidRDefault="000A227C">
            <w:pPr>
              <w:pStyle w:val="afffd"/>
            </w:pPr>
            <w:r>
              <w:t xml:space="preserve">Наименование </w:t>
            </w:r>
          </w:p>
        </w:tc>
      </w:tr>
      <w:tr w:rsidR="00815C48" w14:paraId="69B7A8F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40BD945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359B1F62" w14:textId="77777777" w:rsidR="00815C48" w:rsidRDefault="000A227C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 xml:space="preserve">ные методы, </w:t>
            </w:r>
            <w:r>
              <w:rPr>
                <w:sz w:val="18"/>
                <w:szCs w:val="14"/>
              </w:rPr>
              <w:t>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1B0FBAFC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5BD6A9AB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45851ADB" w14:textId="77777777" w:rsidR="00815C48" w:rsidRDefault="000A227C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логии, программное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и средства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программ  при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07CC0E85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1E28291" w14:textId="77777777" w:rsidR="00815C48" w:rsidRDefault="000A227C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 средств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программ  при решении задач  в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деятельности.</w:t>
            </w:r>
          </w:p>
        </w:tc>
      </w:tr>
      <w:tr w:rsidR="00815C48" w14:paraId="68546E1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2F2BABF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3F6A0E1" w14:textId="77777777" w:rsidR="00815C48" w:rsidRDefault="00815C4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73B06FF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47085CC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221C9EB" w14:textId="77777777" w:rsidR="00815C48" w:rsidRDefault="00815C4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6284836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211D8E82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7DB8D6B" w14:textId="77777777" w:rsidR="00815C48" w:rsidRDefault="000A227C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ку и </w:t>
            </w:r>
            <w:r>
              <w:rPr>
                <w:sz w:val="18"/>
                <w:szCs w:val="14"/>
              </w:rPr>
              <w:t>информационно-коммуникационные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815C48" w14:paraId="4C33C45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D26108A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843F636" w14:textId="77777777" w:rsidR="00815C48" w:rsidRDefault="00815C4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215C7C8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003AE44" w14:textId="77777777" w:rsidR="00815C48" w:rsidRDefault="00815C4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13532F3" w14:textId="77777777" w:rsidR="00815C48" w:rsidRDefault="00815C4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F6C219C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458EA678" w14:textId="77777777" w:rsidR="00815C48" w:rsidRDefault="000A22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20F55FE" w14:textId="77777777" w:rsidR="00815C48" w:rsidRDefault="000A227C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сы программного обеспечения и средств информационных технологий</w:t>
            </w:r>
          </w:p>
        </w:tc>
      </w:tr>
    </w:tbl>
    <w:p w14:paraId="04CDD992" w14:textId="77777777" w:rsidR="00815C48" w:rsidRDefault="000A227C">
      <w:pPr>
        <w:pStyle w:val="1"/>
      </w:pPr>
      <w:r>
        <w:t xml:space="preserve">Место практики в </w:t>
      </w:r>
      <w:r>
        <w:t>структуре ОПОП</w:t>
      </w:r>
    </w:p>
    <w:p w14:paraId="3FCA2FA0" w14:textId="77777777" w:rsidR="00815C48" w:rsidRDefault="000A227C">
      <w:pPr>
        <w:pStyle w:val="afff1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095098F8" w14:textId="77777777" w:rsidR="00815C48" w:rsidRDefault="00815C48">
      <w:pPr>
        <w:pStyle w:val="afff1"/>
        <w:suppressAutoHyphens/>
      </w:pPr>
    </w:p>
    <w:p w14:paraId="4A91D4D5" w14:textId="77777777" w:rsidR="00815C48" w:rsidRDefault="000A227C">
      <w:pPr>
        <w:pStyle w:val="1"/>
        <w:suppressAutoHyphens/>
      </w:pPr>
      <w:r>
        <w:t>Вид практики, способ, форма и место ее проведения</w:t>
      </w:r>
    </w:p>
    <w:p w14:paraId="579EC2B3" w14:textId="77777777" w:rsidR="00815C48" w:rsidRDefault="000A227C">
      <w:pPr>
        <w:pStyle w:val="afff1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5C4E1C9E" w14:textId="77777777" w:rsidR="00815C48" w:rsidRDefault="000A227C">
      <w:pPr>
        <w:pStyle w:val="afff1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14:paraId="76AE2EC1" w14:textId="77777777" w:rsidR="00815C48" w:rsidRDefault="000A227C">
      <w:pPr>
        <w:suppressAutoHyphens/>
        <w:ind w:firstLine="709"/>
      </w:pPr>
      <w:r>
        <w:rPr>
          <w:b/>
        </w:rPr>
        <w:t xml:space="preserve">Формы </w:t>
      </w:r>
      <w:r>
        <w:rPr>
          <w:b/>
        </w:rPr>
        <w:t>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C8CA724" w14:textId="77777777" w:rsidR="00815C48" w:rsidRDefault="000A227C">
      <w:pPr>
        <w:pStyle w:val="afff1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1F5D5BDD" w14:textId="77777777" w:rsidR="00815C48" w:rsidRDefault="000A227C">
      <w:pPr>
        <w:pStyle w:val="afff1"/>
        <w:suppressAutoHyphens/>
        <w:rPr>
          <w:b/>
        </w:rPr>
      </w:pPr>
      <w:r>
        <w:rPr>
          <w:b/>
        </w:rPr>
        <w:t>Места проведения практики:</w:t>
      </w:r>
    </w:p>
    <w:p w14:paraId="6D5DD4DC" w14:textId="77777777" w:rsidR="00815C48" w:rsidRDefault="000A227C">
      <w:pPr>
        <w:pStyle w:val="a5"/>
        <w:suppressAutoHyphens/>
      </w:pPr>
      <w:r>
        <w:t>Профильные организации;</w:t>
      </w:r>
    </w:p>
    <w:p w14:paraId="2574E188" w14:textId="77777777" w:rsidR="00815C48" w:rsidRDefault="000A227C">
      <w:pPr>
        <w:pStyle w:val="a5"/>
        <w:suppressAutoHyphens/>
      </w:pPr>
      <w:r>
        <w:t>Структурные подразделения</w:t>
      </w:r>
      <w:r>
        <w:t xml:space="preserve"> университета.</w:t>
      </w:r>
    </w:p>
    <w:p w14:paraId="515F0FC7" w14:textId="77777777" w:rsidR="00815C48" w:rsidRDefault="000A227C">
      <w:pPr>
        <w:pStyle w:val="afff1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 w:rsidR="00815C48" w:rsidRDefault="00815C48">
      <w:pPr>
        <w:pStyle w:val="afff1"/>
        <w:suppressAutoHyphens/>
      </w:pPr>
    </w:p>
    <w:p w14:paraId="1276E587" w14:textId="77777777" w:rsidR="00815C48" w:rsidRDefault="000A227C">
      <w:pPr>
        <w:pStyle w:val="1"/>
        <w:suppressAutoHyphens/>
      </w:pPr>
      <w:r>
        <w:t>Перечень пл</w:t>
      </w:r>
      <w:r>
        <w:t>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 w:rsidR="00815C48" w:rsidRDefault="000A227C">
      <w:pPr>
        <w:pStyle w:val="af7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815C48"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7777777" w:rsidR="00815C48" w:rsidRDefault="000A227C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 w:rsidR="00815C48" w:rsidRDefault="000A227C">
            <w:pPr>
              <w:pStyle w:val="afffd"/>
            </w:pPr>
            <w:r>
              <w:t>Индикатор достижения</w:t>
            </w:r>
            <w:r>
              <w:t xml:space="preserve"> компетенции</w:t>
            </w:r>
          </w:p>
        </w:tc>
      </w:tr>
      <w:tr w:rsidR="00815C48"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 w:rsidR="00815C48" w:rsidRDefault="000A227C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 w:rsidR="00815C48" w:rsidRDefault="000A227C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 w:rsidR="00815C48" w:rsidRDefault="00815C48">
            <w:pPr>
              <w:pStyle w:val="afffd"/>
              <w:rPr>
                <w:sz w:val="14"/>
              </w:rPr>
            </w:pPr>
          </w:p>
        </w:tc>
      </w:tr>
      <w:tr w:rsidR="00815C48" w14:paraId="56ACEBDA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72D4435A" w14:textId="77777777" w:rsidR="00815C48" w:rsidRDefault="000A227C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14:paraId="5428BFAB" w14:textId="77777777" w:rsidR="00815C48" w:rsidRDefault="000A227C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</w:t>
            </w:r>
            <w:r>
              <w:rPr>
                <w:bCs/>
                <w:sz w:val="22"/>
                <w:szCs w:val="22"/>
              </w:rPr>
              <w:lastRenderedPageBreak/>
              <w:t xml:space="preserve">информации и защиты </w:t>
            </w:r>
            <w:r>
              <w:rPr>
                <w:bCs/>
                <w:sz w:val="22"/>
                <w:szCs w:val="22"/>
              </w:rPr>
              <w:t>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информационных технологиях.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3252A1C" w14:textId="77777777" w:rsidR="00815C48" w:rsidRDefault="000A227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815C48" w14:paraId="78289F8C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28A241FC" w14:textId="77777777" w:rsidR="00815C48" w:rsidRDefault="000A227C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РП-2</w:t>
            </w:r>
          </w:p>
        </w:tc>
        <w:tc>
          <w:tcPr>
            <w:tcW w:w="7156" w:type="dxa"/>
            <w:vAlign w:val="center"/>
          </w:tcPr>
          <w:p w14:paraId="64AD6030" w14:textId="77777777" w:rsidR="00815C48" w:rsidRDefault="000A227C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Решать учебные и инженерные задачи с применением современных технических </w:t>
            </w:r>
            <w:r>
              <w:rPr>
                <w:bCs/>
                <w:sz w:val="22"/>
                <w:szCs w:val="22"/>
              </w:rPr>
              <w:t>средств и прикладных программ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34A8D38" w14:textId="77777777" w:rsidR="00815C48" w:rsidRDefault="000A227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815C48" w14:paraId="410004B4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45BF1603" w14:textId="77777777" w:rsidR="00815C48" w:rsidRDefault="000A227C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14:paraId="318F9A12" w14:textId="77777777" w:rsidR="00815C48" w:rsidRDefault="000A227C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AB651CA" w14:textId="77777777" w:rsidR="00815C48" w:rsidRDefault="000A227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14:paraId="596D4929" w14:textId="77777777" w:rsidR="00815C48" w:rsidRDefault="000A227C">
      <w:pPr>
        <w:pStyle w:val="1"/>
        <w:suppressAutoHyphens/>
      </w:pPr>
      <w:r>
        <w:t>Структура и содержание практики</w:t>
      </w:r>
    </w:p>
    <w:p w14:paraId="509C7D97" w14:textId="77777777" w:rsidR="00815C48" w:rsidRDefault="000A227C">
      <w:pPr>
        <w:pStyle w:val="af7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815C48"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 w:rsidR="00815C48" w:rsidRDefault="000A227C">
            <w:pPr>
              <w:pStyle w:val="afffd"/>
            </w:pPr>
            <w:r>
              <w:t>№</w:t>
            </w:r>
          </w:p>
          <w:p w14:paraId="767AA277" w14:textId="77777777" w:rsidR="00815C48" w:rsidRDefault="000A227C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77777777" w:rsidR="00815C48" w:rsidRDefault="000A227C">
            <w:pPr>
              <w:pStyle w:val="afffd"/>
            </w:pPr>
            <w:r>
              <w:t>Этапы практики</w:t>
            </w:r>
          </w:p>
          <w:p w14:paraId="730F1251" w14:textId="77777777" w:rsidR="00815C48" w:rsidRDefault="000A227C">
            <w:pPr>
              <w:pStyle w:val="afffd"/>
            </w:pPr>
            <w:r>
              <w:t xml:space="preserve">краткое </w:t>
            </w:r>
            <w:r>
              <w:t>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 w:rsidR="00815C48" w:rsidRDefault="000A227C">
            <w:pPr>
              <w:pStyle w:val="afffd"/>
            </w:pPr>
            <w:r>
              <w:t>Формируемый результат обучения</w:t>
            </w:r>
          </w:p>
        </w:tc>
      </w:tr>
      <w:tr w:rsidR="00815C48"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 w:rsidR="00815C48" w:rsidRDefault="00815C4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 w:rsidR="00815C48" w:rsidRDefault="00815C4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 w:rsidR="00815C48" w:rsidRDefault="00815C4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15C48" w14:paraId="0CBDE800" w14:textId="77777777">
        <w:tc>
          <w:tcPr>
            <w:tcW w:w="939" w:type="dxa"/>
            <w:shd w:val="clear" w:color="auto" w:fill="auto"/>
          </w:tcPr>
          <w:p w14:paraId="6CB9748A" w14:textId="77777777" w:rsidR="00815C48" w:rsidRDefault="000A227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282FEEDC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77777777" w:rsidR="00815C48" w:rsidRDefault="000A227C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</w:t>
            </w:r>
            <w:r>
              <w:rPr>
                <w:sz w:val="20"/>
                <w:szCs w:val="20"/>
              </w:rPr>
              <w:t>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4A392143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815C48" w14:paraId="2B0AD822" w14:textId="77777777">
        <w:tc>
          <w:tcPr>
            <w:tcW w:w="939" w:type="dxa"/>
            <w:shd w:val="clear" w:color="auto" w:fill="auto"/>
          </w:tcPr>
          <w:p w14:paraId="3C182399" w14:textId="77777777" w:rsidR="00815C48" w:rsidRDefault="000A227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6CF86DA8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D184F6E" w14:textId="77777777" w:rsidR="00815C48" w:rsidRDefault="000A227C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 информации: 3D моделирование разных твердых тел; - выполнение проектирования с принятием во внимание </w:t>
            </w:r>
            <w:r>
              <w:rPr>
                <w:sz w:val="20"/>
                <w:szCs w:val="20"/>
              </w:rPr>
              <w:t>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335E7732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6638018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815C48" w14:paraId="0E1855A6" w14:textId="77777777">
        <w:tc>
          <w:tcPr>
            <w:tcW w:w="939" w:type="dxa"/>
            <w:shd w:val="clear" w:color="auto" w:fill="auto"/>
          </w:tcPr>
          <w:p w14:paraId="04CACCAD" w14:textId="77777777" w:rsidR="00815C48" w:rsidRDefault="000A227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738E3006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51CEE55A" w14:textId="77777777" w:rsidR="00815C48" w:rsidRDefault="000A227C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1ACB39B2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27FEFAC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815C48" w14:paraId="58AF3299" w14:textId="77777777">
        <w:tc>
          <w:tcPr>
            <w:tcW w:w="939" w:type="dxa"/>
            <w:shd w:val="clear" w:color="auto" w:fill="auto"/>
          </w:tcPr>
          <w:p w14:paraId="56B19C1A" w14:textId="77777777" w:rsidR="00815C48" w:rsidRDefault="000A227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0F11173A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65DEEACB" w14:textId="77777777" w:rsidR="00815C48" w:rsidRDefault="000A227C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</w:t>
            </w:r>
            <w:r>
              <w:rPr>
                <w:sz w:val="20"/>
                <w:szCs w:val="20"/>
              </w:rPr>
              <w:t>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14:paraId="2499041E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F5C7EE8" w14:textId="77777777" w:rsidR="00815C48" w:rsidRDefault="000A227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5F93119" w14:textId="77777777" w:rsidR="00815C48" w:rsidRDefault="000A227C">
      <w:pPr>
        <w:pStyle w:val="1"/>
        <w:suppressAutoHyphens/>
      </w:pPr>
      <w:r>
        <w:t>Формы отчетности по практике</w:t>
      </w:r>
    </w:p>
    <w:p w14:paraId="600AF009" w14:textId="77777777" w:rsidR="00815C48" w:rsidRDefault="000A227C">
      <w:pPr>
        <w:pStyle w:val="afff1"/>
        <w:suppressAutoHyphens/>
      </w:pPr>
      <w:r>
        <w:t>По окончании практики, обучающиеся предоставля</w:t>
      </w:r>
      <w:r>
        <w:t>ют пакет документов, который включает в себя:</w:t>
      </w:r>
    </w:p>
    <w:p w14:paraId="1EA772C5" w14:textId="77777777" w:rsidR="00815C48" w:rsidRDefault="000A227C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14:paraId="18EABFD1" w14:textId="77777777" w:rsidR="00815C48" w:rsidRDefault="000A227C">
      <w:pPr>
        <w:pStyle w:val="a5"/>
        <w:suppressAutoHyphens/>
      </w:pPr>
      <w:r>
        <w:t>отчет о практике.</w:t>
      </w:r>
    </w:p>
    <w:p w14:paraId="66418586" w14:textId="77777777" w:rsidR="00815C48" w:rsidRDefault="000A227C">
      <w:pPr>
        <w:pStyle w:val="1"/>
        <w:suppressAutoHyphens/>
      </w:pPr>
      <w:r>
        <w:t>Промежуточная аттестация</w:t>
      </w:r>
    </w:p>
    <w:p w14:paraId="7AAC50AD" w14:textId="77777777" w:rsidR="00815C48" w:rsidRDefault="000A227C">
      <w:pPr>
        <w:pStyle w:val="afff1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 w:rsidR="00815C48" w:rsidRDefault="000A227C">
      <w:pPr>
        <w:pStyle w:val="afff1"/>
        <w:suppressAutoHyphens/>
        <w:rPr>
          <w:rFonts w:eastAsia="Cambria"/>
        </w:rPr>
      </w:pPr>
      <w:r>
        <w:rPr>
          <w:rFonts w:eastAsia="Cambria"/>
        </w:rPr>
        <w:t xml:space="preserve">Фонд оценочных </w:t>
      </w:r>
      <w:r>
        <w:rPr>
          <w:rFonts w:eastAsia="Cambria"/>
        </w:rPr>
        <w:t>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77777777" w:rsidR="00815C48" w:rsidRDefault="000A227C">
      <w:pPr>
        <w:pStyle w:val="1"/>
        <w:suppressAutoHyphens/>
      </w:pPr>
      <w:r>
        <w:t>Учебно-методическое и информационное обеспечение практики</w:t>
      </w:r>
    </w:p>
    <w:p w14:paraId="5F10C7C6" w14:textId="77777777" w:rsidR="00815C48" w:rsidRDefault="000A227C">
      <w:pPr>
        <w:pStyle w:val="2"/>
        <w:suppressAutoHyphens/>
      </w:pPr>
      <w:r>
        <w:t>Учебно-методическое обеспечение</w:t>
      </w:r>
    </w:p>
    <w:p w14:paraId="21CCEC0B" w14:textId="77777777" w:rsidR="00815C48" w:rsidRDefault="000A227C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C0D273B" w14:textId="77777777" w:rsidR="00815C48" w:rsidRDefault="000A227C">
      <w:pPr>
        <w:pStyle w:val="a2"/>
        <w:jc w:val="both"/>
      </w:pPr>
      <w:proofErr w:type="spellStart"/>
      <w:r>
        <w:t>Анамова</w:t>
      </w:r>
      <w:proofErr w:type="spellEnd"/>
      <w:r>
        <w:t>, Р. Р. Инженерная и компьютерная графика</w:t>
      </w:r>
      <w:proofErr w:type="gramStart"/>
      <w:r>
        <w:t xml:space="preserve"> :</w:t>
      </w:r>
      <w:proofErr w:type="gramEnd"/>
      <w:r>
        <w:t xml:space="preserve"> учебник и практикум для вузов / Р. Р. </w:t>
      </w:r>
      <w:proofErr w:type="spellStart"/>
      <w:r>
        <w:t>Анамова</w:t>
      </w:r>
      <w:proofErr w:type="spellEnd"/>
      <w:r>
        <w:t xml:space="preserve"> [и др.] ; под общей редакцией Р. Р. </w:t>
      </w:r>
      <w:proofErr w:type="spellStart"/>
      <w:r>
        <w:t>Анамовой</w:t>
      </w:r>
      <w:proofErr w:type="spellEnd"/>
      <w:r>
        <w:t xml:space="preserve">, С. А. Леоновой, Н. В. Пшеничновой.2-е изд. — Москва : </w:t>
      </w:r>
      <w:proofErr w:type="spellStart"/>
      <w:r>
        <w:t>Юрайт</w:t>
      </w:r>
      <w:proofErr w:type="spellEnd"/>
      <w:r>
        <w:t>, 2024. — 226 с. — (Высшее образо</w:t>
      </w:r>
      <w:r>
        <w:t>вание).. – URL: https://urait.ru/bcode/537164</w:t>
      </w:r>
    </w:p>
    <w:p w14:paraId="5693BD60" w14:textId="77777777" w:rsidR="00815C48" w:rsidRDefault="000A227C">
      <w:pPr>
        <w:pStyle w:val="a2"/>
        <w:jc w:val="both"/>
      </w:pPr>
      <w:r>
        <w:t>Баранова, Е.К. Основы информационной безопасности</w:t>
      </w:r>
      <w:proofErr w:type="gramStart"/>
      <w:r>
        <w:t xml:space="preserve"> :</w:t>
      </w:r>
      <w:proofErr w:type="gramEnd"/>
      <w:r>
        <w:t xml:space="preserve"> Учебник / Национальный исследовательский университет "Высшая школа экономики"1. — Москва</w:t>
      </w:r>
      <w:proofErr w:type="gramStart"/>
      <w:r>
        <w:t xml:space="preserve"> :</w:t>
      </w:r>
      <w:proofErr w:type="gramEnd"/>
      <w:r>
        <w:t xml:space="preserve"> Издательский Центр РИОР, 2025. — 202 с. — (СПО). — Среднее професси</w:t>
      </w:r>
      <w:r>
        <w:t>ональное образование.. – URL: https://znanium.ru/catalog/document?id=451828</w:t>
      </w:r>
    </w:p>
    <w:p w14:paraId="015ED6A2" w14:textId="77777777" w:rsidR="00815C48" w:rsidRDefault="000A227C">
      <w:pPr>
        <w:pStyle w:val="a2"/>
        <w:jc w:val="both"/>
      </w:pPr>
      <w:r>
        <w:lastRenderedPageBreak/>
        <w:t>Редькина, Н. С. Основы информационной культуры и информационной безопасности</w:t>
      </w:r>
      <w:proofErr w:type="gramStart"/>
      <w:r>
        <w:t xml:space="preserve"> :</w:t>
      </w:r>
      <w:proofErr w:type="gramEnd"/>
      <w:r>
        <w:t xml:space="preserve"> Учебное пособие / Новосибирский государственный педагогический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</w:t>
      </w:r>
      <w:r>
        <w:t xml:space="preserve">здательский центр ИНФРА-М", 2025. — 193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https://znanium.ru/catalog/document?id=453103</w:t>
      </w:r>
    </w:p>
    <w:p w14:paraId="005C3CD9" w14:textId="77777777" w:rsidR="00815C48" w:rsidRDefault="000A227C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27310BC8" w14:textId="77777777" w:rsidR="00815C48" w:rsidRDefault="000A227C">
      <w:pPr>
        <w:pStyle w:val="a2"/>
        <w:jc w:val="both"/>
      </w:pPr>
      <w:r>
        <w:t>Миллер, Е. С. Основы проектирования механизмов прив</w:t>
      </w:r>
      <w:r>
        <w:t xml:space="preserve">одов машин и аппаратов пищевых систем. Практикум / Миллер Е. </w:t>
      </w:r>
      <w:proofErr w:type="spellStart"/>
      <w:r>
        <w:t>С.,Крюк</w:t>
      </w:r>
      <w:proofErr w:type="spellEnd"/>
      <w:r>
        <w:t xml:space="preserve"> Р. </w:t>
      </w:r>
      <w:proofErr w:type="spellStart"/>
      <w:r>
        <w:t>В.Кемерово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КемГУ</w:t>
      </w:r>
      <w:proofErr w:type="spellEnd"/>
      <w:r>
        <w:t xml:space="preserve">, 2024. — 110 с. — Книга из коллекции </w:t>
      </w:r>
      <w:proofErr w:type="spellStart"/>
      <w:r>
        <w:t>КемГУ</w:t>
      </w:r>
      <w:proofErr w:type="spellEnd"/>
      <w:r>
        <w:t xml:space="preserve"> - Технологии пищевых производств.. – URL: https://e.lanbook.com/book/420722</w:t>
      </w:r>
    </w:p>
    <w:p w14:paraId="564DBF34" w14:textId="77777777" w:rsidR="00815C48" w:rsidRDefault="000A227C">
      <w:pPr>
        <w:pStyle w:val="2"/>
        <w:suppressAutoHyphens/>
      </w:pPr>
      <w:r>
        <w:t>Информационное и программное обеспечение</w:t>
      </w:r>
    </w:p>
    <w:p w14:paraId="7FAD209A" w14:textId="77777777" w:rsidR="00815C48" w:rsidRDefault="000A227C">
      <w:pPr>
        <w:pStyle w:val="afff1"/>
        <w:suppressAutoHyphens/>
        <w:rPr>
          <w:rFonts w:eastAsia="Cambria"/>
        </w:rPr>
      </w:pPr>
      <w:proofErr w:type="spellStart"/>
      <w:r>
        <w:rPr>
          <w:rFonts w:eastAsia="Cambria"/>
        </w:rPr>
        <w:t>Inter</w:t>
      </w:r>
      <w:r>
        <w:rPr>
          <w:rFonts w:eastAsia="Cambria"/>
        </w:rPr>
        <w:t>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3A0AEA5D" w14:textId="77777777" w:rsidR="00815C48" w:rsidRDefault="000A227C">
      <w:pPr>
        <w:pStyle w:val="a0"/>
        <w:suppressAutoHyphens/>
        <w:jc w:val="both"/>
      </w:pPr>
      <w:r>
        <w:t xml:space="preserve">Первый машиностроительный </w:t>
      </w:r>
      <w:proofErr w:type="spellStart"/>
      <w:r>
        <w:t>портал</w:t>
      </w:r>
      <w:proofErr w:type="gramStart"/>
      <w:r>
        <w:t>.С</w:t>
      </w:r>
      <w:proofErr w:type="gramEnd"/>
      <w:r>
        <w:t>одержит</w:t>
      </w:r>
      <w:proofErr w:type="spellEnd"/>
      <w:r>
        <w:t xml:space="preserve"> сведения о машиностроительных предприятиях, технические документы (ГОСТы, ОСТЫ, ТУ, Марочник металлов и сплавов), гиперссылки на</w:t>
      </w:r>
      <w:r>
        <w:t xml:space="preserve"> сайты предприятий. На портале организован отраслевой форум.. URL: http://www.1bm.ru</w:t>
      </w:r>
    </w:p>
    <w:p w14:paraId="1EE9A4CC" w14:textId="77777777" w:rsidR="00815C48" w:rsidRDefault="000A227C">
      <w:pPr>
        <w:pStyle w:val="a0"/>
        <w:suppressAutoHyphens/>
        <w:jc w:val="both"/>
      </w:pPr>
      <w:r>
        <w:t xml:space="preserve">В </w:t>
      </w:r>
      <w:proofErr w:type="spellStart"/>
      <w:r>
        <w:t>Масштабе</w:t>
      </w:r>
      <w:proofErr w:type="gramStart"/>
      <w:r>
        <w:t>.р</w:t>
      </w:r>
      <w:proofErr w:type="gramEnd"/>
      <w:r>
        <w:t>у</w:t>
      </w:r>
      <w:proofErr w:type="spellEnd"/>
      <w:r>
        <w:t>: инженерный портал, содержащий новости науки и техники, чертежи, ГОСТы и техническую литературу. URL: http://vmasshtabe.ru</w:t>
      </w:r>
    </w:p>
    <w:p w14:paraId="6158B5E5" w14:textId="77777777" w:rsidR="00815C48" w:rsidRDefault="000A227C">
      <w:pPr>
        <w:pStyle w:val="a0"/>
        <w:suppressAutoHyphens/>
        <w:jc w:val="both"/>
      </w:pPr>
      <w:r>
        <w:t>Сайт для проектировщиков. URL: www</w:t>
      </w:r>
      <w:r>
        <w:t>.dwg.gu</w:t>
      </w:r>
    </w:p>
    <w:p w14:paraId="3A97E19B" w14:textId="77777777" w:rsidR="00815C48" w:rsidRDefault="00815C48">
      <w:pPr>
        <w:pStyle w:val="afff1"/>
        <w:suppressAutoHyphens/>
      </w:pPr>
    </w:p>
    <w:p w14:paraId="6CB73D4F" w14:textId="77777777" w:rsidR="00815C48" w:rsidRDefault="000A227C">
      <w:pPr>
        <w:pStyle w:val="afff1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"/>
          </w:rPr>
          <w:t>https://www.lib.tpu.ru/html/irs-and-pdb</w:t>
        </w:r>
      </w:hyperlink>
      <w:r>
        <w:t xml:space="preserve"> </w:t>
      </w:r>
    </w:p>
    <w:p w14:paraId="15DFF125" w14:textId="77777777" w:rsidR="00815C48" w:rsidRDefault="00815C48">
      <w:pPr>
        <w:pStyle w:val="afff1"/>
        <w:suppressAutoHyphens/>
        <w:rPr>
          <w:rFonts w:eastAsia="Cambria"/>
        </w:rPr>
      </w:pPr>
    </w:p>
    <w:p w14:paraId="4CB7FDA7" w14:textId="77777777" w:rsidR="00815C48" w:rsidRDefault="000A227C">
      <w:pPr>
        <w:pStyle w:val="afff1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</w:t>
      </w:r>
      <w:r>
        <w:rPr>
          <w:rFonts w:eastAsia="Cambria"/>
          <w:b/>
        </w:rPr>
        <w:t>ицензионного программного обеспечения ТПУ)</w:t>
      </w:r>
      <w:r>
        <w:rPr>
          <w:rFonts w:eastAsia="Cambria"/>
        </w:rPr>
        <w:t>:</w:t>
      </w:r>
    </w:p>
    <w:p w14:paraId="0217FF8D" w14:textId="77777777" w:rsidR="00815C48" w:rsidRDefault="000A227C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  <w:lang w:val="en-US"/>
        </w:rPr>
        <w:t>LibreOffice</w:t>
      </w:r>
    </w:p>
    <w:p w14:paraId="5AF02735" w14:textId="77777777" w:rsidR="00815C48" w:rsidRDefault="000A227C">
      <w:pPr>
        <w:pStyle w:val="afff1"/>
        <w:suppressAutoHyphens/>
        <w:rPr>
          <w:rFonts w:eastAsia="Cambria"/>
          <w:lang w:val="en-US"/>
        </w:rPr>
      </w:pPr>
      <w:proofErr w:type="spellStart"/>
      <w:r>
        <w:rPr>
          <w:rFonts w:eastAsia="Cambria"/>
          <w:lang w:val="en-US"/>
        </w:rPr>
        <w:t>Yandex</w:t>
      </w:r>
      <w:proofErr w:type="spellEnd"/>
      <w:r>
        <w:rPr>
          <w:rFonts w:eastAsia="Cambria"/>
          <w:lang w:val="en-US"/>
        </w:rPr>
        <w:t xml:space="preserve"> browser</w:t>
      </w:r>
    </w:p>
    <w:p w14:paraId="7C4F99FC" w14:textId="77777777" w:rsidR="00815C48" w:rsidRDefault="000A227C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</w:rPr>
        <w:t>Компас</w:t>
      </w:r>
      <w:r>
        <w:rPr>
          <w:rFonts w:eastAsia="Cambria"/>
          <w:lang w:val="en-US"/>
        </w:rPr>
        <w:t xml:space="preserve"> 3D</w:t>
      </w:r>
    </w:p>
    <w:p w14:paraId="0E0A5CCD" w14:textId="77777777" w:rsidR="00815C48" w:rsidRDefault="00815C48">
      <w:pPr>
        <w:pStyle w:val="afff1"/>
        <w:suppressAutoHyphens/>
        <w:rPr>
          <w:rFonts w:eastAsia="Cambria"/>
        </w:rPr>
      </w:pPr>
    </w:p>
    <w:p w14:paraId="723CA5B7" w14:textId="77777777" w:rsidR="00815C48" w:rsidRDefault="000A227C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 w:rsidR="00815C48" w:rsidRDefault="000A227C">
      <w:pPr>
        <w:pStyle w:val="af7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815C48"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 w:rsidR="00815C48" w:rsidRDefault="000A227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 w:rsidR="00815C48" w:rsidRDefault="000A227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</w:t>
            </w:r>
            <w:r>
              <w:rPr>
                <w:rFonts w:eastAsia="Calibri"/>
                <w:b/>
                <w:sz w:val="22"/>
                <w:szCs w:val="22"/>
              </w:rPr>
              <w:t xml:space="preserve">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 w:rsidR="00815C48" w:rsidRDefault="000A227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815C48"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77777777" w:rsidR="00815C48" w:rsidRDefault="000A227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77777777" w:rsidR="00815C48" w:rsidRDefault="000A227C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2D0707CE" w14:textId="77777777" w:rsidR="00815C48" w:rsidRDefault="000A227C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</w:t>
            </w:r>
            <w:r>
              <w:rPr>
                <w:rFonts w:eastAsia="Calibri"/>
                <w:sz w:val="22"/>
                <w:szCs w:val="22"/>
              </w:rPr>
              <w:t xml:space="preserve">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77777777" w:rsidR="00815C48" w:rsidRDefault="000A227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11 посадочных мест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proofErr w:type="gramEnd"/>
            <w:r>
              <w:rPr>
                <w:rFonts w:eastAsia="Calibri"/>
                <w:sz w:val="22"/>
                <w:szCs w:val="22"/>
              </w:rPr>
              <w:t>омпьютер (2 шт.).</w:t>
            </w:r>
          </w:p>
          <w:p w14:paraId="185F4D3C" w14:textId="77777777" w:rsidR="00815C48" w:rsidRDefault="00815C4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3E556FC3" w14:textId="77777777" w:rsidR="00815C48" w:rsidRDefault="00815C48">
      <w:pPr>
        <w:pStyle w:val="afff1"/>
        <w:suppressAutoHyphens/>
      </w:pPr>
    </w:p>
    <w:p w14:paraId="73341AA2" w14:textId="77777777" w:rsidR="00815C48" w:rsidRDefault="000A227C">
      <w:pPr>
        <w:pStyle w:val="afff1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«Оборудование и технология сварочного производства» по </w:t>
      </w:r>
      <w:r>
        <w:t>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14:paraId="7AC80EE2" w14:textId="77777777" w:rsidR="00815C48" w:rsidRDefault="00815C48">
      <w:pPr>
        <w:pStyle w:val="afff1"/>
        <w:suppressAutoHyphens/>
      </w:pPr>
    </w:p>
    <w:p w14:paraId="3957084F" w14:textId="77777777" w:rsidR="00815C48" w:rsidRDefault="000A227C">
      <w:pPr>
        <w:pStyle w:val="afff1"/>
        <w:suppressAutoHyphens/>
      </w:pPr>
      <w:r>
        <w:lastRenderedPageBreak/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5C48"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 w:rsidR="00815C48" w:rsidRDefault="000A227C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 w:rsidR="00815C48" w:rsidRDefault="000A227C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 w:rsidR="00815C48" w:rsidRDefault="000A227C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815C48" w14:paraId="35C88930" w14:textId="77777777">
        <w:tc>
          <w:tcPr>
            <w:tcW w:w="3213" w:type="dxa"/>
            <w:shd w:val="clear" w:color="auto" w:fill="auto"/>
          </w:tcPr>
          <w:p w14:paraId="376FB25E" w14:textId="77777777" w:rsidR="00815C48" w:rsidRDefault="00815C4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14:paraId="7265B46B" w14:textId="77777777" w:rsidR="00815C48" w:rsidRDefault="00815C48"/>
        </w:tc>
        <w:tc>
          <w:tcPr>
            <w:tcW w:w="3213" w:type="dxa"/>
            <w:shd w:val="clear" w:color="auto" w:fill="auto"/>
          </w:tcPr>
          <w:p w14:paraId="3D2B00C0" w14:textId="77777777" w:rsidR="00815C48" w:rsidRDefault="000A227C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В. Крюков</w:t>
            </w:r>
          </w:p>
        </w:tc>
      </w:tr>
    </w:tbl>
    <w:p w14:paraId="3D7C72C6" w14:textId="77777777" w:rsidR="00815C48" w:rsidRDefault="00815C48">
      <w:pPr>
        <w:pStyle w:val="afff3"/>
        <w:suppressAutoHyphens/>
      </w:pPr>
    </w:p>
    <w:p w14:paraId="6A4BDFCF" w14:textId="20DA5A34" w:rsidR="00815C48" w:rsidRDefault="000A227C">
      <w:pPr>
        <w:pStyle w:val="afff1"/>
        <w:suppressAutoHyphens/>
      </w:pPr>
      <w:r>
        <w:t>Программа одобрена на заседании Отделения промышленных технологий (</w:t>
      </w:r>
      <w:r w:rsidR="00BC5799">
        <w:t>протокол от 03.09.2024 г. №1</w:t>
      </w:r>
      <w:bookmarkStart w:id="3" w:name="_GoBack"/>
      <w:bookmarkEnd w:id="3"/>
      <w:r>
        <w:t>).</w:t>
      </w:r>
    </w:p>
    <w:p w14:paraId="7BD5E5C8" w14:textId="77777777" w:rsidR="00815C48" w:rsidRDefault="00815C48">
      <w:pPr>
        <w:pStyle w:val="afff3"/>
        <w:suppressAutoHyphens/>
      </w:pPr>
    </w:p>
    <w:tbl>
      <w:tblPr>
        <w:tblStyle w:val="affc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815C48" w14:paraId="498DEF50" w14:textId="77777777">
        <w:tc>
          <w:tcPr>
            <w:tcW w:w="3544" w:type="dxa"/>
            <w:vAlign w:val="center"/>
          </w:tcPr>
          <w:p w14:paraId="57DD24D6" w14:textId="77777777" w:rsidR="00815C48" w:rsidRDefault="000A227C">
            <w:pPr>
              <w:suppressAutoHyphens/>
            </w:pPr>
            <w:r>
              <w:rPr>
                <w:rFonts w:eastAsia="Calibri"/>
              </w:rPr>
              <w:t xml:space="preserve">Заведующий кафедрой - </w:t>
            </w:r>
            <w:r>
              <w:rPr>
                <w:rFonts w:eastAsia="Calibri"/>
              </w:rPr>
              <w:t>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59DB1742" w14:textId="77777777" w:rsidR="00815C48" w:rsidRDefault="00815C48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77777777" w:rsidR="00815C48" w:rsidRDefault="000A227C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15A69684" w14:textId="77777777" w:rsidR="00815C48" w:rsidRDefault="00815C48">
      <w:pPr>
        <w:suppressAutoHyphens/>
        <w:jc w:val="both"/>
      </w:pPr>
    </w:p>
    <w:sectPr w:rsidR="00815C48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0E75A" w14:textId="77777777" w:rsidR="000A227C" w:rsidRDefault="000A227C">
      <w:r>
        <w:separator/>
      </w:r>
    </w:p>
  </w:endnote>
  <w:endnote w:type="continuationSeparator" w:id="0">
    <w:p w14:paraId="61E01CD5" w14:textId="77777777" w:rsidR="000A227C" w:rsidRDefault="000A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1247" w14:textId="77777777" w:rsidR="00815C48" w:rsidRDefault="000A227C">
    <w:pPr>
      <w:pStyle w:val="aff8"/>
      <w:jc w:val="center"/>
    </w:pPr>
    <w:r>
      <w:t>2024 г.</w:t>
    </w:r>
  </w:p>
  <w:p w14:paraId="031EA9BC" w14:textId="77777777" w:rsidR="00815C48" w:rsidRDefault="00815C48">
    <w:pPr>
      <w:pStyle w:val="aff8"/>
      <w:jc w:val="center"/>
    </w:pPr>
  </w:p>
  <w:p w14:paraId="343A2C49" w14:textId="77777777" w:rsidR="00815C48" w:rsidRDefault="000A227C">
    <w:pPr>
      <w:pStyle w:val="af3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подавателей;</w:t>
    </w:r>
    <w:proofErr w:type="gramEnd"/>
  </w:p>
  <w:p w14:paraId="765EF717" w14:textId="77777777" w:rsidR="00815C48" w:rsidRDefault="000A227C">
    <w:pPr>
      <w:pStyle w:val="aff8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97CBD" w14:textId="77777777" w:rsidR="000A227C" w:rsidRDefault="000A227C">
      <w:r>
        <w:separator/>
      </w:r>
    </w:p>
  </w:footnote>
  <w:footnote w:type="continuationSeparator" w:id="0">
    <w:p w14:paraId="35F94BB3" w14:textId="77777777" w:rsidR="000A227C" w:rsidRDefault="000A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CE08" w14:textId="77777777" w:rsidR="00815C48" w:rsidRDefault="00815C48">
    <w:pPr>
      <w:pStyle w:val="af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7C14" w14:textId="77777777" w:rsidR="00815C48" w:rsidRDefault="00815C48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a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4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351E9A"/>
    <w:multiLevelType w:val="multilevel"/>
    <w:tmpl w:val="07351E9A"/>
    <w:lvl w:ilvl="0">
      <w:start w:val="1"/>
      <w:numFmt w:val="decimal"/>
      <w:pStyle w:val="a0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8E6D9F"/>
    <w:multiLevelType w:val="multilevel"/>
    <w:tmpl w:val="1E8E6D9F"/>
    <w:lvl w:ilvl="0">
      <w:numFmt w:val="bullet"/>
      <w:pStyle w:val="a1"/>
      <w:lvlText w:val=""/>
      <w:lvlJc w:val="left"/>
      <w:pPr>
        <w:tabs>
          <w:tab w:val="left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50F7D"/>
    <w:multiLevelType w:val="multilevel"/>
    <w:tmpl w:val="2F550F7D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CF80768"/>
    <w:multiLevelType w:val="multilevel"/>
    <w:tmpl w:val="4CF80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7D12E4"/>
    <w:multiLevelType w:val="multilevel"/>
    <w:tmpl w:val="667D12E4"/>
    <w:lvl w:ilvl="0">
      <w:start w:val="1"/>
      <w:numFmt w:val="decimal"/>
      <w:pStyle w:val="a4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767238F8"/>
    <w:multiLevelType w:val="multilevel"/>
    <w:tmpl w:val="767238F8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6C24DD8"/>
    <w:multiLevelType w:val="multilevel"/>
    <w:tmpl w:val="76C24DD8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27C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5C48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799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  <w:rsid w:val="115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/>
    <w:lsdException w:name="annotation reference" w:qFormat="1"/>
    <w:lsdException w:name="page number" w:semiHidden="0" w:unhideWhenUsed="0" w:qFormat="1"/>
    <w:lsdException w:name="endnote reference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pPr>
      <w:keepNext/>
      <w:widowControl/>
      <w:numPr>
        <w:numId w:val="1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ndnote reference"/>
    <w:uiPriority w:val="99"/>
    <w:semiHidden/>
    <w:unhideWhenUsed/>
    <w:qFormat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qFormat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qFormat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qFormat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qFormat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qFormat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7"/>
    <w:link w:val="1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qFormat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qFormat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qFormat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qFormat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qFormat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qFormat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qFormat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aff3">
    <w:name w:val="Основной текст Знак"/>
    <w:link w:val="af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qFormat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qFormat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qFormat/>
  </w:style>
  <w:style w:type="table" w:customStyle="1" w:styleId="51">
    <w:name w:val="Сетка таблицы51"/>
    <w:basedOn w:val="a8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qFormat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qFormat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pPr>
      <w:numPr>
        <w:ilvl w:val="1"/>
        <w:numId w:val="7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7"/>
    <w:link w:val="afff9"/>
    <w:qFormat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qFormat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pPr>
      <w:numPr>
        <w:numId w:val="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qFormat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pPr>
      <w:numPr>
        <w:numId w:val="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pPr>
      <w:numPr>
        <w:numId w:val="1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f3"/>
    <w:link w:val="afffd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/>
    <w:lsdException w:name="annotation reference" w:qFormat="1"/>
    <w:lsdException w:name="page number" w:semiHidden="0" w:unhideWhenUsed="0" w:qFormat="1"/>
    <w:lsdException w:name="endnote reference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pPr>
      <w:keepNext/>
      <w:widowControl/>
      <w:numPr>
        <w:numId w:val="1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ndnote reference"/>
    <w:uiPriority w:val="99"/>
    <w:semiHidden/>
    <w:unhideWhenUsed/>
    <w:qFormat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qFormat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qFormat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qFormat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qFormat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qFormat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7"/>
    <w:link w:val="1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qFormat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qFormat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qFormat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qFormat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qFormat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qFormat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qFormat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aff3">
    <w:name w:val="Основной текст Знак"/>
    <w:link w:val="af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qFormat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qFormat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qFormat/>
  </w:style>
  <w:style w:type="table" w:customStyle="1" w:styleId="51">
    <w:name w:val="Сетка таблицы51"/>
    <w:basedOn w:val="a8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qFormat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qFormat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pPr>
      <w:numPr>
        <w:ilvl w:val="1"/>
        <w:numId w:val="7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7"/>
    <w:link w:val="afff9"/>
    <w:qFormat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qFormat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pPr>
      <w:numPr>
        <w:numId w:val="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qFormat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pPr>
      <w:numPr>
        <w:numId w:val="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pPr>
      <w:numPr>
        <w:numId w:val="1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f3"/>
    <w:link w:val="afffd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C2F4-F9E5-4730-9459-98C0B0F1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37</cp:revision>
  <cp:lastPrinted>2019-08-16T04:20:00Z</cp:lastPrinted>
  <dcterms:created xsi:type="dcterms:W3CDTF">2022-03-28T17:12:00Z</dcterms:created>
  <dcterms:modified xsi:type="dcterms:W3CDTF">2025-05-05T03:31:00Z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DDEF1D97B92E4D0B81A28BDD39B7B366_12</vt:lpwstr>
  </property>
</Properties>
</file>