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555F" w14:textId="4DED342C" w:rsidR="003A767B" w:rsidRPr="00011D1E" w:rsidRDefault="003A767B" w:rsidP="003A767B">
      <w:pPr>
        <w:jc w:val="center"/>
        <w:rPr>
          <w:rFonts w:ascii="Arial" w:hAnsi="Arial" w:cs="Arial"/>
          <w:b/>
        </w:rPr>
      </w:pPr>
      <w:r w:rsidRPr="00011D1E">
        <w:rPr>
          <w:rFonts w:ascii="Arial" w:hAnsi="Arial" w:cs="Arial"/>
          <w:b/>
        </w:rPr>
        <w:t>МИНИСТЕРСТВО НАУКИ И ВЫСШЕГО ОБРАЗОВАНИЯ РОССИЙСКОЙ ФЕДЕРАЦИИ</w:t>
      </w:r>
    </w:p>
    <w:p w14:paraId="7FFCEF2E" w14:textId="77777777" w:rsidR="003A767B" w:rsidRPr="00011D1E" w:rsidRDefault="003A767B" w:rsidP="003A767B">
      <w:pPr>
        <w:jc w:val="center"/>
        <w:rPr>
          <w:rFonts w:ascii="Arial" w:hAnsi="Arial" w:cs="Arial"/>
          <w:sz w:val="24"/>
          <w:szCs w:val="24"/>
        </w:rPr>
      </w:pPr>
      <w:r w:rsidRPr="00011D1E">
        <w:rPr>
          <w:rFonts w:ascii="Arial" w:hAnsi="Arial" w:cs="Arial"/>
        </w:rPr>
        <w:t xml:space="preserve">федеральное государственное автономное образовательное учреждение </w:t>
      </w:r>
    </w:p>
    <w:p w14:paraId="2570B777" w14:textId="77777777" w:rsidR="003A767B" w:rsidRPr="00011D1E" w:rsidRDefault="003A767B" w:rsidP="003A767B">
      <w:pPr>
        <w:jc w:val="center"/>
        <w:rPr>
          <w:rFonts w:ascii="Arial" w:hAnsi="Arial" w:cs="Arial"/>
        </w:rPr>
      </w:pPr>
      <w:r w:rsidRPr="00011D1E">
        <w:rPr>
          <w:rFonts w:ascii="Arial" w:hAnsi="Arial" w:cs="Arial"/>
        </w:rPr>
        <w:t xml:space="preserve">высшего образования </w:t>
      </w:r>
    </w:p>
    <w:p w14:paraId="703B1E87" w14:textId="77777777" w:rsidR="003A767B" w:rsidRPr="00011D1E" w:rsidRDefault="003A767B" w:rsidP="003A767B">
      <w:pPr>
        <w:jc w:val="center"/>
        <w:rPr>
          <w:rFonts w:ascii="Arial" w:hAnsi="Arial" w:cs="Arial"/>
          <w:b/>
        </w:rPr>
      </w:pPr>
      <w:r w:rsidRPr="00011D1E">
        <w:rPr>
          <w:rFonts w:ascii="Arial" w:hAnsi="Arial" w:cs="Arial"/>
          <w:b/>
        </w:rPr>
        <w:t xml:space="preserve">«НАЦИОНАЛЬНЫЙ ИССЛЕДОВАТЕЛЬСКИЙ </w:t>
      </w:r>
    </w:p>
    <w:p w14:paraId="270F1A21" w14:textId="77777777" w:rsidR="003A767B" w:rsidRPr="00011D1E" w:rsidRDefault="003A767B" w:rsidP="003A767B">
      <w:pPr>
        <w:jc w:val="center"/>
        <w:rPr>
          <w:rFonts w:ascii="Arial" w:hAnsi="Arial" w:cs="Arial"/>
          <w:b/>
        </w:rPr>
      </w:pPr>
      <w:r w:rsidRPr="00011D1E">
        <w:rPr>
          <w:rFonts w:ascii="Arial" w:hAnsi="Arial" w:cs="Arial"/>
          <w:b/>
        </w:rPr>
        <w:t>ТОМСКИЙ ПОЛИТЕХНИЧЕСКИЙ УНИВЕРСИТЕТ»</w:t>
      </w:r>
    </w:p>
    <w:p w14:paraId="096A2BD9" w14:textId="77777777" w:rsidR="003A767B" w:rsidRPr="00001E93" w:rsidRDefault="003A767B" w:rsidP="003A767B">
      <w:pPr>
        <w:ind w:left="5387"/>
        <w:rPr>
          <w:rFonts w:ascii="Arial" w:hAnsi="Arial" w:cs="Arial"/>
          <w:color w:val="000000" w:themeColor="text1"/>
        </w:rPr>
      </w:pPr>
    </w:p>
    <w:p w14:paraId="4920DEBA" w14:textId="77777777" w:rsidR="003A767B" w:rsidRPr="00001E93" w:rsidRDefault="003A767B" w:rsidP="003A767B">
      <w:pPr>
        <w:ind w:left="5387"/>
        <w:rPr>
          <w:rFonts w:ascii="Arial" w:hAnsi="Arial" w:cs="Arial"/>
          <w:color w:val="000000" w:themeColor="text1"/>
        </w:rPr>
      </w:pPr>
    </w:p>
    <w:p w14:paraId="0D0D5692" w14:textId="39C93E08" w:rsidR="003A767B" w:rsidRPr="00001E93" w:rsidRDefault="003A767B" w:rsidP="003A767B">
      <w:pPr>
        <w:ind w:left="6379"/>
        <w:rPr>
          <w:rFonts w:ascii="Arial" w:hAnsi="Arial" w:cs="Arial"/>
          <w:b/>
          <w:color w:val="000000" w:themeColor="text1"/>
          <w:sz w:val="24"/>
          <w:szCs w:val="24"/>
        </w:rPr>
      </w:pPr>
      <w:r w:rsidRPr="00001E93">
        <w:rPr>
          <w:rFonts w:ascii="Arial" w:hAnsi="Arial" w:cs="Arial"/>
          <w:b/>
          <w:color w:val="000000" w:themeColor="text1"/>
          <w:sz w:val="24"/>
          <w:szCs w:val="24"/>
        </w:rPr>
        <w:t>УТВЕРЖДАЮ</w:t>
      </w:r>
    </w:p>
    <w:p w14:paraId="53BEE013" w14:textId="60281FDE" w:rsidR="003A767B" w:rsidRPr="00001E93" w:rsidRDefault="003A767B" w:rsidP="003A767B">
      <w:pPr>
        <w:ind w:left="6379"/>
        <w:rPr>
          <w:rFonts w:ascii="Arial" w:hAnsi="Arial" w:cs="Arial"/>
          <w:color w:val="000000" w:themeColor="text1"/>
          <w:sz w:val="24"/>
          <w:szCs w:val="24"/>
        </w:rPr>
      </w:pPr>
      <w:r w:rsidRPr="00001E93">
        <w:rPr>
          <w:rFonts w:ascii="Arial" w:hAnsi="Arial" w:cs="Arial"/>
          <w:color w:val="000000" w:themeColor="text1"/>
          <w:sz w:val="24"/>
          <w:szCs w:val="24"/>
        </w:rPr>
        <w:t xml:space="preserve">Директор </w:t>
      </w:r>
      <w:r w:rsidR="00001E93" w:rsidRPr="00001E93">
        <w:rPr>
          <w:rFonts w:ascii="Arial" w:hAnsi="Arial" w:cs="Arial"/>
          <w:color w:val="000000" w:themeColor="text1"/>
          <w:sz w:val="24"/>
          <w:szCs w:val="24"/>
        </w:rPr>
        <w:t>ИШПР</w:t>
      </w:r>
    </w:p>
    <w:p w14:paraId="5CA72C37" w14:textId="46E660D1" w:rsidR="003A767B" w:rsidRPr="00001E93" w:rsidRDefault="003A767B" w:rsidP="003A767B">
      <w:pPr>
        <w:ind w:left="6379"/>
        <w:rPr>
          <w:rFonts w:ascii="Arial" w:hAnsi="Arial" w:cs="Arial"/>
          <w:color w:val="000000" w:themeColor="text1"/>
          <w:sz w:val="24"/>
          <w:szCs w:val="24"/>
        </w:rPr>
      </w:pPr>
      <w:r w:rsidRPr="00001E93">
        <w:rPr>
          <w:rFonts w:ascii="Arial" w:hAnsi="Arial" w:cs="Arial"/>
          <w:color w:val="000000" w:themeColor="text1"/>
          <w:sz w:val="24"/>
          <w:szCs w:val="24"/>
        </w:rPr>
        <w:t>______________</w:t>
      </w:r>
      <w:r w:rsidR="00001E93" w:rsidRPr="00001E93">
        <w:rPr>
          <w:rFonts w:ascii="Arial" w:hAnsi="Arial" w:cs="Arial"/>
          <w:color w:val="000000" w:themeColor="text1"/>
          <w:sz w:val="24"/>
          <w:szCs w:val="24"/>
        </w:rPr>
        <w:t>А.С. Боев</w:t>
      </w:r>
    </w:p>
    <w:p w14:paraId="145828BA" w14:textId="47393701" w:rsidR="003A767B" w:rsidRPr="00001E93" w:rsidRDefault="003A767B" w:rsidP="003A767B">
      <w:pPr>
        <w:ind w:left="6379"/>
        <w:rPr>
          <w:rFonts w:ascii="Arial" w:hAnsi="Arial" w:cs="Arial"/>
          <w:color w:val="000000" w:themeColor="text1"/>
          <w:sz w:val="24"/>
          <w:szCs w:val="24"/>
        </w:rPr>
      </w:pPr>
      <w:r w:rsidRPr="00001E93">
        <w:rPr>
          <w:rFonts w:ascii="Arial" w:hAnsi="Arial" w:cs="Arial"/>
          <w:color w:val="000000" w:themeColor="text1"/>
          <w:sz w:val="24"/>
          <w:szCs w:val="24"/>
        </w:rPr>
        <w:t>«</w:t>
      </w:r>
      <w:r w:rsidR="0094277B">
        <w:rPr>
          <w:rFonts w:ascii="Arial" w:hAnsi="Arial" w:cs="Arial"/>
          <w:color w:val="000000" w:themeColor="text1"/>
          <w:sz w:val="24"/>
          <w:szCs w:val="24"/>
        </w:rPr>
        <w:t>____</w:t>
      </w:r>
      <w:r w:rsidRPr="00001E93">
        <w:rPr>
          <w:rFonts w:ascii="Arial" w:hAnsi="Arial" w:cs="Arial"/>
          <w:color w:val="000000" w:themeColor="text1"/>
          <w:sz w:val="24"/>
          <w:szCs w:val="24"/>
        </w:rPr>
        <w:t xml:space="preserve">» </w:t>
      </w:r>
      <w:r w:rsidR="005A6582">
        <w:rPr>
          <w:rFonts w:ascii="Arial" w:hAnsi="Arial" w:cs="Arial"/>
          <w:color w:val="000000" w:themeColor="text1"/>
          <w:sz w:val="24"/>
          <w:szCs w:val="24"/>
        </w:rPr>
        <w:t>_________</w:t>
      </w:r>
      <w:r w:rsidRPr="00001E93">
        <w:rPr>
          <w:rFonts w:ascii="Arial" w:hAnsi="Arial" w:cs="Arial"/>
          <w:color w:val="000000" w:themeColor="text1"/>
          <w:sz w:val="24"/>
          <w:szCs w:val="24"/>
        </w:rPr>
        <w:t xml:space="preserve"> 202</w:t>
      </w:r>
      <w:r w:rsidR="0094277B">
        <w:rPr>
          <w:rFonts w:ascii="Arial" w:hAnsi="Arial" w:cs="Arial"/>
          <w:color w:val="000000" w:themeColor="text1"/>
          <w:sz w:val="24"/>
          <w:szCs w:val="24"/>
        </w:rPr>
        <w:t>4</w:t>
      </w:r>
      <w:r w:rsidRPr="00001E93">
        <w:rPr>
          <w:rFonts w:ascii="Arial" w:hAnsi="Arial" w:cs="Arial"/>
          <w:color w:val="000000" w:themeColor="text1"/>
          <w:sz w:val="24"/>
          <w:szCs w:val="24"/>
        </w:rPr>
        <w:t xml:space="preserve"> г.</w:t>
      </w:r>
    </w:p>
    <w:p w14:paraId="151F2CE2" w14:textId="281C33C6" w:rsidR="003A767B" w:rsidRPr="00001E93" w:rsidRDefault="003A767B" w:rsidP="003A767B">
      <w:pPr>
        <w:ind w:left="6379"/>
        <w:rPr>
          <w:rFonts w:ascii="Arial" w:hAnsi="Arial" w:cs="Arial"/>
          <w:color w:val="000000" w:themeColor="text1"/>
          <w:sz w:val="24"/>
          <w:szCs w:val="24"/>
        </w:rPr>
      </w:pPr>
    </w:p>
    <w:p w14:paraId="68098E40" w14:textId="31B8F3D4" w:rsidR="003A767B" w:rsidRPr="00011D1E" w:rsidRDefault="003A767B" w:rsidP="003A767B">
      <w:pPr>
        <w:ind w:left="6379"/>
        <w:jc w:val="center"/>
        <w:rPr>
          <w:rFonts w:ascii="Arial" w:hAnsi="Arial" w:cs="Arial"/>
          <w:b/>
        </w:rPr>
      </w:pPr>
    </w:p>
    <w:p w14:paraId="51A31746" w14:textId="3784CFD4" w:rsidR="003A767B" w:rsidRPr="00011D1E" w:rsidRDefault="003A767B" w:rsidP="003A767B">
      <w:pPr>
        <w:ind w:left="6379"/>
        <w:jc w:val="center"/>
        <w:rPr>
          <w:rFonts w:ascii="Arial" w:hAnsi="Arial" w:cs="Arial"/>
          <w:b/>
        </w:rPr>
      </w:pPr>
    </w:p>
    <w:p w14:paraId="78C0B317" w14:textId="06CA6BDC" w:rsidR="003A767B" w:rsidRPr="00011D1E" w:rsidRDefault="003A767B" w:rsidP="003A767B">
      <w:pPr>
        <w:ind w:left="6379"/>
        <w:jc w:val="center"/>
        <w:rPr>
          <w:rFonts w:ascii="Arial" w:hAnsi="Arial" w:cs="Arial"/>
          <w:b/>
        </w:rPr>
      </w:pPr>
    </w:p>
    <w:p w14:paraId="13A37152" w14:textId="77777777" w:rsidR="003A767B" w:rsidRPr="00011D1E" w:rsidRDefault="003A767B" w:rsidP="003A767B">
      <w:pPr>
        <w:jc w:val="center"/>
        <w:rPr>
          <w:rFonts w:ascii="Arial" w:hAnsi="Arial" w:cs="Arial"/>
          <w:b/>
        </w:rPr>
      </w:pPr>
    </w:p>
    <w:p w14:paraId="003F02ED" w14:textId="77777777" w:rsidR="003A767B" w:rsidRPr="00011D1E" w:rsidRDefault="003A767B" w:rsidP="003A767B">
      <w:pPr>
        <w:jc w:val="center"/>
        <w:rPr>
          <w:rFonts w:ascii="Arial" w:hAnsi="Arial" w:cs="Arial"/>
          <w:b/>
          <w:sz w:val="24"/>
          <w:szCs w:val="24"/>
        </w:rPr>
      </w:pPr>
      <w:r w:rsidRPr="00011D1E">
        <w:rPr>
          <w:rFonts w:ascii="Arial" w:hAnsi="Arial" w:cs="Arial"/>
          <w:b/>
          <w:sz w:val="24"/>
          <w:szCs w:val="24"/>
        </w:rPr>
        <w:t xml:space="preserve">ПРОГРАММА </w:t>
      </w:r>
      <w:r w:rsidRPr="00011D1E">
        <w:rPr>
          <w:rFonts w:ascii="Arial" w:hAnsi="Arial" w:cs="Arial"/>
          <w:b/>
          <w:caps/>
          <w:sz w:val="24"/>
          <w:szCs w:val="24"/>
        </w:rPr>
        <w:t>кандидатского экзамена</w:t>
      </w:r>
      <w:r w:rsidRPr="00011D1E">
        <w:rPr>
          <w:rFonts w:ascii="Arial" w:hAnsi="Arial" w:cs="Arial"/>
          <w:b/>
          <w:sz w:val="24"/>
          <w:szCs w:val="24"/>
        </w:rPr>
        <w:t xml:space="preserve"> </w:t>
      </w:r>
    </w:p>
    <w:p w14:paraId="0C5FF10D" w14:textId="722EE70F" w:rsidR="003A767B" w:rsidRPr="00011D1E" w:rsidRDefault="003A767B" w:rsidP="003A767B">
      <w:pPr>
        <w:jc w:val="center"/>
        <w:rPr>
          <w:rFonts w:ascii="Arial" w:eastAsia="MS Mincho" w:hAnsi="Arial" w:cs="Arial"/>
          <w:b/>
          <w:sz w:val="24"/>
          <w:szCs w:val="24"/>
          <w:lang w:eastAsia="ja-JP"/>
        </w:rPr>
      </w:pPr>
      <w:r w:rsidRPr="00011D1E">
        <w:rPr>
          <w:rFonts w:ascii="Arial" w:eastAsia="MS Mincho" w:hAnsi="Arial" w:cs="Arial"/>
          <w:sz w:val="24"/>
          <w:szCs w:val="24"/>
          <w:lang w:eastAsia="ja-JP"/>
        </w:rPr>
        <w:t>ПРИЕМ</w:t>
      </w:r>
      <w:r w:rsidRPr="00011D1E">
        <w:rPr>
          <w:rFonts w:ascii="Arial" w:eastAsia="MS Mincho" w:hAnsi="Arial" w:cs="Arial"/>
          <w:b/>
          <w:sz w:val="24"/>
          <w:szCs w:val="24"/>
          <w:lang w:eastAsia="ja-JP"/>
        </w:rPr>
        <w:t xml:space="preserve"> 202</w:t>
      </w:r>
      <w:r w:rsidR="0094277B">
        <w:rPr>
          <w:rFonts w:ascii="Arial" w:eastAsia="MS Mincho" w:hAnsi="Arial" w:cs="Arial"/>
          <w:b/>
          <w:sz w:val="24"/>
          <w:szCs w:val="24"/>
          <w:lang w:eastAsia="ja-JP"/>
        </w:rPr>
        <w:t>4</w:t>
      </w:r>
      <w:r w:rsidRPr="00011D1E">
        <w:rPr>
          <w:rFonts w:ascii="Arial" w:eastAsia="MS Mincho" w:hAnsi="Arial" w:cs="Arial"/>
          <w:b/>
          <w:sz w:val="24"/>
          <w:szCs w:val="24"/>
          <w:lang w:eastAsia="ja-JP"/>
        </w:rPr>
        <w:t xml:space="preserve"> г.</w:t>
      </w:r>
    </w:p>
    <w:p w14:paraId="57AF46FB" w14:textId="77777777" w:rsidR="003A767B" w:rsidRPr="00011D1E" w:rsidRDefault="003A767B" w:rsidP="003A767B">
      <w:pPr>
        <w:jc w:val="center"/>
        <w:rPr>
          <w:rFonts w:ascii="Arial" w:hAnsi="Arial" w:cs="Arial"/>
          <w:bCs/>
          <w:i/>
          <w:color w:val="7030A0"/>
          <w:sz w:val="24"/>
          <w:szCs w:val="24"/>
        </w:rPr>
      </w:pPr>
      <w:r w:rsidRPr="00011D1E">
        <w:rPr>
          <w:rFonts w:ascii="Arial" w:eastAsia="MS Mincho" w:hAnsi="Arial" w:cs="Arial"/>
          <w:sz w:val="24"/>
          <w:szCs w:val="24"/>
          <w:lang w:eastAsia="ja-JP"/>
        </w:rPr>
        <w:t>ФОРМА ОБУЧЕНИЯ</w:t>
      </w:r>
      <w:r w:rsidRPr="00011D1E">
        <w:rPr>
          <w:rFonts w:ascii="Arial" w:eastAsia="MS Mincho" w:hAnsi="Arial" w:cs="Arial"/>
          <w:b/>
          <w:sz w:val="24"/>
          <w:szCs w:val="24"/>
          <w:lang w:eastAsia="ja-JP"/>
        </w:rPr>
        <w:t xml:space="preserve"> </w:t>
      </w:r>
      <w:r w:rsidRPr="00011D1E">
        <w:rPr>
          <w:rFonts w:ascii="Arial" w:eastAsia="MS Mincho" w:hAnsi="Arial" w:cs="Arial"/>
          <w:b/>
          <w:caps/>
          <w:sz w:val="24"/>
          <w:szCs w:val="24"/>
          <w:u w:val="single"/>
          <w:lang w:eastAsia="ja-JP"/>
        </w:rPr>
        <w:t>очная</w:t>
      </w:r>
    </w:p>
    <w:p w14:paraId="7A42E96E" w14:textId="77777777" w:rsidR="003A767B" w:rsidRPr="00011D1E" w:rsidRDefault="003A767B" w:rsidP="003A767B">
      <w:pPr>
        <w:jc w:val="center"/>
        <w:rPr>
          <w:rFonts w:ascii="Arial" w:eastAsia="MS Mincho" w:hAnsi="Arial" w:cs="Arial"/>
          <w:b/>
          <w:lang w:eastAsia="ja-JP"/>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551"/>
      </w:tblGrid>
      <w:tr w:rsidR="003A767B" w:rsidRPr="00011D1E" w14:paraId="115A5306" w14:textId="77777777" w:rsidTr="003A767B">
        <w:trPr>
          <w:trHeight w:val="504"/>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74022535" w14:textId="53CC7EC3" w:rsidR="003A767B" w:rsidRPr="00001E93" w:rsidRDefault="00001E93">
            <w:pPr>
              <w:jc w:val="center"/>
              <w:rPr>
                <w:rFonts w:ascii="Arial" w:hAnsi="Arial" w:cs="Arial"/>
                <w:b/>
                <w:color w:val="FF0000"/>
                <w:sz w:val="24"/>
                <w:szCs w:val="24"/>
              </w:rPr>
            </w:pPr>
            <w:r w:rsidRPr="00001E93">
              <w:rPr>
                <w:rFonts w:ascii="Arial" w:hAnsi="Arial" w:cs="Arial"/>
                <w:b/>
                <w:noProof/>
                <w:sz w:val="24"/>
                <w:szCs w:val="24"/>
              </w:rPr>
              <w:t>1.6.15. Землеустройство, кадастр и мониторинг земель</w:t>
            </w:r>
          </w:p>
        </w:tc>
      </w:tr>
      <w:tr w:rsidR="003A767B" w:rsidRPr="00011D1E" w14:paraId="6E2258C2" w14:textId="77777777" w:rsidTr="003A767B">
        <w:trPr>
          <w:trHeight w:val="598"/>
        </w:trPr>
        <w:tc>
          <w:tcPr>
            <w:tcW w:w="3856" w:type="dxa"/>
            <w:tcBorders>
              <w:top w:val="single" w:sz="4" w:space="0" w:color="auto"/>
              <w:left w:val="nil"/>
              <w:bottom w:val="single" w:sz="4" w:space="0" w:color="auto"/>
              <w:right w:val="nil"/>
            </w:tcBorders>
          </w:tcPr>
          <w:p w14:paraId="512FCEE4" w14:textId="77777777" w:rsidR="003A767B" w:rsidRPr="00011D1E" w:rsidRDefault="003A767B">
            <w:pPr>
              <w:rPr>
                <w:rFonts w:ascii="Arial" w:hAnsi="Arial" w:cs="Arial"/>
                <w:b/>
                <w:sz w:val="24"/>
                <w:szCs w:val="24"/>
              </w:rPr>
            </w:pPr>
          </w:p>
        </w:tc>
        <w:tc>
          <w:tcPr>
            <w:tcW w:w="5783" w:type="dxa"/>
            <w:gridSpan w:val="4"/>
            <w:tcBorders>
              <w:top w:val="single" w:sz="4" w:space="0" w:color="auto"/>
              <w:left w:val="nil"/>
              <w:bottom w:val="single" w:sz="2" w:space="0" w:color="auto"/>
              <w:right w:val="nil"/>
            </w:tcBorders>
          </w:tcPr>
          <w:p w14:paraId="3220E622" w14:textId="77777777" w:rsidR="003A767B" w:rsidRPr="00011D1E" w:rsidRDefault="003A767B">
            <w:pPr>
              <w:jc w:val="center"/>
              <w:rPr>
                <w:rFonts w:ascii="Arial" w:hAnsi="Arial" w:cs="Arial"/>
                <w:b/>
                <w:sz w:val="24"/>
                <w:szCs w:val="24"/>
              </w:rPr>
            </w:pPr>
          </w:p>
          <w:p w14:paraId="33297002" w14:textId="77777777" w:rsidR="003A767B" w:rsidRPr="00011D1E" w:rsidRDefault="003A767B">
            <w:pPr>
              <w:jc w:val="center"/>
              <w:rPr>
                <w:rFonts w:ascii="Arial" w:hAnsi="Arial" w:cs="Arial"/>
                <w:b/>
                <w:sz w:val="24"/>
                <w:szCs w:val="24"/>
              </w:rPr>
            </w:pPr>
          </w:p>
          <w:p w14:paraId="57BAC568" w14:textId="77777777" w:rsidR="00DB6129" w:rsidRPr="00011D1E" w:rsidRDefault="00DB6129">
            <w:pPr>
              <w:jc w:val="center"/>
              <w:rPr>
                <w:rFonts w:ascii="Arial" w:hAnsi="Arial" w:cs="Arial"/>
                <w:b/>
                <w:sz w:val="24"/>
                <w:szCs w:val="24"/>
              </w:rPr>
            </w:pPr>
          </w:p>
          <w:p w14:paraId="333407F7" w14:textId="77777777" w:rsidR="003A767B" w:rsidRPr="00011D1E" w:rsidRDefault="003A767B">
            <w:pPr>
              <w:jc w:val="center"/>
              <w:rPr>
                <w:rFonts w:ascii="Arial" w:hAnsi="Arial" w:cs="Arial"/>
                <w:b/>
                <w:sz w:val="24"/>
                <w:szCs w:val="24"/>
              </w:rPr>
            </w:pPr>
          </w:p>
        </w:tc>
      </w:tr>
      <w:tr w:rsidR="003A767B" w:rsidRPr="00011D1E" w14:paraId="2EFE1B8A" w14:textId="77777777" w:rsidTr="003A767B">
        <w:tc>
          <w:tcPr>
            <w:tcW w:w="3856" w:type="dxa"/>
            <w:tcBorders>
              <w:top w:val="single" w:sz="4" w:space="0" w:color="auto"/>
              <w:left w:val="single" w:sz="4" w:space="0" w:color="auto"/>
              <w:bottom w:val="single" w:sz="4" w:space="0" w:color="auto"/>
              <w:right w:val="single" w:sz="4" w:space="0" w:color="auto"/>
            </w:tcBorders>
            <w:hideMark/>
          </w:tcPr>
          <w:p w14:paraId="36B3F600" w14:textId="77777777" w:rsidR="003A767B" w:rsidRPr="00011D1E" w:rsidRDefault="003A767B">
            <w:pPr>
              <w:rPr>
                <w:rFonts w:ascii="Arial" w:hAnsi="Arial" w:cs="Arial"/>
                <w:sz w:val="24"/>
                <w:szCs w:val="24"/>
              </w:rPr>
            </w:pPr>
            <w:r w:rsidRPr="00011D1E">
              <w:rPr>
                <w:rFonts w:ascii="Arial" w:hAnsi="Arial" w:cs="Arial"/>
                <w:sz w:val="24"/>
                <w:szCs w:val="24"/>
              </w:rPr>
              <w:t>Уровень образования</w:t>
            </w:r>
          </w:p>
        </w:tc>
        <w:tc>
          <w:tcPr>
            <w:tcW w:w="5783" w:type="dxa"/>
            <w:gridSpan w:val="4"/>
            <w:tcBorders>
              <w:top w:val="single" w:sz="2" w:space="0" w:color="auto"/>
              <w:left w:val="single" w:sz="4" w:space="0" w:color="auto"/>
              <w:bottom w:val="single" w:sz="2" w:space="0" w:color="auto"/>
              <w:right w:val="single" w:sz="2" w:space="0" w:color="auto"/>
            </w:tcBorders>
            <w:hideMark/>
          </w:tcPr>
          <w:p w14:paraId="30F12AA7" w14:textId="77777777" w:rsidR="003A767B" w:rsidRPr="00011D1E" w:rsidRDefault="003A767B">
            <w:pPr>
              <w:rPr>
                <w:rFonts w:ascii="Arial" w:hAnsi="Arial" w:cs="Arial"/>
                <w:sz w:val="24"/>
                <w:szCs w:val="24"/>
              </w:rPr>
            </w:pPr>
            <w:r w:rsidRPr="00011D1E">
              <w:rPr>
                <w:rFonts w:ascii="Arial" w:hAnsi="Arial" w:cs="Arial"/>
                <w:bCs/>
                <w:sz w:val="24"/>
                <w:szCs w:val="24"/>
              </w:rPr>
              <w:t xml:space="preserve">Высшее образование – подготовка </w:t>
            </w:r>
            <w:r w:rsidRPr="00011D1E">
              <w:rPr>
                <w:rFonts w:ascii="Arial" w:hAnsi="Arial" w:cs="Arial"/>
                <w:sz w:val="24"/>
                <w:szCs w:val="24"/>
              </w:rPr>
              <w:t>кадров высшей квалификации</w:t>
            </w:r>
          </w:p>
        </w:tc>
      </w:tr>
      <w:tr w:rsidR="003A767B" w:rsidRPr="00011D1E" w14:paraId="292F110F" w14:textId="77777777" w:rsidTr="00DB6129">
        <w:trPr>
          <w:trHeight w:val="341"/>
        </w:trPr>
        <w:tc>
          <w:tcPr>
            <w:tcW w:w="3856" w:type="dxa"/>
            <w:tcBorders>
              <w:top w:val="single" w:sz="4" w:space="0" w:color="auto"/>
              <w:left w:val="single" w:sz="4" w:space="0" w:color="auto"/>
              <w:bottom w:val="single" w:sz="4" w:space="0" w:color="auto"/>
              <w:right w:val="single" w:sz="4" w:space="0" w:color="auto"/>
            </w:tcBorders>
            <w:hideMark/>
          </w:tcPr>
          <w:p w14:paraId="657352EC" w14:textId="77777777" w:rsidR="003A767B" w:rsidRPr="00011D1E" w:rsidRDefault="003A767B">
            <w:pPr>
              <w:rPr>
                <w:rFonts w:ascii="Arial" w:hAnsi="Arial" w:cs="Arial"/>
                <w:sz w:val="24"/>
                <w:szCs w:val="24"/>
              </w:rPr>
            </w:pPr>
            <w:r w:rsidRPr="00011D1E">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14:paraId="1441271E" w14:textId="12BF5223" w:rsidR="003A767B" w:rsidRPr="00011D1E" w:rsidRDefault="00001E93">
            <w:pPr>
              <w:rPr>
                <w:rFonts w:ascii="Arial" w:hAnsi="Arial" w:cs="Arial"/>
                <w:sz w:val="24"/>
                <w:szCs w:val="24"/>
              </w:rPr>
            </w:pPr>
            <w:r>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14:paraId="22865549" w14:textId="77777777" w:rsidR="003A767B" w:rsidRPr="00011D1E" w:rsidRDefault="003A767B">
            <w:pPr>
              <w:jc w:val="center"/>
              <w:rPr>
                <w:rFonts w:ascii="Arial" w:hAnsi="Arial" w:cs="Arial"/>
                <w:b/>
                <w:sz w:val="24"/>
                <w:szCs w:val="24"/>
              </w:rPr>
            </w:pPr>
            <w:r w:rsidRPr="00011D1E">
              <w:rPr>
                <w:rFonts w:ascii="Arial" w:hAnsi="Arial" w:cs="Arial"/>
                <w:sz w:val="24"/>
                <w:szCs w:val="24"/>
              </w:rPr>
              <w:t>семестр</w:t>
            </w:r>
          </w:p>
        </w:tc>
        <w:tc>
          <w:tcPr>
            <w:tcW w:w="2551" w:type="dxa"/>
            <w:tcBorders>
              <w:top w:val="single" w:sz="4" w:space="0" w:color="auto"/>
              <w:left w:val="single" w:sz="4" w:space="0" w:color="auto"/>
              <w:bottom w:val="single" w:sz="4" w:space="0" w:color="auto"/>
              <w:right w:val="single" w:sz="4" w:space="0" w:color="auto"/>
            </w:tcBorders>
          </w:tcPr>
          <w:p w14:paraId="16828B84" w14:textId="50BEB9B8" w:rsidR="003A767B" w:rsidRPr="00001E93" w:rsidRDefault="00001E93" w:rsidP="00001E93">
            <w:pPr>
              <w:jc w:val="center"/>
              <w:rPr>
                <w:rFonts w:ascii="Arial" w:hAnsi="Arial" w:cs="Arial"/>
                <w:bCs/>
                <w:sz w:val="24"/>
                <w:szCs w:val="24"/>
              </w:rPr>
            </w:pPr>
            <w:r w:rsidRPr="00001E93">
              <w:rPr>
                <w:rFonts w:ascii="Arial" w:hAnsi="Arial" w:cs="Arial"/>
                <w:bCs/>
                <w:sz w:val="24"/>
                <w:szCs w:val="24"/>
              </w:rPr>
              <w:t>4</w:t>
            </w:r>
          </w:p>
        </w:tc>
      </w:tr>
      <w:tr w:rsidR="003A767B" w:rsidRPr="00011D1E" w14:paraId="4C6EACFC" w14:textId="77777777" w:rsidTr="003A767B">
        <w:tc>
          <w:tcPr>
            <w:tcW w:w="3856" w:type="dxa"/>
            <w:tcBorders>
              <w:top w:val="nil"/>
              <w:left w:val="nil"/>
              <w:bottom w:val="nil"/>
              <w:right w:val="nil"/>
            </w:tcBorders>
          </w:tcPr>
          <w:p w14:paraId="0DAE3894" w14:textId="77777777" w:rsidR="003A767B" w:rsidRPr="00011D1E" w:rsidRDefault="003A767B">
            <w:pPr>
              <w:rPr>
                <w:rFonts w:ascii="Arial" w:hAnsi="Arial" w:cs="Arial"/>
                <w:b/>
                <w:sz w:val="24"/>
                <w:szCs w:val="24"/>
              </w:rPr>
            </w:pPr>
          </w:p>
        </w:tc>
        <w:tc>
          <w:tcPr>
            <w:tcW w:w="5783" w:type="dxa"/>
            <w:gridSpan w:val="4"/>
            <w:tcBorders>
              <w:top w:val="nil"/>
              <w:left w:val="nil"/>
              <w:bottom w:val="nil"/>
              <w:right w:val="nil"/>
            </w:tcBorders>
          </w:tcPr>
          <w:p w14:paraId="6FBD4E38" w14:textId="77777777" w:rsidR="003A767B" w:rsidRPr="00011D1E" w:rsidRDefault="003A767B">
            <w:pPr>
              <w:jc w:val="center"/>
              <w:rPr>
                <w:rFonts w:ascii="Arial" w:hAnsi="Arial" w:cs="Arial"/>
                <w:b/>
                <w:sz w:val="24"/>
                <w:szCs w:val="24"/>
              </w:rPr>
            </w:pPr>
          </w:p>
        </w:tc>
      </w:tr>
      <w:tr w:rsidR="003A767B" w:rsidRPr="00011D1E" w14:paraId="2F105F6B" w14:textId="77777777" w:rsidTr="003A767B">
        <w:tc>
          <w:tcPr>
            <w:tcW w:w="3856" w:type="dxa"/>
            <w:tcBorders>
              <w:top w:val="nil"/>
              <w:left w:val="nil"/>
              <w:bottom w:val="single" w:sz="4" w:space="0" w:color="auto"/>
              <w:right w:val="nil"/>
            </w:tcBorders>
          </w:tcPr>
          <w:p w14:paraId="4CEF1617" w14:textId="77777777" w:rsidR="003A767B" w:rsidRPr="00011D1E" w:rsidRDefault="003A767B">
            <w:pPr>
              <w:rPr>
                <w:rFonts w:ascii="Arial" w:hAnsi="Arial" w:cs="Arial"/>
                <w:b/>
                <w:sz w:val="24"/>
                <w:szCs w:val="24"/>
              </w:rPr>
            </w:pPr>
          </w:p>
        </w:tc>
        <w:tc>
          <w:tcPr>
            <w:tcW w:w="5783" w:type="dxa"/>
            <w:gridSpan w:val="4"/>
            <w:tcBorders>
              <w:top w:val="nil"/>
              <w:left w:val="nil"/>
              <w:bottom w:val="single" w:sz="4" w:space="0" w:color="auto"/>
              <w:right w:val="nil"/>
            </w:tcBorders>
          </w:tcPr>
          <w:p w14:paraId="0B2F4255" w14:textId="77777777" w:rsidR="003A767B" w:rsidRPr="00011D1E" w:rsidRDefault="003A767B">
            <w:pPr>
              <w:jc w:val="center"/>
              <w:rPr>
                <w:rFonts w:ascii="Arial" w:hAnsi="Arial" w:cs="Arial"/>
                <w:b/>
                <w:sz w:val="24"/>
                <w:szCs w:val="24"/>
              </w:rPr>
            </w:pPr>
          </w:p>
        </w:tc>
      </w:tr>
      <w:tr w:rsidR="003A767B" w:rsidRPr="00011D1E" w14:paraId="2011A9C7" w14:textId="77777777" w:rsidTr="00DB6129">
        <w:tc>
          <w:tcPr>
            <w:tcW w:w="4536" w:type="dxa"/>
            <w:gridSpan w:val="2"/>
            <w:tcBorders>
              <w:top w:val="single" w:sz="4" w:space="0" w:color="auto"/>
              <w:left w:val="single" w:sz="4" w:space="0" w:color="auto"/>
              <w:bottom w:val="single" w:sz="4" w:space="0" w:color="auto"/>
              <w:right w:val="single" w:sz="4" w:space="0" w:color="auto"/>
            </w:tcBorders>
          </w:tcPr>
          <w:p w14:paraId="2229499D" w14:textId="77777777" w:rsidR="003A767B" w:rsidRPr="00011D1E" w:rsidRDefault="003A767B">
            <w:pPr>
              <w:rPr>
                <w:rFonts w:ascii="Arial" w:hAnsi="Arial" w:cs="Arial"/>
                <w:sz w:val="24"/>
                <w:szCs w:val="24"/>
              </w:rPr>
            </w:pPr>
          </w:p>
        </w:tc>
        <w:tc>
          <w:tcPr>
            <w:tcW w:w="5103" w:type="dxa"/>
            <w:gridSpan w:val="3"/>
            <w:tcBorders>
              <w:top w:val="single" w:sz="4" w:space="0" w:color="auto"/>
              <w:left w:val="single" w:sz="4" w:space="0" w:color="auto"/>
              <w:bottom w:val="single" w:sz="4" w:space="0" w:color="auto"/>
              <w:right w:val="single" w:sz="4" w:space="0" w:color="auto"/>
            </w:tcBorders>
          </w:tcPr>
          <w:p w14:paraId="24F9D94A" w14:textId="77777777" w:rsidR="003A767B" w:rsidRPr="00011D1E" w:rsidRDefault="003A767B">
            <w:pPr>
              <w:jc w:val="center"/>
              <w:rPr>
                <w:rFonts w:ascii="Arial" w:hAnsi="Arial" w:cs="Arial"/>
                <w:b/>
                <w:sz w:val="24"/>
                <w:szCs w:val="24"/>
              </w:rPr>
            </w:pPr>
          </w:p>
        </w:tc>
      </w:tr>
      <w:tr w:rsidR="00001E93" w:rsidRPr="00011D1E" w14:paraId="38AA5D19" w14:textId="77777777" w:rsidTr="00DB6129">
        <w:tc>
          <w:tcPr>
            <w:tcW w:w="4536" w:type="dxa"/>
            <w:gridSpan w:val="2"/>
            <w:tcBorders>
              <w:top w:val="single" w:sz="4" w:space="0" w:color="auto"/>
              <w:left w:val="single" w:sz="4" w:space="0" w:color="auto"/>
              <w:bottom w:val="single" w:sz="4" w:space="0" w:color="auto"/>
              <w:right w:val="single" w:sz="4" w:space="0" w:color="auto"/>
            </w:tcBorders>
            <w:hideMark/>
          </w:tcPr>
          <w:p w14:paraId="60AAEC1E" w14:textId="46A3345E" w:rsidR="00001E93" w:rsidRPr="00001E93" w:rsidRDefault="00001E93" w:rsidP="00001E93">
            <w:pPr>
              <w:rPr>
                <w:rFonts w:ascii="Arial" w:hAnsi="Arial" w:cs="Arial"/>
                <w:sz w:val="24"/>
                <w:szCs w:val="24"/>
              </w:rPr>
            </w:pPr>
            <w:r w:rsidRPr="00001E93">
              <w:rPr>
                <w:rFonts w:ascii="Arial" w:hAnsi="Arial" w:cs="Arial"/>
                <w:color w:val="000000" w:themeColor="text1"/>
                <w:sz w:val="24"/>
                <w:szCs w:val="24"/>
              </w:rPr>
              <w:t>Заведующий кафедрой - руководитель Отделения геологии на правах кафедры</w:t>
            </w:r>
          </w:p>
        </w:tc>
        <w:tc>
          <w:tcPr>
            <w:tcW w:w="2552" w:type="dxa"/>
            <w:gridSpan w:val="2"/>
            <w:tcBorders>
              <w:top w:val="single" w:sz="4" w:space="0" w:color="auto"/>
              <w:left w:val="single" w:sz="4" w:space="0" w:color="auto"/>
              <w:bottom w:val="single" w:sz="4" w:space="0" w:color="auto"/>
              <w:right w:val="single" w:sz="4" w:space="0" w:color="auto"/>
            </w:tcBorders>
          </w:tcPr>
          <w:p w14:paraId="183116EA" w14:textId="51E40BCC" w:rsidR="00001E93" w:rsidRPr="00001E93" w:rsidRDefault="00001E93" w:rsidP="00001E93">
            <w:pPr>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2E48C495" w14:textId="30AA5D5B" w:rsidR="00001E93" w:rsidRPr="00001E93" w:rsidRDefault="00001E93" w:rsidP="00001E93">
            <w:pPr>
              <w:rPr>
                <w:rFonts w:ascii="Arial" w:hAnsi="Arial" w:cs="Arial"/>
                <w:b/>
                <w:color w:val="FF0000"/>
                <w:sz w:val="24"/>
                <w:szCs w:val="24"/>
              </w:rPr>
            </w:pPr>
            <w:r w:rsidRPr="00001E93">
              <w:rPr>
                <w:rFonts w:ascii="Arial" w:hAnsi="Arial" w:cs="Arial"/>
                <w:color w:val="000000" w:themeColor="text1"/>
                <w:sz w:val="24"/>
                <w:szCs w:val="24"/>
              </w:rPr>
              <w:t>Н.В. Гусева</w:t>
            </w:r>
          </w:p>
        </w:tc>
      </w:tr>
      <w:tr w:rsidR="00001E93" w:rsidRPr="00011D1E" w14:paraId="3D02632F" w14:textId="77777777" w:rsidTr="00DB6129">
        <w:tc>
          <w:tcPr>
            <w:tcW w:w="4536" w:type="dxa"/>
            <w:gridSpan w:val="2"/>
            <w:tcBorders>
              <w:top w:val="single" w:sz="4" w:space="0" w:color="auto"/>
              <w:left w:val="single" w:sz="4" w:space="0" w:color="auto"/>
              <w:bottom w:val="single" w:sz="4" w:space="0" w:color="auto"/>
              <w:right w:val="single" w:sz="4" w:space="0" w:color="auto"/>
            </w:tcBorders>
            <w:hideMark/>
          </w:tcPr>
          <w:p w14:paraId="7AC2612B" w14:textId="3D300D71" w:rsidR="00001E93" w:rsidRPr="00001E93" w:rsidRDefault="00001E93" w:rsidP="00001E93">
            <w:pPr>
              <w:rPr>
                <w:rFonts w:ascii="Arial" w:hAnsi="Arial" w:cs="Arial"/>
                <w:sz w:val="24"/>
                <w:szCs w:val="24"/>
              </w:rPr>
            </w:pPr>
            <w:r w:rsidRPr="00001E93">
              <w:rPr>
                <w:rFonts w:ascii="Arial" w:hAnsi="Arial" w:cs="Arial"/>
                <w:color w:val="000000" w:themeColor="text1"/>
                <w:sz w:val="24"/>
                <w:szCs w:val="24"/>
              </w:rPr>
              <w:t>Руководитель программы аспирантуры (ПА)</w:t>
            </w:r>
          </w:p>
        </w:tc>
        <w:tc>
          <w:tcPr>
            <w:tcW w:w="2552" w:type="dxa"/>
            <w:gridSpan w:val="2"/>
            <w:tcBorders>
              <w:top w:val="single" w:sz="4" w:space="0" w:color="auto"/>
              <w:left w:val="single" w:sz="4" w:space="0" w:color="auto"/>
              <w:bottom w:val="single" w:sz="4" w:space="0" w:color="auto"/>
              <w:right w:val="single" w:sz="4" w:space="0" w:color="auto"/>
            </w:tcBorders>
          </w:tcPr>
          <w:p w14:paraId="0E16ADB4" w14:textId="75093779" w:rsidR="00001E93" w:rsidRPr="00001E93" w:rsidRDefault="00001E93" w:rsidP="00001E93">
            <w:pPr>
              <w:jc w:val="center"/>
              <w:rPr>
                <w:rFonts w:ascii="Arial" w:hAnsi="Arial" w:cs="Arial"/>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17128844" w14:textId="154C38CD" w:rsidR="00001E93" w:rsidRPr="00001E93" w:rsidRDefault="00001E93" w:rsidP="00001E93">
            <w:pPr>
              <w:rPr>
                <w:rFonts w:ascii="Arial" w:hAnsi="Arial" w:cs="Arial"/>
                <w:b/>
                <w:color w:val="FF0000"/>
                <w:sz w:val="24"/>
                <w:szCs w:val="24"/>
              </w:rPr>
            </w:pPr>
            <w:r w:rsidRPr="00001E93">
              <w:rPr>
                <w:rFonts w:ascii="Arial" w:hAnsi="Arial" w:cs="Arial"/>
                <w:color w:val="000000" w:themeColor="text1"/>
                <w:sz w:val="24"/>
                <w:szCs w:val="24"/>
              </w:rPr>
              <w:t>Н.В. Гусева</w:t>
            </w:r>
          </w:p>
        </w:tc>
      </w:tr>
    </w:tbl>
    <w:p w14:paraId="1FA3CAAF" w14:textId="77777777" w:rsidR="003A767B" w:rsidRPr="00011D1E" w:rsidRDefault="003A767B" w:rsidP="003A767B">
      <w:pPr>
        <w:jc w:val="center"/>
        <w:rPr>
          <w:rFonts w:ascii="Arial" w:hAnsi="Arial" w:cs="Arial"/>
        </w:rPr>
      </w:pPr>
    </w:p>
    <w:p w14:paraId="69A34F6C" w14:textId="77777777" w:rsidR="003A767B" w:rsidRPr="00011D1E" w:rsidRDefault="003A767B" w:rsidP="003A767B">
      <w:pPr>
        <w:jc w:val="center"/>
        <w:rPr>
          <w:rFonts w:ascii="Arial" w:hAnsi="Arial" w:cs="Arial"/>
        </w:rPr>
      </w:pPr>
    </w:p>
    <w:p w14:paraId="392AD6C0" w14:textId="77777777" w:rsidR="003A767B" w:rsidRPr="00011D1E" w:rsidRDefault="003A767B" w:rsidP="003A767B">
      <w:pPr>
        <w:jc w:val="center"/>
        <w:rPr>
          <w:rFonts w:ascii="Arial" w:hAnsi="Arial" w:cs="Arial"/>
        </w:rPr>
      </w:pPr>
    </w:p>
    <w:p w14:paraId="3B7D4889" w14:textId="77777777" w:rsidR="003A767B" w:rsidRPr="00011D1E" w:rsidRDefault="003A767B" w:rsidP="003A767B">
      <w:pPr>
        <w:jc w:val="center"/>
        <w:rPr>
          <w:rFonts w:ascii="Arial" w:hAnsi="Arial" w:cs="Arial"/>
        </w:rPr>
      </w:pPr>
    </w:p>
    <w:p w14:paraId="50547FDE" w14:textId="77777777" w:rsidR="003A767B" w:rsidRPr="00011D1E" w:rsidRDefault="003A767B" w:rsidP="003A767B">
      <w:pPr>
        <w:jc w:val="center"/>
        <w:rPr>
          <w:rFonts w:ascii="Arial" w:hAnsi="Arial" w:cs="Arial"/>
        </w:rPr>
      </w:pPr>
    </w:p>
    <w:p w14:paraId="54BA4828" w14:textId="77777777" w:rsidR="003A767B" w:rsidRPr="00011D1E" w:rsidRDefault="003A767B" w:rsidP="003A767B">
      <w:pPr>
        <w:jc w:val="center"/>
        <w:rPr>
          <w:rFonts w:ascii="Arial" w:hAnsi="Arial" w:cs="Arial"/>
        </w:rPr>
      </w:pPr>
    </w:p>
    <w:p w14:paraId="096EFE93" w14:textId="77777777" w:rsidR="003A767B" w:rsidRPr="00011D1E" w:rsidRDefault="003A767B" w:rsidP="003A767B">
      <w:pPr>
        <w:jc w:val="center"/>
        <w:rPr>
          <w:rFonts w:ascii="Arial" w:hAnsi="Arial" w:cs="Arial"/>
        </w:rPr>
      </w:pPr>
    </w:p>
    <w:p w14:paraId="0229114B" w14:textId="77777777" w:rsidR="003A767B" w:rsidRPr="00011D1E" w:rsidRDefault="003A767B" w:rsidP="003A767B">
      <w:pPr>
        <w:jc w:val="center"/>
        <w:rPr>
          <w:rFonts w:ascii="Arial" w:hAnsi="Arial" w:cs="Arial"/>
        </w:rPr>
      </w:pPr>
    </w:p>
    <w:p w14:paraId="7C890D16" w14:textId="77777777" w:rsidR="003A767B" w:rsidRPr="00011D1E" w:rsidRDefault="003A767B" w:rsidP="003A767B">
      <w:pPr>
        <w:jc w:val="center"/>
        <w:rPr>
          <w:rFonts w:ascii="Arial" w:hAnsi="Arial" w:cs="Arial"/>
        </w:rPr>
      </w:pPr>
    </w:p>
    <w:p w14:paraId="30C7F098" w14:textId="77777777" w:rsidR="003A767B" w:rsidRPr="00011D1E" w:rsidRDefault="003A767B" w:rsidP="003A767B">
      <w:pPr>
        <w:jc w:val="center"/>
        <w:rPr>
          <w:rFonts w:ascii="Arial" w:hAnsi="Arial" w:cs="Arial"/>
        </w:rPr>
      </w:pPr>
    </w:p>
    <w:p w14:paraId="0165BB7C" w14:textId="77777777" w:rsidR="00DB6129" w:rsidRPr="00011D1E" w:rsidRDefault="00DB6129" w:rsidP="003A767B">
      <w:pPr>
        <w:jc w:val="center"/>
        <w:rPr>
          <w:rFonts w:ascii="Arial" w:hAnsi="Arial" w:cs="Arial"/>
        </w:rPr>
      </w:pPr>
    </w:p>
    <w:p w14:paraId="36D6235E" w14:textId="77777777" w:rsidR="00DB6129" w:rsidRPr="00011D1E" w:rsidRDefault="00DB6129" w:rsidP="003A767B">
      <w:pPr>
        <w:jc w:val="center"/>
        <w:rPr>
          <w:rFonts w:ascii="Arial" w:hAnsi="Arial" w:cs="Arial"/>
        </w:rPr>
      </w:pPr>
    </w:p>
    <w:p w14:paraId="5017A424" w14:textId="77777777" w:rsidR="00DB6129" w:rsidRPr="00011D1E" w:rsidRDefault="00DB6129" w:rsidP="003A767B">
      <w:pPr>
        <w:jc w:val="center"/>
        <w:rPr>
          <w:rFonts w:ascii="Arial" w:hAnsi="Arial" w:cs="Arial"/>
        </w:rPr>
      </w:pPr>
    </w:p>
    <w:p w14:paraId="3600D9F6" w14:textId="77777777" w:rsidR="003A767B" w:rsidRPr="00011D1E" w:rsidRDefault="003A767B" w:rsidP="003A767B">
      <w:pPr>
        <w:jc w:val="center"/>
        <w:rPr>
          <w:rFonts w:ascii="Arial" w:hAnsi="Arial" w:cs="Arial"/>
        </w:rPr>
      </w:pPr>
    </w:p>
    <w:p w14:paraId="59B686E3" w14:textId="77777777" w:rsidR="003A767B" w:rsidRPr="00011D1E" w:rsidRDefault="003A767B" w:rsidP="003A767B">
      <w:pPr>
        <w:jc w:val="center"/>
        <w:rPr>
          <w:rFonts w:ascii="Arial" w:hAnsi="Arial" w:cs="Arial"/>
        </w:rPr>
      </w:pPr>
    </w:p>
    <w:p w14:paraId="4A61881C" w14:textId="77777777" w:rsidR="003A767B" w:rsidRPr="00011D1E" w:rsidRDefault="003A767B" w:rsidP="003A767B">
      <w:pPr>
        <w:jc w:val="center"/>
        <w:rPr>
          <w:rFonts w:ascii="Arial" w:hAnsi="Arial" w:cs="Arial"/>
        </w:rPr>
      </w:pPr>
    </w:p>
    <w:p w14:paraId="1AAF6541" w14:textId="77777777" w:rsidR="003A767B" w:rsidRPr="00011D1E" w:rsidRDefault="003A767B" w:rsidP="003A767B">
      <w:pPr>
        <w:jc w:val="center"/>
        <w:rPr>
          <w:rFonts w:ascii="Arial" w:hAnsi="Arial" w:cs="Arial"/>
        </w:rPr>
      </w:pPr>
    </w:p>
    <w:p w14:paraId="55CC223D" w14:textId="77777777" w:rsidR="003A767B" w:rsidRPr="00011D1E" w:rsidRDefault="003A767B" w:rsidP="003A767B">
      <w:pPr>
        <w:rPr>
          <w:rFonts w:ascii="Arial" w:hAnsi="Arial" w:cs="Arial"/>
        </w:rPr>
      </w:pPr>
    </w:p>
    <w:p w14:paraId="134A5DC6" w14:textId="10601F8A" w:rsidR="003A767B" w:rsidRPr="00011D1E" w:rsidRDefault="003A767B" w:rsidP="003A767B">
      <w:pPr>
        <w:pStyle w:val="31"/>
        <w:spacing w:before="0"/>
        <w:ind w:firstLine="284"/>
        <w:jc w:val="center"/>
        <w:rPr>
          <w:rFonts w:ascii="Arial" w:hAnsi="Arial" w:cs="Arial"/>
          <w:sz w:val="24"/>
        </w:rPr>
      </w:pPr>
      <w:r w:rsidRPr="00011D1E">
        <w:rPr>
          <w:rFonts w:ascii="Arial" w:hAnsi="Arial" w:cs="Arial"/>
          <w:sz w:val="24"/>
        </w:rPr>
        <w:t>202</w:t>
      </w:r>
      <w:r w:rsidR="005A6582">
        <w:rPr>
          <w:rFonts w:ascii="Arial" w:hAnsi="Arial" w:cs="Arial"/>
          <w:sz w:val="24"/>
        </w:rPr>
        <w:t>4</w:t>
      </w:r>
      <w:r w:rsidR="00011D1E">
        <w:rPr>
          <w:rFonts w:ascii="Arial" w:hAnsi="Arial" w:cs="Arial"/>
          <w:sz w:val="24"/>
        </w:rPr>
        <w:t xml:space="preserve"> </w:t>
      </w:r>
      <w:r w:rsidRPr="00011D1E">
        <w:rPr>
          <w:rFonts w:ascii="Arial" w:hAnsi="Arial" w:cs="Arial"/>
          <w:sz w:val="24"/>
        </w:rPr>
        <w:t>г.</w:t>
      </w:r>
    </w:p>
    <w:p w14:paraId="26FC1FB7" w14:textId="77777777" w:rsidR="00F50404" w:rsidRPr="00011D1E" w:rsidRDefault="003A767B" w:rsidP="003A767B">
      <w:pPr>
        <w:pStyle w:val="1"/>
        <w:rPr>
          <w:rFonts w:ascii="Arial" w:hAnsi="Arial" w:cs="Arial"/>
        </w:rPr>
      </w:pPr>
      <w:r w:rsidRPr="00011D1E">
        <w:rPr>
          <w:rFonts w:ascii="Arial" w:hAnsi="Arial" w:cs="Arial"/>
        </w:rPr>
        <w:br w:type="page"/>
      </w:r>
    </w:p>
    <w:p w14:paraId="31597E75" w14:textId="77777777" w:rsidR="00DB6129" w:rsidRPr="00011D1E" w:rsidRDefault="00DB6129" w:rsidP="008A425B">
      <w:pPr>
        <w:pStyle w:val="a3"/>
        <w:numPr>
          <w:ilvl w:val="0"/>
          <w:numId w:val="3"/>
        </w:numPr>
        <w:spacing w:after="240"/>
        <w:ind w:hanging="357"/>
        <w:jc w:val="center"/>
        <w:rPr>
          <w:rFonts w:ascii="Arial" w:hAnsi="Arial" w:cs="Arial"/>
          <w:b/>
          <w:sz w:val="24"/>
          <w:szCs w:val="24"/>
        </w:rPr>
      </w:pPr>
      <w:r w:rsidRPr="00011D1E">
        <w:rPr>
          <w:rFonts w:ascii="Arial" w:hAnsi="Arial" w:cs="Arial"/>
          <w:b/>
          <w:sz w:val="24"/>
          <w:szCs w:val="24"/>
        </w:rPr>
        <w:lastRenderedPageBreak/>
        <w:t>О</w:t>
      </w:r>
      <w:r w:rsidR="008A425B" w:rsidRPr="00011D1E">
        <w:rPr>
          <w:rFonts w:ascii="Arial" w:hAnsi="Arial" w:cs="Arial"/>
          <w:b/>
          <w:sz w:val="24"/>
          <w:szCs w:val="24"/>
        </w:rPr>
        <w:t>бщие положения</w:t>
      </w:r>
    </w:p>
    <w:p w14:paraId="51551336" w14:textId="6879D9DD" w:rsidR="005D4D29" w:rsidRPr="00011D1E" w:rsidRDefault="00DB6129" w:rsidP="0085586E">
      <w:pPr>
        <w:ind w:firstLine="567"/>
        <w:jc w:val="both"/>
        <w:rPr>
          <w:rFonts w:ascii="Arial" w:hAnsi="Arial" w:cs="Arial"/>
          <w:color w:val="000000"/>
          <w:sz w:val="24"/>
          <w:szCs w:val="24"/>
        </w:rPr>
      </w:pPr>
      <w:r w:rsidRPr="00011D1E">
        <w:rPr>
          <w:rFonts w:ascii="Arial" w:hAnsi="Arial" w:cs="Arial"/>
          <w:color w:val="000000"/>
          <w:sz w:val="24"/>
          <w:szCs w:val="24"/>
        </w:rPr>
        <w:t xml:space="preserve">Программа </w:t>
      </w:r>
      <w:r w:rsidRPr="00001E93">
        <w:rPr>
          <w:rFonts w:ascii="Arial" w:hAnsi="Arial" w:cs="Arial"/>
          <w:color w:val="000000"/>
          <w:sz w:val="24"/>
          <w:szCs w:val="24"/>
        </w:rPr>
        <w:t xml:space="preserve">кандидатского экзамена по специальной дисциплине </w:t>
      </w:r>
      <w:r w:rsidR="00001E93" w:rsidRPr="00001E93">
        <w:rPr>
          <w:rFonts w:ascii="Arial" w:hAnsi="Arial" w:cs="Arial"/>
          <w:noProof/>
          <w:sz w:val="24"/>
          <w:szCs w:val="24"/>
        </w:rPr>
        <w:t>1.6.15. Землеустройство, кадастр и мониторинг земель</w:t>
      </w:r>
      <w:r w:rsidR="00001E93" w:rsidRPr="00001E93">
        <w:rPr>
          <w:rFonts w:ascii="Arial" w:hAnsi="Arial" w:cs="Arial"/>
          <w:color w:val="000000" w:themeColor="text1"/>
          <w:sz w:val="24"/>
          <w:szCs w:val="24"/>
        </w:rPr>
        <w:t xml:space="preserve"> </w:t>
      </w:r>
      <w:r w:rsidRPr="00001E93">
        <w:rPr>
          <w:rFonts w:ascii="Arial" w:hAnsi="Arial" w:cs="Arial"/>
          <w:color w:val="000000"/>
          <w:sz w:val="24"/>
          <w:szCs w:val="24"/>
        </w:rPr>
        <w:t>(далее – кандидатский экзамен) по программе подготовки научных и научно-педагогических кадров в аспир</w:t>
      </w:r>
      <w:r w:rsidR="005D4D29" w:rsidRPr="00001E93">
        <w:rPr>
          <w:rFonts w:ascii="Arial" w:hAnsi="Arial" w:cs="Arial"/>
          <w:color w:val="000000"/>
          <w:sz w:val="24"/>
          <w:szCs w:val="24"/>
        </w:rPr>
        <w:t xml:space="preserve">антуре </w:t>
      </w:r>
      <w:r w:rsidRPr="00001E93">
        <w:rPr>
          <w:rFonts w:ascii="Arial" w:hAnsi="Arial" w:cs="Arial"/>
          <w:color w:val="000000"/>
          <w:sz w:val="24"/>
          <w:szCs w:val="24"/>
        </w:rPr>
        <w:t>(далее – программа аспирантуры) сформирована</w:t>
      </w:r>
      <w:r w:rsidRPr="00011D1E">
        <w:rPr>
          <w:rFonts w:ascii="Arial" w:hAnsi="Arial" w:cs="Arial"/>
          <w:color w:val="000000"/>
          <w:sz w:val="24"/>
          <w:szCs w:val="24"/>
        </w:rPr>
        <w:t xml:space="preserve"> с учето</w:t>
      </w:r>
      <w:r w:rsidR="005D4D29" w:rsidRPr="00011D1E">
        <w:rPr>
          <w:rFonts w:ascii="Arial" w:hAnsi="Arial" w:cs="Arial"/>
          <w:color w:val="000000"/>
          <w:sz w:val="24"/>
          <w:szCs w:val="24"/>
        </w:rPr>
        <w:t>м освоения аспирантами специальной</w:t>
      </w:r>
      <w:r w:rsidRPr="00011D1E">
        <w:rPr>
          <w:rFonts w:ascii="Arial" w:hAnsi="Arial" w:cs="Arial"/>
          <w:color w:val="000000"/>
          <w:sz w:val="24"/>
          <w:szCs w:val="24"/>
        </w:rPr>
        <w:t xml:space="preserve"> дисциплин</w:t>
      </w:r>
      <w:r w:rsidR="0085586E" w:rsidRPr="00011D1E">
        <w:rPr>
          <w:rFonts w:ascii="Arial" w:hAnsi="Arial" w:cs="Arial"/>
          <w:color w:val="000000"/>
          <w:sz w:val="24"/>
          <w:szCs w:val="24"/>
        </w:rPr>
        <w:t>ы</w:t>
      </w:r>
      <w:r w:rsidRPr="00011D1E">
        <w:rPr>
          <w:rFonts w:ascii="Arial" w:hAnsi="Arial" w:cs="Arial"/>
          <w:color w:val="000000"/>
          <w:sz w:val="24"/>
          <w:szCs w:val="24"/>
        </w:rPr>
        <w:t xml:space="preserve"> образовательного компонента программы аспирантуры </w:t>
      </w:r>
      <w:r w:rsidR="005D4D29" w:rsidRPr="00011D1E">
        <w:rPr>
          <w:rFonts w:ascii="Arial" w:hAnsi="Arial" w:cs="Arial"/>
          <w:color w:val="000000"/>
          <w:sz w:val="24"/>
          <w:szCs w:val="24"/>
        </w:rPr>
        <w:t>и паспорта научной специальности.</w:t>
      </w:r>
    </w:p>
    <w:p w14:paraId="47CEEE1C" w14:textId="77777777" w:rsidR="006F2FBF" w:rsidRPr="006A3FAE" w:rsidRDefault="006F2FBF" w:rsidP="005112CF">
      <w:pPr>
        <w:ind w:firstLine="567"/>
        <w:jc w:val="both"/>
        <w:rPr>
          <w:rFonts w:ascii="Arial" w:hAnsi="Arial" w:cs="Arial"/>
          <w:color w:val="000000" w:themeColor="text1"/>
          <w:sz w:val="24"/>
          <w:szCs w:val="24"/>
        </w:rPr>
      </w:pPr>
      <w:r w:rsidRPr="00011D1E">
        <w:rPr>
          <w:rFonts w:ascii="Arial" w:hAnsi="Arial" w:cs="Arial"/>
          <w:sz w:val="24"/>
          <w:szCs w:val="24"/>
        </w:rPr>
        <w:t xml:space="preserve">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w:t>
      </w:r>
      <w:r w:rsidRPr="006A3FAE">
        <w:rPr>
          <w:rFonts w:ascii="Arial" w:hAnsi="Arial" w:cs="Arial"/>
          <w:color w:val="000000" w:themeColor="text1"/>
          <w:sz w:val="24"/>
          <w:szCs w:val="24"/>
        </w:rPr>
        <w:t>конкретной научной специальности и отрасли науки, по которой подготавливается или подготовлена диссертация.</w:t>
      </w:r>
    </w:p>
    <w:p w14:paraId="68918CCC" w14:textId="77777777" w:rsidR="005112CF" w:rsidRPr="006A3FAE" w:rsidRDefault="005112CF" w:rsidP="005112CF">
      <w:pPr>
        <w:ind w:firstLine="567"/>
        <w:jc w:val="both"/>
        <w:rPr>
          <w:rFonts w:ascii="Arial" w:hAnsi="Arial" w:cs="Arial"/>
          <w:color w:val="000000" w:themeColor="text1"/>
          <w:sz w:val="24"/>
          <w:szCs w:val="24"/>
        </w:rPr>
      </w:pPr>
      <w:r w:rsidRPr="006A3FAE">
        <w:rPr>
          <w:rFonts w:ascii="Arial" w:hAnsi="Arial" w:cs="Arial"/>
          <w:color w:val="000000" w:themeColor="text1"/>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14:paraId="32D36C24" w14:textId="78005CAA" w:rsidR="000123FE" w:rsidRPr="006A3FAE" w:rsidRDefault="00335073" w:rsidP="0085586E">
      <w:pPr>
        <w:ind w:firstLine="567"/>
        <w:jc w:val="both"/>
        <w:rPr>
          <w:rFonts w:ascii="Arial" w:hAnsi="Arial" w:cs="Arial"/>
          <w:color w:val="000000" w:themeColor="text1"/>
          <w:sz w:val="24"/>
          <w:szCs w:val="24"/>
        </w:rPr>
      </w:pPr>
      <w:r w:rsidRPr="006A3FAE">
        <w:rPr>
          <w:rFonts w:ascii="Arial" w:hAnsi="Arial" w:cs="Arial"/>
          <w:color w:val="000000" w:themeColor="text1"/>
          <w:sz w:val="24"/>
          <w:szCs w:val="24"/>
        </w:rPr>
        <w:t>Основу программы кандидатского экзамена по специальности</w:t>
      </w:r>
      <w:r w:rsidR="001761B8" w:rsidRPr="006A3FAE">
        <w:rPr>
          <w:rFonts w:ascii="Arial" w:hAnsi="Arial" w:cs="Arial"/>
          <w:color w:val="000000" w:themeColor="text1"/>
          <w:sz w:val="24"/>
          <w:szCs w:val="24"/>
        </w:rPr>
        <w:t xml:space="preserve"> </w:t>
      </w:r>
      <w:r w:rsidR="006A3FAE" w:rsidRPr="006A3FAE">
        <w:rPr>
          <w:rFonts w:ascii="Arial" w:hAnsi="Arial" w:cs="Arial"/>
          <w:noProof/>
          <w:color w:val="000000" w:themeColor="text1"/>
          <w:sz w:val="24"/>
          <w:szCs w:val="24"/>
        </w:rPr>
        <w:t>1.6.15. Землеустройство, кадастр и мониторинг земель</w:t>
      </w:r>
      <w:r w:rsidR="005112CF" w:rsidRPr="006A3FAE">
        <w:rPr>
          <w:rFonts w:ascii="Arial" w:hAnsi="Arial" w:cs="Arial"/>
          <w:color w:val="000000" w:themeColor="text1"/>
          <w:sz w:val="24"/>
          <w:szCs w:val="24"/>
        </w:rPr>
        <w:t xml:space="preserve">, </w:t>
      </w:r>
      <w:r w:rsidRPr="006A3FAE">
        <w:rPr>
          <w:rFonts w:ascii="Arial" w:hAnsi="Arial" w:cs="Arial"/>
          <w:color w:val="000000" w:themeColor="text1"/>
          <w:sz w:val="24"/>
          <w:szCs w:val="24"/>
        </w:rPr>
        <w:t xml:space="preserve">составили ключевые проблемы современного состояния и прогнозирование развития </w:t>
      </w:r>
      <w:r w:rsidR="006A3FAE" w:rsidRPr="006A3FAE">
        <w:rPr>
          <w:rFonts w:ascii="Arial" w:hAnsi="Arial" w:cs="Arial"/>
          <w:color w:val="000000" w:themeColor="text1"/>
          <w:sz w:val="24"/>
          <w:szCs w:val="24"/>
        </w:rPr>
        <w:t>землеустройства и кадастра</w:t>
      </w:r>
      <w:r w:rsidRPr="006A3FAE">
        <w:rPr>
          <w:rFonts w:ascii="Arial" w:hAnsi="Arial" w:cs="Arial"/>
          <w:color w:val="000000" w:themeColor="text1"/>
          <w:sz w:val="24"/>
          <w:szCs w:val="24"/>
        </w:rPr>
        <w:t xml:space="preserve">. </w:t>
      </w:r>
    </w:p>
    <w:p w14:paraId="73E8687B" w14:textId="42D39069" w:rsidR="005112CF" w:rsidRPr="006A3FAE" w:rsidRDefault="00335073" w:rsidP="0085586E">
      <w:pPr>
        <w:ind w:firstLine="567"/>
        <w:jc w:val="both"/>
        <w:rPr>
          <w:rFonts w:ascii="Arial" w:hAnsi="Arial" w:cs="Arial"/>
          <w:color w:val="000000" w:themeColor="text1"/>
          <w:sz w:val="24"/>
          <w:szCs w:val="24"/>
        </w:rPr>
      </w:pPr>
      <w:r w:rsidRPr="006A3FAE">
        <w:rPr>
          <w:rFonts w:ascii="Arial" w:hAnsi="Arial" w:cs="Arial"/>
          <w:color w:val="000000" w:themeColor="text1"/>
          <w:sz w:val="24"/>
          <w:szCs w:val="24"/>
        </w:rPr>
        <w:t>Направления исследований</w:t>
      </w:r>
      <w:r w:rsidR="00A40906" w:rsidRPr="006A3FAE">
        <w:rPr>
          <w:rFonts w:ascii="Arial" w:hAnsi="Arial" w:cs="Arial"/>
          <w:color w:val="000000" w:themeColor="text1"/>
          <w:sz w:val="24"/>
          <w:szCs w:val="24"/>
        </w:rPr>
        <w:t xml:space="preserve"> по специальности </w:t>
      </w:r>
      <w:r w:rsidR="006A3FAE" w:rsidRPr="006A3FAE">
        <w:rPr>
          <w:rFonts w:ascii="Arial" w:hAnsi="Arial" w:cs="Arial"/>
          <w:noProof/>
          <w:color w:val="000000" w:themeColor="text1"/>
          <w:sz w:val="24"/>
          <w:szCs w:val="24"/>
        </w:rPr>
        <w:t>1.6.15. Землеустройство, кадастр и мониторинг земель</w:t>
      </w:r>
      <w:r w:rsidR="000123FE" w:rsidRPr="006A3FAE">
        <w:rPr>
          <w:rFonts w:ascii="Arial" w:hAnsi="Arial" w:cs="Arial"/>
          <w:color w:val="000000" w:themeColor="text1"/>
          <w:sz w:val="24"/>
          <w:szCs w:val="24"/>
        </w:rPr>
        <w:t>:</w:t>
      </w:r>
    </w:p>
    <w:p w14:paraId="7C2F1D3F"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 Разработка системы кадастрового учета объектов недвижимости (в том числе, земельных участков) в современных условиях развития земельных отношений. </w:t>
      </w:r>
    </w:p>
    <w:p w14:paraId="33755554"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 Научно-методологическое и информационное обеспечение оценки объектов недвижимости и территориальных систем, в том числе, кадастровой, индивидуальной, экологической, экономической, качественной оценки. </w:t>
      </w:r>
    </w:p>
    <w:p w14:paraId="291E6129"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 Методы проведения исследований и комплексной диагностики состояния природных, природно-хозяйственных и социально-экономических территориальных систем. </w:t>
      </w:r>
    </w:p>
    <w:p w14:paraId="5301C91B"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4. Разработка научных основ и методологических основ создания, ведения и эксплуатации автоматизированной системы Единого государственного реестра недвижимости. </w:t>
      </w:r>
    </w:p>
    <w:p w14:paraId="66B997FC"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5. Научно-методологические основы пространственного развития территорий (федеральный, региональный и локальный уровни). </w:t>
      </w:r>
    </w:p>
    <w:p w14:paraId="56D3CA8E"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6. Государственный земельный контроль (надзор). Разработка методов и технологий реализации надзорной функции государства за кадастровой деятельностью. Разработка методов и средств автоматизации и информатизации деятельности органов Государственного земельного надзора для выявления признаков нарушений требований земельного законодательства. </w:t>
      </w:r>
    </w:p>
    <w:p w14:paraId="4957DECA" w14:textId="79088499" w:rsidR="006A3FAE" w:rsidRPr="006A3FAE" w:rsidRDefault="006A3FAE" w:rsidP="0085586E">
      <w:pPr>
        <w:ind w:firstLine="567"/>
        <w:jc w:val="both"/>
        <w:rPr>
          <w:rFonts w:ascii="Arial" w:hAnsi="Arial" w:cs="Arial"/>
          <w:color w:val="000000" w:themeColor="text1"/>
          <w:sz w:val="24"/>
          <w:szCs w:val="24"/>
        </w:rPr>
      </w:pPr>
      <w:r w:rsidRPr="006A3FAE">
        <w:rPr>
          <w:rFonts w:ascii="Arial" w:hAnsi="Arial" w:cs="Arial"/>
          <w:sz w:val="24"/>
          <w:szCs w:val="24"/>
        </w:rPr>
        <w:t>7. Принципы сбора, документирования, накопления, обработки и хранения сведений об объектах недвижимости. Разработка единой методики по ведению комплексного кадастра.</w:t>
      </w:r>
    </w:p>
    <w:p w14:paraId="4897DE75"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8. Научные основы сравнительной качественной характеристики почв (бонитировки почв). </w:t>
      </w:r>
    </w:p>
    <w:p w14:paraId="354F069C"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9. Информационное обеспечение кадастровой, землеустроительной и градостроительной деятельности в интересах цифровой трансформации экономики. Применение искусственного интеллекта, </w:t>
      </w:r>
      <w:proofErr w:type="spellStart"/>
      <w:r w:rsidRPr="006A3FAE">
        <w:rPr>
          <w:rFonts w:ascii="Arial" w:hAnsi="Arial" w:cs="Arial"/>
          <w:sz w:val="24"/>
          <w:szCs w:val="24"/>
        </w:rPr>
        <w:t>нейросетевых</w:t>
      </w:r>
      <w:proofErr w:type="spellEnd"/>
      <w:r w:rsidRPr="006A3FAE">
        <w:rPr>
          <w:rFonts w:ascii="Arial" w:hAnsi="Arial" w:cs="Arial"/>
          <w:sz w:val="24"/>
          <w:szCs w:val="24"/>
        </w:rPr>
        <w:t xml:space="preserve"> алгоритмов, «облачных» технологий, технологии потоковой обработки информации, </w:t>
      </w:r>
      <w:proofErr w:type="spellStart"/>
      <w:r w:rsidRPr="006A3FAE">
        <w:rPr>
          <w:rFonts w:ascii="Arial" w:hAnsi="Arial" w:cs="Arial"/>
          <w:sz w:val="24"/>
          <w:szCs w:val="24"/>
        </w:rPr>
        <w:t>геопорталов</w:t>
      </w:r>
      <w:proofErr w:type="spellEnd"/>
      <w:r w:rsidRPr="006A3FAE">
        <w:rPr>
          <w:rFonts w:ascii="Arial" w:hAnsi="Arial" w:cs="Arial"/>
          <w:sz w:val="24"/>
          <w:szCs w:val="24"/>
        </w:rPr>
        <w:t xml:space="preserve">, цифровых двойников. </w:t>
      </w:r>
    </w:p>
    <w:p w14:paraId="04A9F7E7"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10. Общие и специализированные методы географических исследований для оценки состояния и развития природных, природно-хозяйственных и социально-экономических территориальных систем. </w:t>
      </w:r>
    </w:p>
    <w:p w14:paraId="703FC36E"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11. Разработка стратегий и программ развития агропромышленного комплекса социально-экономической и экологической направленности, их методическая </w:t>
      </w:r>
      <w:r w:rsidRPr="006A3FAE">
        <w:rPr>
          <w:rFonts w:ascii="Arial" w:hAnsi="Arial" w:cs="Arial"/>
          <w:sz w:val="24"/>
          <w:szCs w:val="24"/>
        </w:rPr>
        <w:lastRenderedPageBreak/>
        <w:t xml:space="preserve">реализация на разных территориальных уровнях с учетом зональных и региональных особенностей. </w:t>
      </w:r>
    </w:p>
    <w:p w14:paraId="02E2B5EE"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12. Разработка концепции и стратегии развития инновационной деятельности, наукоемких и прикладных решений применения геоинформационных систем и технологий в области использования и охраны земель. </w:t>
      </w:r>
    </w:p>
    <w:p w14:paraId="5618270B"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13. Разработка проектов землеустройства на основе освоения </w:t>
      </w:r>
      <w:proofErr w:type="spellStart"/>
      <w:r w:rsidRPr="006A3FAE">
        <w:rPr>
          <w:rFonts w:ascii="Arial" w:hAnsi="Arial" w:cs="Arial"/>
          <w:sz w:val="24"/>
          <w:szCs w:val="24"/>
        </w:rPr>
        <w:t>адаптивноландшафтного</w:t>
      </w:r>
      <w:proofErr w:type="spellEnd"/>
      <w:r w:rsidRPr="006A3FAE">
        <w:rPr>
          <w:rFonts w:ascii="Arial" w:hAnsi="Arial" w:cs="Arial"/>
          <w:sz w:val="24"/>
          <w:szCs w:val="24"/>
        </w:rPr>
        <w:t xml:space="preserve"> земледелия. </w:t>
      </w:r>
    </w:p>
    <w:p w14:paraId="20EF38AB"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14. Принципы проектирования ландшафтных систем земледелия в адаптивном землеустройстве. </w:t>
      </w:r>
    </w:p>
    <w:p w14:paraId="6D4427EF"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15. Приоритетные проблемы экологизации землепользования (адаптация сельскохозяйственного производства к конкретным ландшафтным условиям, "вписывание" сельскохозяйственного производства в природную среду). </w:t>
      </w:r>
    </w:p>
    <w:p w14:paraId="6E5FB2D3"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16. Оптимизация структуры ландшафтного земледелия в проектах землеустройства на ландшафтной основе. </w:t>
      </w:r>
    </w:p>
    <w:p w14:paraId="33225C3F"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17. Устойчивость агроэкосистем (создание природоохранной системы в виде заповедных, водоохранных, рекреационных и санитарно-гигиенических зон наряду с полезащитными лесонасаждениями, экологически обоснованными мелиорациями земель и т.д.). </w:t>
      </w:r>
    </w:p>
    <w:p w14:paraId="676C0307"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18. Мелиорация агроландшафтов в системе адаптивного земледелия. </w:t>
      </w:r>
    </w:p>
    <w:p w14:paraId="30C12E36"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19. Регулирование основных показателей (параметров) и режимов функционирования агроэкосистем в адаптивно-ландшафтном земледелии. </w:t>
      </w:r>
    </w:p>
    <w:p w14:paraId="4448BA84"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20. Формирование высокопродуктивных и экологически устойчивых агроландшафтов и совершенствование систем земледелия на ландшафтной основе. </w:t>
      </w:r>
    </w:p>
    <w:p w14:paraId="60B4174C"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21. Государственное регулирование земельных отношений в рыночных условиях. </w:t>
      </w:r>
    </w:p>
    <w:p w14:paraId="1B3818F7"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22. Оптимизация форм хозяйственного использования земель. Научное обоснование движения и использования земельных долей. </w:t>
      </w:r>
    </w:p>
    <w:p w14:paraId="0E4A9358"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23. Ландшафтно-сельскохозяйственная типизация территории в </w:t>
      </w:r>
      <w:proofErr w:type="spellStart"/>
      <w:r w:rsidRPr="006A3FAE">
        <w:rPr>
          <w:rFonts w:ascii="Arial" w:hAnsi="Arial" w:cs="Arial"/>
          <w:sz w:val="24"/>
          <w:szCs w:val="24"/>
        </w:rPr>
        <w:t>адаптивноландшафтных</w:t>
      </w:r>
      <w:proofErr w:type="spellEnd"/>
      <w:r w:rsidRPr="006A3FAE">
        <w:rPr>
          <w:rFonts w:ascii="Arial" w:hAnsi="Arial" w:cs="Arial"/>
          <w:sz w:val="24"/>
          <w:szCs w:val="24"/>
        </w:rPr>
        <w:t xml:space="preserve"> системах сельскохозяйственного производства </w:t>
      </w:r>
    </w:p>
    <w:p w14:paraId="793F763A" w14:textId="522270B4" w:rsidR="006A3FAE" w:rsidRPr="006A3FAE" w:rsidRDefault="006A3FAE" w:rsidP="0085586E">
      <w:pPr>
        <w:ind w:firstLine="567"/>
        <w:jc w:val="both"/>
        <w:rPr>
          <w:rFonts w:ascii="Arial" w:hAnsi="Arial" w:cs="Arial"/>
          <w:color w:val="000000" w:themeColor="text1"/>
          <w:sz w:val="24"/>
          <w:szCs w:val="24"/>
        </w:rPr>
      </w:pPr>
      <w:r w:rsidRPr="006A3FAE">
        <w:rPr>
          <w:rFonts w:ascii="Arial" w:hAnsi="Arial" w:cs="Arial"/>
          <w:sz w:val="24"/>
          <w:szCs w:val="24"/>
        </w:rPr>
        <w:t xml:space="preserve">24. Конструирование региональных </w:t>
      </w:r>
      <w:proofErr w:type="spellStart"/>
      <w:r w:rsidRPr="006A3FAE">
        <w:rPr>
          <w:rFonts w:ascii="Arial" w:hAnsi="Arial" w:cs="Arial"/>
          <w:sz w:val="24"/>
          <w:szCs w:val="24"/>
        </w:rPr>
        <w:t>агроландшафтных</w:t>
      </w:r>
      <w:proofErr w:type="spellEnd"/>
      <w:r w:rsidRPr="006A3FAE">
        <w:rPr>
          <w:rFonts w:ascii="Arial" w:hAnsi="Arial" w:cs="Arial"/>
          <w:sz w:val="24"/>
          <w:szCs w:val="24"/>
        </w:rPr>
        <w:t xml:space="preserve"> систем.</w:t>
      </w:r>
    </w:p>
    <w:p w14:paraId="3E6013B1"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25. Научные основы организации землепользования (типизация земельных массивов в агроландшафте, организация природоохранной инфраструктуры, особенности организации территории фермерских хозяйств). </w:t>
      </w:r>
    </w:p>
    <w:p w14:paraId="63EB0F33"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26. Мониторинг земель как научное направление (концепция, методология, технология, информационное обеспечение); системный подход. </w:t>
      </w:r>
    </w:p>
    <w:p w14:paraId="2BCE2A38"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27. Научные основы, цели, функции, содержание и организация мониторинга земель (федеральный, региональный и локальный уровни). </w:t>
      </w:r>
    </w:p>
    <w:p w14:paraId="04291311"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28. Обоснование системы контролируемых показателей слежения за состоянием земель. </w:t>
      </w:r>
    </w:p>
    <w:p w14:paraId="77EBDF5A"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29. Разработка методов, технологий и методик выполнения съемочных работ и инженерно-геодезических изысканий, по разработке технически обоснованных норм обработки данных дистанционного зондирования Земли в землеустройстве, кадастре и мониторинге земель. </w:t>
      </w:r>
    </w:p>
    <w:p w14:paraId="101F5FE4"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30. Теория и методология планирования и выполнения высокотехнологичных работ в области получения, обработки и использования аэрокосмических данных и ДЗЗ, обеспечивающих построение стереоскопических моделей местности для решения задач в области землеустройства, кадастра и мониторинга земель. </w:t>
      </w:r>
    </w:p>
    <w:p w14:paraId="2205E873"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31. Картографическое обеспечение мониторинга земель (атласы земель на федеральном уровне, а также на регионы страны, создание базовых, инвентаризационных, прогнозных и других карт). </w:t>
      </w:r>
    </w:p>
    <w:p w14:paraId="16213353"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32. Ландшафтно-экологическое районирование территории России и ее отдельных регионов с выявлением территорий распространения основных процессов деградации земель. </w:t>
      </w:r>
    </w:p>
    <w:p w14:paraId="201C3E0C"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lastRenderedPageBreak/>
        <w:t xml:space="preserve">33. Агроэкологический мониторинг в интенсивном земледелии; компоненты агроэкологического мониторинга; цели, задачи, структура, биогеохимические подходы к ведению мониторинга. </w:t>
      </w:r>
    </w:p>
    <w:p w14:paraId="6BCCEB6A"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34. Разработка теории и методов создания геоинформационных систем и технологий обработки данных о состоянии земельных и иных природных ресурсов, об объектах недвижимости, инфраструктуре и т.п. </w:t>
      </w:r>
    </w:p>
    <w:p w14:paraId="0039B902"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35. Разработка программно-аппаратных комплексов построения информационных систем кадастров и реестров. Создание национальной системы пространственных данных. Формирование </w:t>
      </w:r>
      <w:proofErr w:type="spellStart"/>
      <w:r w:rsidRPr="006A3FAE">
        <w:rPr>
          <w:rFonts w:ascii="Arial" w:hAnsi="Arial" w:cs="Arial"/>
          <w:sz w:val="24"/>
          <w:szCs w:val="24"/>
        </w:rPr>
        <w:t>геопространственного</w:t>
      </w:r>
      <w:proofErr w:type="spellEnd"/>
      <w:r w:rsidRPr="006A3FAE">
        <w:rPr>
          <w:rFonts w:ascii="Arial" w:hAnsi="Arial" w:cs="Arial"/>
          <w:sz w:val="24"/>
          <w:szCs w:val="24"/>
        </w:rPr>
        <w:t xml:space="preserve"> земельного банка данных для реализации инвестиционных и строительных проектов. </w:t>
      </w:r>
    </w:p>
    <w:p w14:paraId="2C73178F"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36. Разработка и современных технических средств цифровизации в землеустройстве, кадастре, мониторинге земель и окружающей среды. </w:t>
      </w:r>
    </w:p>
    <w:p w14:paraId="143ED408"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37. Применение геоинформационных систем и технологий в целях системного анализа состояния и использования земель, объектов недвижимости, природных и окружающей среды. </w:t>
      </w:r>
    </w:p>
    <w:p w14:paraId="75C804E1"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38. Зонирование и районирование территории различного происхождения и содержания. </w:t>
      </w:r>
    </w:p>
    <w:p w14:paraId="09D9FF2B"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39. Адаптация систем землепользования и землеустройства в условиях региональных климатических изменений. </w:t>
      </w:r>
    </w:p>
    <w:p w14:paraId="3FCEB202" w14:textId="15702221" w:rsidR="006A3FAE" w:rsidRPr="006A3FAE" w:rsidRDefault="006A3FAE" w:rsidP="0085586E">
      <w:pPr>
        <w:ind w:firstLine="567"/>
        <w:jc w:val="both"/>
        <w:rPr>
          <w:rFonts w:ascii="Arial" w:hAnsi="Arial" w:cs="Arial"/>
          <w:sz w:val="24"/>
          <w:szCs w:val="24"/>
        </w:rPr>
      </w:pPr>
      <w:r w:rsidRPr="006A3FAE">
        <w:rPr>
          <w:rFonts w:ascii="Arial" w:hAnsi="Arial" w:cs="Arial"/>
          <w:sz w:val="24"/>
          <w:szCs w:val="24"/>
        </w:rPr>
        <w:t>40. Устойчивое развитие территории с учетом ресурсного потенциала.</w:t>
      </w:r>
    </w:p>
    <w:p w14:paraId="374854BF"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41. Правовой механизм формирования системы кадастров. </w:t>
      </w:r>
    </w:p>
    <w:p w14:paraId="18F36260"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42. Организационно-правовые формы землепользования и землевладения. </w:t>
      </w:r>
    </w:p>
    <w:p w14:paraId="62308A1E"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43. Землеустройство и земельный кадастр как организационно-правовой механизм управления земельными ресурсами и объектами недвижимости. </w:t>
      </w:r>
    </w:p>
    <w:p w14:paraId="6AE88F46" w14:textId="77777777" w:rsidR="006A3FAE" w:rsidRDefault="006A3FAE" w:rsidP="0085586E">
      <w:pPr>
        <w:ind w:firstLine="567"/>
        <w:jc w:val="both"/>
        <w:rPr>
          <w:rFonts w:ascii="Arial" w:hAnsi="Arial" w:cs="Arial"/>
          <w:sz w:val="24"/>
          <w:szCs w:val="24"/>
        </w:rPr>
      </w:pPr>
      <w:r w:rsidRPr="006A3FAE">
        <w:rPr>
          <w:rFonts w:ascii="Arial" w:hAnsi="Arial" w:cs="Arial"/>
          <w:sz w:val="24"/>
          <w:szCs w:val="24"/>
        </w:rPr>
        <w:t xml:space="preserve">44. Земельные правовые отношения как основа формирования систем землеустройства, кадастра и мониторинг земель. </w:t>
      </w:r>
    </w:p>
    <w:p w14:paraId="2290F16F" w14:textId="7B2F915D" w:rsidR="006A3FAE" w:rsidRPr="006A3FAE" w:rsidRDefault="006A3FAE" w:rsidP="0085586E">
      <w:pPr>
        <w:ind w:firstLine="567"/>
        <w:jc w:val="both"/>
        <w:rPr>
          <w:rFonts w:ascii="Arial" w:hAnsi="Arial" w:cs="Arial"/>
          <w:color w:val="000000" w:themeColor="text1"/>
          <w:sz w:val="24"/>
          <w:szCs w:val="24"/>
        </w:rPr>
      </w:pPr>
      <w:r w:rsidRPr="006A3FAE">
        <w:rPr>
          <w:rFonts w:ascii="Arial" w:hAnsi="Arial" w:cs="Arial"/>
          <w:sz w:val="24"/>
          <w:szCs w:val="24"/>
        </w:rPr>
        <w:t>45. Единый государственный реестр недвижимости как основа государственной регистрации прав на недвижимое имущество и сделок с ним.</w:t>
      </w:r>
    </w:p>
    <w:p w14:paraId="09688707" w14:textId="77777777" w:rsidR="008A425B" w:rsidRPr="00011D1E" w:rsidRDefault="008A425B" w:rsidP="007D0752">
      <w:pPr>
        <w:pStyle w:val="a3"/>
        <w:numPr>
          <w:ilvl w:val="0"/>
          <w:numId w:val="3"/>
        </w:numPr>
        <w:spacing w:before="240" w:after="240"/>
        <w:ind w:left="426" w:hanging="284"/>
        <w:contextualSpacing w:val="0"/>
        <w:jc w:val="center"/>
        <w:rPr>
          <w:rFonts w:ascii="Arial" w:hAnsi="Arial" w:cs="Arial"/>
          <w:b/>
          <w:color w:val="000000"/>
          <w:sz w:val="24"/>
          <w:szCs w:val="24"/>
        </w:rPr>
      </w:pPr>
      <w:r w:rsidRPr="00011D1E">
        <w:rPr>
          <w:rFonts w:ascii="Arial" w:hAnsi="Arial" w:cs="Arial"/>
          <w:b/>
          <w:color w:val="000000"/>
          <w:sz w:val="24"/>
          <w:szCs w:val="24"/>
        </w:rPr>
        <w:t>Содержание и структура кандидатского экзамена</w:t>
      </w:r>
    </w:p>
    <w:p w14:paraId="74833008" w14:textId="77777777" w:rsidR="005A06D5" w:rsidRPr="005A06D5" w:rsidRDefault="005A06D5" w:rsidP="005A06D5">
      <w:pPr>
        <w:ind w:firstLine="567"/>
        <w:rPr>
          <w:rFonts w:ascii="Arial" w:hAnsi="Arial" w:cs="Arial"/>
          <w:sz w:val="24"/>
          <w:szCs w:val="24"/>
        </w:rPr>
      </w:pPr>
      <w:r w:rsidRPr="005A06D5">
        <w:rPr>
          <w:rFonts w:ascii="Arial" w:hAnsi="Arial" w:cs="Arial"/>
          <w:b/>
          <w:sz w:val="24"/>
          <w:szCs w:val="24"/>
        </w:rPr>
        <w:t>Проблемы рационального использования земельного фонда в современных условиях</w:t>
      </w:r>
    </w:p>
    <w:p w14:paraId="67D6935F" w14:textId="77777777" w:rsidR="005A06D5" w:rsidRPr="005A06D5" w:rsidRDefault="005A06D5" w:rsidP="005A06D5">
      <w:pPr>
        <w:tabs>
          <w:tab w:val="left" w:pos="142"/>
        </w:tabs>
        <w:ind w:right="-1" w:firstLine="567"/>
        <w:jc w:val="both"/>
        <w:rPr>
          <w:rFonts w:ascii="Arial" w:hAnsi="Arial" w:cs="Arial"/>
          <w:color w:val="000000"/>
          <w:sz w:val="24"/>
          <w:szCs w:val="24"/>
        </w:rPr>
      </w:pPr>
      <w:r w:rsidRPr="005A06D5">
        <w:rPr>
          <w:rFonts w:ascii="Arial" w:hAnsi="Arial" w:cs="Arial"/>
          <w:color w:val="000000"/>
          <w:sz w:val="24"/>
          <w:szCs w:val="24"/>
        </w:rPr>
        <w:t xml:space="preserve">Многообразие форм хозяйствования на земле, закономерности их развития и влияния на эффективность использования земли. Земельная реформа. Основные итоги землеустроительных работ в ходе реализации государственных программ. </w:t>
      </w:r>
      <w:r w:rsidRPr="005A06D5">
        <w:rPr>
          <w:rFonts w:ascii="Arial" w:hAnsi="Arial" w:cs="Arial"/>
          <w:sz w:val="24"/>
          <w:szCs w:val="24"/>
        </w:rPr>
        <w:t xml:space="preserve">Частная и государственная собственность на землю. Мировой и российский опыт. Особенности управления. </w:t>
      </w:r>
      <w:r w:rsidRPr="005A06D5">
        <w:rPr>
          <w:rFonts w:ascii="Arial" w:hAnsi="Arial" w:cs="Arial"/>
          <w:color w:val="000000"/>
          <w:sz w:val="24"/>
          <w:szCs w:val="24"/>
        </w:rPr>
        <w:t xml:space="preserve">Роль землеустройства в реформировании земельных отношений и обоснование необходимости проведения землеустройства. </w:t>
      </w:r>
      <w:r w:rsidRPr="005A06D5">
        <w:rPr>
          <w:rFonts w:ascii="Arial" w:hAnsi="Arial" w:cs="Arial"/>
          <w:bCs/>
          <w:sz w:val="24"/>
          <w:szCs w:val="24"/>
        </w:rPr>
        <w:t xml:space="preserve">Теоретические и методические основы экономической эффективности использования земли. Совершенствование управления землеустройством. </w:t>
      </w:r>
      <w:r w:rsidRPr="005A06D5">
        <w:rPr>
          <w:rFonts w:ascii="Arial" w:hAnsi="Arial" w:cs="Arial"/>
          <w:color w:val="000000"/>
          <w:spacing w:val="-1"/>
          <w:sz w:val="24"/>
          <w:szCs w:val="24"/>
        </w:rPr>
        <w:t xml:space="preserve">Усиление функций государства в управлении землеустройством. Упорядочение отношений между участниками землеустройства. Совершенствование научно-технического прогресса в землеустройстве. Совершенствование правового обеспечения землеустройства. Совершенствование информационного обеспечения землеустройства. Совершенствование подготовки, переподготовки и повышения квалификации специалистов по землеустройству. </w:t>
      </w:r>
      <w:r w:rsidRPr="005A06D5">
        <w:rPr>
          <w:rFonts w:ascii="Arial" w:hAnsi="Arial" w:cs="Arial"/>
          <w:color w:val="000000"/>
          <w:sz w:val="24"/>
          <w:szCs w:val="24"/>
        </w:rPr>
        <w:t>Совершенствование институциональной системы государственного управления земельными ресурсами и землеустройством РФ. Государственное управление. Структура и органы управления.</w:t>
      </w:r>
    </w:p>
    <w:p w14:paraId="2DE09614" w14:textId="77777777" w:rsidR="005A06D5" w:rsidRPr="005A06D5" w:rsidRDefault="005A06D5" w:rsidP="005A06D5">
      <w:pPr>
        <w:tabs>
          <w:tab w:val="left" w:pos="142"/>
        </w:tabs>
        <w:ind w:firstLine="567"/>
        <w:jc w:val="center"/>
        <w:rPr>
          <w:rFonts w:ascii="Arial" w:hAnsi="Arial" w:cs="Arial"/>
          <w:b/>
          <w:color w:val="000000"/>
          <w:sz w:val="24"/>
          <w:szCs w:val="24"/>
        </w:rPr>
      </w:pPr>
      <w:r w:rsidRPr="005A06D5">
        <w:rPr>
          <w:rFonts w:ascii="Arial" w:hAnsi="Arial" w:cs="Arial"/>
          <w:b/>
          <w:color w:val="000000"/>
          <w:sz w:val="24"/>
          <w:szCs w:val="24"/>
        </w:rPr>
        <w:t>Кадастр</w:t>
      </w:r>
    </w:p>
    <w:p w14:paraId="1BEA4CB1" w14:textId="77777777" w:rsidR="005A06D5" w:rsidRPr="005A06D5" w:rsidRDefault="005A06D5" w:rsidP="005A06D5">
      <w:pPr>
        <w:tabs>
          <w:tab w:val="left" w:pos="142"/>
        </w:tabs>
        <w:ind w:right="-150" w:firstLine="567"/>
        <w:jc w:val="both"/>
        <w:textAlignment w:val="top"/>
        <w:rPr>
          <w:rFonts w:ascii="Arial" w:hAnsi="Arial" w:cs="Arial"/>
          <w:color w:val="000000"/>
          <w:sz w:val="24"/>
          <w:szCs w:val="24"/>
        </w:rPr>
      </w:pPr>
      <w:r w:rsidRPr="005A06D5">
        <w:rPr>
          <w:rFonts w:ascii="Arial" w:hAnsi="Arial" w:cs="Arial"/>
          <w:color w:val="000000"/>
          <w:sz w:val="24"/>
          <w:szCs w:val="24"/>
        </w:rPr>
        <w:t>Государственный кадастровый учет земель.</w:t>
      </w:r>
      <w:r w:rsidRPr="005A06D5">
        <w:rPr>
          <w:rFonts w:ascii="Arial" w:hAnsi="Arial" w:cs="Arial"/>
          <w:noProof/>
          <w:sz w:val="24"/>
          <w:szCs w:val="24"/>
        </w:rPr>
        <w:t xml:space="preserve"> Отчетность о наличии и распределении земель. Концепция совершенствования (оптимизации) содержания, технологии и порядка ведения ЕГРН. </w:t>
      </w:r>
      <w:r w:rsidRPr="005A06D5">
        <w:rPr>
          <w:rFonts w:ascii="Arial" w:hAnsi="Arial" w:cs="Arial"/>
          <w:bCs/>
          <w:noProof/>
          <w:sz w:val="24"/>
          <w:szCs w:val="24"/>
        </w:rPr>
        <w:t xml:space="preserve">Фрагментарность ЕГРН. Отсутствие сведений об охраняемых территориях. Отсутствиет геодезических и картометрических данных о точных границах муниципальных и федеральных земель, населенных пунктов и особых </w:t>
      </w:r>
      <w:r w:rsidRPr="005A06D5">
        <w:rPr>
          <w:rFonts w:ascii="Arial" w:hAnsi="Arial" w:cs="Arial"/>
          <w:bCs/>
          <w:noProof/>
          <w:sz w:val="24"/>
          <w:szCs w:val="24"/>
        </w:rPr>
        <w:lastRenderedPageBreak/>
        <w:t>зон.</w:t>
      </w:r>
      <w:r w:rsidRPr="005A06D5">
        <w:rPr>
          <w:rFonts w:ascii="Arial" w:hAnsi="Arial" w:cs="Arial"/>
          <w:b/>
          <w:bCs/>
          <w:noProof/>
          <w:sz w:val="24"/>
          <w:szCs w:val="24"/>
        </w:rPr>
        <w:t xml:space="preserve"> </w:t>
      </w:r>
      <w:r w:rsidRPr="005A06D5">
        <w:rPr>
          <w:rFonts w:ascii="Arial" w:hAnsi="Arial" w:cs="Arial"/>
          <w:noProof/>
          <w:sz w:val="24"/>
          <w:szCs w:val="24"/>
        </w:rPr>
        <w:t>Кадастровые ошибки и погрешности, содержащиеся в сведениях о недвижимых объектах. Н</w:t>
      </w:r>
      <w:proofErr w:type="spellStart"/>
      <w:r w:rsidRPr="005A06D5">
        <w:rPr>
          <w:rFonts w:ascii="Arial" w:hAnsi="Arial" w:cs="Arial"/>
          <w:color w:val="0C0C0C"/>
          <w:sz w:val="24"/>
          <w:szCs w:val="24"/>
        </w:rPr>
        <w:t>изкий</w:t>
      </w:r>
      <w:proofErr w:type="spellEnd"/>
      <w:r w:rsidRPr="005A06D5">
        <w:rPr>
          <w:rFonts w:ascii="Arial" w:hAnsi="Arial" w:cs="Arial"/>
          <w:color w:val="0C0C0C"/>
          <w:sz w:val="24"/>
          <w:szCs w:val="24"/>
        </w:rPr>
        <w:t xml:space="preserve"> уровень качества существующей геодезической основы. </w:t>
      </w:r>
      <w:r w:rsidRPr="005A06D5">
        <w:rPr>
          <w:rFonts w:ascii="Arial" w:hAnsi="Arial" w:cs="Arial"/>
          <w:noProof/>
          <w:sz w:val="24"/>
          <w:szCs w:val="24"/>
        </w:rPr>
        <w:t xml:space="preserve">Устаревшие картографические материалы. Стоимость кадастровых работ. Оптимизация ЕГРН, государственной регистрации недвижимого имущества, прав на него и сделок с ним. </w:t>
      </w:r>
      <w:r w:rsidRPr="005A06D5">
        <w:rPr>
          <w:rFonts w:ascii="Arial" w:hAnsi="Arial" w:cs="Arial"/>
          <w:color w:val="000000"/>
          <w:sz w:val="24"/>
          <w:szCs w:val="24"/>
        </w:rPr>
        <w:t xml:space="preserve">Модель информационного обеспечения реестра недвижимости с использованием геоинформационных технологий. Стандартизация информационного обеспечения оценки недвижимости, в т.ч. дополнения к действующей нормативной базе по составу, ведение, актуализация информационных баз данных, имеющих государственный правовой статус; упорядочивание процедур создания, ведения и информационного обмена в системах информационного обеспечения оценочных работ различного уровня; обеспечение свободного доступа лицензированных профессиональных участников земельного рынка к соответствующим информационным системам. </w:t>
      </w:r>
      <w:r w:rsidRPr="005A06D5">
        <w:rPr>
          <w:rFonts w:ascii="Arial" w:hAnsi="Arial" w:cs="Arial"/>
          <w:sz w:val="24"/>
          <w:szCs w:val="24"/>
        </w:rPr>
        <w:t xml:space="preserve">Информационные системы. </w:t>
      </w:r>
      <w:r w:rsidRPr="005A06D5">
        <w:rPr>
          <w:rFonts w:ascii="Arial" w:hAnsi="Arial" w:cs="Arial"/>
          <w:color w:val="000000"/>
          <w:sz w:val="24"/>
          <w:szCs w:val="24"/>
        </w:rPr>
        <w:t xml:space="preserve">Перспективы (создание единой геоинформационной системы, интегрированной с Интернет-сервисами базы данных государственного фонда картографических материалов и данных Российской </w:t>
      </w:r>
      <w:proofErr w:type="spellStart"/>
      <w:r w:rsidRPr="005A06D5">
        <w:rPr>
          <w:rFonts w:ascii="Arial" w:hAnsi="Arial" w:cs="Arial"/>
          <w:color w:val="000000"/>
          <w:sz w:val="24"/>
          <w:szCs w:val="24"/>
        </w:rPr>
        <w:t>Федер</w:t>
      </w:r>
      <w:proofErr w:type="spellEnd"/>
      <w:r w:rsidRPr="005A06D5">
        <w:rPr>
          <w:rFonts w:ascii="Arial" w:hAnsi="Arial" w:cs="Arial"/>
          <w:color w:val="000000"/>
          <w:sz w:val="24"/>
          <w:szCs w:val="24"/>
          <w:lang w:val="en-US"/>
        </w:rPr>
        <w:t>a</w:t>
      </w:r>
      <w:proofErr w:type="spellStart"/>
      <w:r w:rsidRPr="005A06D5">
        <w:rPr>
          <w:rFonts w:ascii="Arial" w:hAnsi="Arial" w:cs="Arial"/>
          <w:color w:val="000000"/>
          <w:sz w:val="24"/>
          <w:szCs w:val="24"/>
        </w:rPr>
        <w:t>ции</w:t>
      </w:r>
      <w:proofErr w:type="spellEnd"/>
      <w:r w:rsidRPr="005A06D5">
        <w:rPr>
          <w:rFonts w:ascii="Arial" w:hAnsi="Arial" w:cs="Arial"/>
          <w:color w:val="000000"/>
          <w:sz w:val="24"/>
          <w:szCs w:val="24"/>
        </w:rPr>
        <w:t>, создание спутниковой федеральной сети и сервисов предоставления информации, создание федерального геоинформационного портала, создание сети органов сертификации картографической продукции).</w:t>
      </w:r>
    </w:p>
    <w:p w14:paraId="068CEA76" w14:textId="77777777" w:rsidR="005A06D5" w:rsidRPr="005A06D5" w:rsidRDefault="005A06D5" w:rsidP="005A06D5">
      <w:pPr>
        <w:tabs>
          <w:tab w:val="left" w:pos="142"/>
        </w:tabs>
        <w:ind w:right="-150" w:firstLine="567"/>
        <w:jc w:val="both"/>
        <w:textAlignment w:val="top"/>
        <w:rPr>
          <w:rFonts w:ascii="Arial" w:hAnsi="Arial" w:cs="Arial"/>
          <w:color w:val="000000"/>
          <w:sz w:val="24"/>
          <w:szCs w:val="24"/>
        </w:rPr>
      </w:pPr>
    </w:p>
    <w:p w14:paraId="670B6145" w14:textId="77777777" w:rsidR="005A06D5" w:rsidRPr="005A06D5" w:rsidRDefault="005A06D5" w:rsidP="005A06D5">
      <w:pPr>
        <w:tabs>
          <w:tab w:val="left" w:pos="142"/>
        </w:tabs>
        <w:ind w:right="-150" w:firstLine="567"/>
        <w:jc w:val="center"/>
        <w:textAlignment w:val="top"/>
        <w:rPr>
          <w:rFonts w:ascii="Arial" w:hAnsi="Arial" w:cs="Arial"/>
          <w:color w:val="000000"/>
          <w:sz w:val="24"/>
          <w:szCs w:val="24"/>
        </w:rPr>
      </w:pPr>
      <w:r w:rsidRPr="005A06D5">
        <w:rPr>
          <w:rFonts w:ascii="Arial" w:hAnsi="Arial" w:cs="Arial"/>
          <w:b/>
          <w:bCs/>
          <w:sz w:val="24"/>
          <w:szCs w:val="24"/>
        </w:rPr>
        <w:t>Мониторинг земель</w:t>
      </w:r>
    </w:p>
    <w:p w14:paraId="3A9F7AF2" w14:textId="77777777" w:rsidR="005A06D5" w:rsidRPr="005A06D5" w:rsidRDefault="005A06D5" w:rsidP="005A06D5">
      <w:pPr>
        <w:tabs>
          <w:tab w:val="left" w:pos="142"/>
        </w:tabs>
        <w:ind w:right="-1" w:firstLine="567"/>
        <w:jc w:val="both"/>
        <w:rPr>
          <w:rFonts w:ascii="Arial" w:hAnsi="Arial" w:cs="Arial"/>
          <w:sz w:val="24"/>
          <w:szCs w:val="24"/>
        </w:rPr>
      </w:pPr>
      <w:r w:rsidRPr="005A06D5">
        <w:rPr>
          <w:rFonts w:ascii="Arial" w:hAnsi="Arial" w:cs="Arial"/>
          <w:color w:val="000000"/>
          <w:sz w:val="24"/>
          <w:szCs w:val="24"/>
        </w:rPr>
        <w:t xml:space="preserve">Дистанционное зондирование Земли, обработка данных дистанционного зондирования Земли, картографических материалов и данных наземных наблюдений. </w:t>
      </w:r>
      <w:r w:rsidRPr="005A06D5">
        <w:rPr>
          <w:rFonts w:ascii="Arial" w:hAnsi="Arial" w:cs="Arial"/>
          <w:sz w:val="24"/>
          <w:szCs w:val="24"/>
        </w:rPr>
        <w:t>Сочетание государственного кадастрового учета как основы технического учета, государственного мониторинга земель как основы актуализации сведений о состоянии земель и землеустройства как основного механизма рационального управления земельным фондом.</w:t>
      </w:r>
    </w:p>
    <w:p w14:paraId="133C5874" w14:textId="77777777" w:rsidR="005A06D5" w:rsidRPr="005A06D5" w:rsidRDefault="005A06D5" w:rsidP="005A06D5">
      <w:pPr>
        <w:pStyle w:val="ac"/>
        <w:shd w:val="clear" w:color="auto" w:fill="FFFFFF"/>
        <w:tabs>
          <w:tab w:val="left" w:pos="142"/>
        </w:tabs>
        <w:spacing w:before="0" w:beforeAutospacing="0" w:after="0" w:afterAutospacing="0"/>
        <w:ind w:firstLine="567"/>
        <w:jc w:val="both"/>
        <w:rPr>
          <w:rFonts w:ascii="Arial" w:eastAsia="Calibri" w:hAnsi="Arial" w:cs="Arial"/>
          <w:lang w:eastAsia="en-US"/>
        </w:rPr>
      </w:pPr>
      <w:r w:rsidRPr="005A06D5">
        <w:rPr>
          <w:rFonts w:ascii="Arial" w:hAnsi="Arial" w:cs="Arial"/>
          <w:color w:val="000000"/>
        </w:rPr>
        <w:t>Цели и задачи государственного мониторинга земель. Направления: разработка и совершенствование нормативной правовой базы, создание и использование картографической основы различного масштаба по всей территории России; развитие и широкое использование методов дистанционного зондирования Земли с различным пространственным разрешением; разработка системы показателей государственного</w:t>
      </w:r>
      <w:r w:rsidRPr="005A06D5">
        <w:rPr>
          <w:rFonts w:ascii="Arial" w:eastAsia="Calibri" w:hAnsi="Arial" w:cs="Arial"/>
          <w:lang w:eastAsia="en-US"/>
        </w:rPr>
        <w:t xml:space="preserve"> мониторинга сельскохозяйственных земель развитие системы наземных обследований и наблюдений за состоянием посевов; развитие системы обработки и анализа данных о плодородии почв; развитие и внедрение современных технических средств, в том числе и систем дистанционного зондирования Земли; совершенствование информационных технологий и информационных систем, обеспечивающих работу с данными государственного мониторинга земель, и их эффективное использование для принятия управленческих решений на различных уровнях; разработка программ подготовки и повышения квалификации специалистов в области государственного мониторинга земель.</w:t>
      </w:r>
    </w:p>
    <w:p w14:paraId="0D1A1902" w14:textId="77777777" w:rsidR="005A06D5" w:rsidRPr="005A06D5" w:rsidRDefault="005A06D5" w:rsidP="005A06D5">
      <w:pPr>
        <w:pStyle w:val="ac"/>
        <w:shd w:val="clear" w:color="auto" w:fill="FFFFFF"/>
        <w:tabs>
          <w:tab w:val="left" w:pos="142"/>
        </w:tabs>
        <w:spacing w:before="0" w:beforeAutospacing="0" w:after="0" w:afterAutospacing="0"/>
        <w:ind w:firstLine="567"/>
        <w:jc w:val="center"/>
        <w:rPr>
          <w:rFonts w:ascii="Arial" w:hAnsi="Arial" w:cs="Arial"/>
          <w:b/>
          <w:bCs/>
        </w:rPr>
      </w:pPr>
    </w:p>
    <w:p w14:paraId="3D3E246A" w14:textId="77777777" w:rsidR="005A06D5" w:rsidRPr="005A06D5" w:rsidRDefault="005A06D5" w:rsidP="005A06D5">
      <w:pPr>
        <w:pStyle w:val="ac"/>
        <w:shd w:val="clear" w:color="auto" w:fill="FFFFFF"/>
        <w:tabs>
          <w:tab w:val="left" w:pos="142"/>
        </w:tabs>
        <w:spacing w:before="0" w:beforeAutospacing="0" w:after="0" w:afterAutospacing="0"/>
        <w:ind w:firstLine="567"/>
        <w:jc w:val="center"/>
        <w:rPr>
          <w:rFonts w:ascii="Arial" w:hAnsi="Arial" w:cs="Arial"/>
        </w:rPr>
      </w:pPr>
      <w:r w:rsidRPr="005A06D5">
        <w:rPr>
          <w:rFonts w:ascii="Arial" w:hAnsi="Arial" w:cs="Arial"/>
          <w:b/>
          <w:bCs/>
        </w:rPr>
        <w:t>Стратегия развития землепользования в России</w:t>
      </w:r>
    </w:p>
    <w:p w14:paraId="1407C350" w14:textId="77777777" w:rsidR="005A06D5" w:rsidRPr="005A06D5" w:rsidRDefault="005A06D5" w:rsidP="005A06D5">
      <w:pPr>
        <w:tabs>
          <w:tab w:val="left" w:pos="142"/>
        </w:tabs>
        <w:ind w:right="-1" w:firstLine="567"/>
        <w:jc w:val="both"/>
        <w:rPr>
          <w:rFonts w:ascii="Arial" w:hAnsi="Arial" w:cs="Arial"/>
          <w:sz w:val="24"/>
          <w:szCs w:val="24"/>
        </w:rPr>
      </w:pPr>
      <w:r w:rsidRPr="005A06D5">
        <w:rPr>
          <w:rFonts w:ascii="Arial" w:hAnsi="Arial" w:cs="Arial"/>
          <w:sz w:val="24"/>
          <w:szCs w:val="24"/>
        </w:rPr>
        <w:t>Земельная рента как предмет управления земельными ресурсами и земельными отношениями в условиях рыночно ориентированной экономики АПК. Качество земельного участка (плодородие, технологические свойства земель, расположением участка) и его регулирование. Формирование ограничений, обременений, установление формы хозяйственного использования земли, распределения (присвоение продукта, части прибыли).</w:t>
      </w:r>
    </w:p>
    <w:p w14:paraId="08DC8E83" w14:textId="77777777" w:rsidR="005A06D5" w:rsidRPr="005A06D5" w:rsidRDefault="005A06D5" w:rsidP="005A06D5">
      <w:pPr>
        <w:tabs>
          <w:tab w:val="left" w:pos="142"/>
        </w:tabs>
        <w:ind w:right="-1" w:firstLine="567"/>
        <w:jc w:val="both"/>
        <w:rPr>
          <w:rFonts w:ascii="Arial" w:hAnsi="Arial" w:cs="Arial"/>
          <w:sz w:val="24"/>
          <w:szCs w:val="24"/>
        </w:rPr>
      </w:pPr>
      <w:r w:rsidRPr="005A06D5">
        <w:rPr>
          <w:rFonts w:ascii="Arial" w:hAnsi="Arial" w:cs="Arial"/>
          <w:color w:val="000000"/>
          <w:sz w:val="24"/>
          <w:szCs w:val="24"/>
        </w:rPr>
        <w:t>Охрана земель - основа комплексного подхода к использованию земель с учетом их зональных и региональных особенностей (предотвращение деградации земель, экологическое состояние земель, защита земель от водной и ветровой эрозии, защита от заражения сельскохозяйственных угодий, рекультивация нарушенных земель).</w:t>
      </w:r>
      <w:r w:rsidRPr="005A06D5">
        <w:rPr>
          <w:rFonts w:ascii="Arial" w:hAnsi="Arial" w:cs="Arial"/>
          <w:bCs/>
          <w:sz w:val="24"/>
          <w:szCs w:val="24"/>
        </w:rPr>
        <w:t xml:space="preserve"> Развитие законодательства об охране и использовании земель.</w:t>
      </w:r>
    </w:p>
    <w:p w14:paraId="1053DEC8" w14:textId="77777777" w:rsidR="005A06D5" w:rsidRPr="005A06D5" w:rsidRDefault="005A06D5" w:rsidP="005A06D5">
      <w:pPr>
        <w:tabs>
          <w:tab w:val="left" w:pos="142"/>
        </w:tabs>
        <w:ind w:right="-1" w:firstLine="567"/>
        <w:jc w:val="both"/>
        <w:rPr>
          <w:rFonts w:ascii="Arial" w:hAnsi="Arial" w:cs="Arial"/>
          <w:bCs/>
          <w:sz w:val="24"/>
          <w:szCs w:val="24"/>
        </w:rPr>
      </w:pPr>
      <w:r w:rsidRPr="005A06D5">
        <w:rPr>
          <w:rFonts w:ascii="Arial" w:hAnsi="Arial" w:cs="Arial"/>
          <w:bCs/>
          <w:sz w:val="24"/>
          <w:szCs w:val="24"/>
        </w:rPr>
        <w:lastRenderedPageBreak/>
        <w:t>Виды деградации земель. Учет деградированных земель. Порядок выявления. Меры борьбы. Улучшение информационного обеспечения. Обеспечение действенности государственного контроля за использованием и охраной земель.</w:t>
      </w:r>
    </w:p>
    <w:p w14:paraId="7C96520E" w14:textId="77777777" w:rsidR="005A06D5" w:rsidRPr="005A06D5" w:rsidRDefault="005A06D5" w:rsidP="005A06D5">
      <w:pPr>
        <w:tabs>
          <w:tab w:val="left" w:pos="142"/>
        </w:tabs>
        <w:ind w:right="-1" w:firstLine="567"/>
        <w:jc w:val="both"/>
        <w:rPr>
          <w:rFonts w:ascii="Arial" w:hAnsi="Arial" w:cs="Arial"/>
          <w:b/>
          <w:iCs/>
          <w:sz w:val="24"/>
          <w:szCs w:val="24"/>
        </w:rPr>
      </w:pPr>
    </w:p>
    <w:p w14:paraId="2DD6D427" w14:textId="77777777" w:rsidR="005A06D5" w:rsidRPr="005A06D5" w:rsidRDefault="005A06D5" w:rsidP="005A06D5">
      <w:pPr>
        <w:tabs>
          <w:tab w:val="left" w:pos="142"/>
        </w:tabs>
        <w:ind w:right="-1" w:firstLine="567"/>
        <w:jc w:val="center"/>
        <w:rPr>
          <w:rFonts w:ascii="Arial" w:hAnsi="Arial" w:cs="Arial"/>
          <w:bCs/>
          <w:sz w:val="24"/>
          <w:szCs w:val="24"/>
        </w:rPr>
      </w:pPr>
      <w:r w:rsidRPr="005A06D5">
        <w:rPr>
          <w:rFonts w:ascii="Arial" w:hAnsi="Arial" w:cs="Arial"/>
          <w:b/>
          <w:bCs/>
          <w:sz w:val="24"/>
          <w:szCs w:val="24"/>
        </w:rPr>
        <w:t>Организационно-правовые и экономические основы использования земельных ресурсов</w:t>
      </w:r>
    </w:p>
    <w:p w14:paraId="2595B9C1" w14:textId="77777777" w:rsidR="005A06D5" w:rsidRPr="005A06D5" w:rsidRDefault="005A06D5" w:rsidP="005A06D5">
      <w:pPr>
        <w:pStyle w:val="ac"/>
        <w:tabs>
          <w:tab w:val="left" w:pos="142"/>
        </w:tabs>
        <w:spacing w:before="0" w:beforeAutospacing="0" w:after="0" w:afterAutospacing="0"/>
        <w:ind w:firstLine="567"/>
        <w:jc w:val="both"/>
        <w:rPr>
          <w:rFonts w:ascii="Arial" w:hAnsi="Arial" w:cs="Arial"/>
          <w:color w:val="000000"/>
        </w:rPr>
      </w:pPr>
      <w:r w:rsidRPr="005A06D5">
        <w:rPr>
          <w:rFonts w:ascii="Arial" w:hAnsi="Arial" w:cs="Arial"/>
          <w:color w:val="000000"/>
        </w:rPr>
        <w:t>Земельные ресурсы как объект регулирования. Системы земледелия и землеустройство. Основные задачи проектов землеустройства на ландшафтно-экологической основе. Эколого-ландшафтное землеустройство. Требования к организации эколого-ландшафтного землеустройства. Точное земледелие.</w:t>
      </w:r>
    </w:p>
    <w:p w14:paraId="7C03F5EE" w14:textId="77777777" w:rsidR="005A06D5" w:rsidRPr="005A06D5" w:rsidRDefault="005A06D5" w:rsidP="005A06D5">
      <w:pPr>
        <w:tabs>
          <w:tab w:val="left" w:pos="142"/>
        </w:tabs>
        <w:ind w:right="-1" w:firstLine="567"/>
        <w:jc w:val="both"/>
        <w:rPr>
          <w:rFonts w:ascii="Arial" w:hAnsi="Arial" w:cs="Arial"/>
          <w:color w:val="000000"/>
          <w:sz w:val="24"/>
          <w:szCs w:val="24"/>
        </w:rPr>
      </w:pPr>
      <w:r w:rsidRPr="005A06D5">
        <w:rPr>
          <w:rFonts w:ascii="Arial" w:hAnsi="Arial" w:cs="Arial"/>
          <w:color w:val="000000"/>
          <w:sz w:val="24"/>
          <w:szCs w:val="24"/>
        </w:rPr>
        <w:t>Правовое регулирование комплекса вопросов рационального использования земель. Принцип целевого характера использования земель. Общие права по использованию земли. Санкции за нарушение земельного законодательства.</w:t>
      </w:r>
    </w:p>
    <w:p w14:paraId="3EFE9CFA" w14:textId="77777777" w:rsidR="005A06D5" w:rsidRPr="005A06D5" w:rsidRDefault="005A06D5" w:rsidP="005A06D5">
      <w:pPr>
        <w:tabs>
          <w:tab w:val="left" w:pos="142"/>
        </w:tabs>
        <w:ind w:right="-1" w:firstLine="567"/>
        <w:jc w:val="both"/>
        <w:rPr>
          <w:rFonts w:ascii="Arial" w:hAnsi="Arial" w:cs="Arial"/>
          <w:bCs/>
          <w:sz w:val="24"/>
          <w:szCs w:val="24"/>
        </w:rPr>
      </w:pPr>
      <w:r w:rsidRPr="005A06D5">
        <w:rPr>
          <w:rFonts w:ascii="Arial" w:hAnsi="Arial" w:cs="Arial"/>
          <w:bCs/>
          <w:sz w:val="24"/>
          <w:szCs w:val="24"/>
        </w:rPr>
        <w:t xml:space="preserve">Меры, направленные на совершенствование земельного контроля. </w:t>
      </w:r>
      <w:hyperlink r:id="rId5" w:history="1">
        <w:r w:rsidRPr="005A06D5">
          <w:rPr>
            <w:rFonts w:ascii="Arial" w:hAnsi="Arial" w:cs="Arial"/>
            <w:bCs/>
            <w:sz w:val="24"/>
            <w:szCs w:val="24"/>
          </w:rPr>
          <w:t>Эколого-экономическая эффективность использования земельных ресурсов в современных условиях хозяйствования на примере субъектов</w:t>
        </w:r>
      </w:hyperlink>
      <w:r w:rsidRPr="005A06D5">
        <w:rPr>
          <w:rFonts w:ascii="Arial" w:hAnsi="Arial" w:cs="Arial"/>
          <w:bCs/>
          <w:sz w:val="24"/>
          <w:szCs w:val="24"/>
        </w:rPr>
        <w:t xml:space="preserve"> РФ. </w:t>
      </w:r>
      <w:hyperlink r:id="rId6" w:history="1">
        <w:r w:rsidRPr="005A06D5">
          <w:rPr>
            <w:rFonts w:ascii="Arial" w:hAnsi="Arial" w:cs="Arial"/>
            <w:bCs/>
            <w:sz w:val="24"/>
            <w:szCs w:val="24"/>
          </w:rPr>
          <w:t>Повышение эффективности использования земли</w:t>
        </w:r>
      </w:hyperlink>
      <w:r w:rsidRPr="005A06D5">
        <w:rPr>
          <w:rFonts w:ascii="Arial" w:hAnsi="Arial" w:cs="Arial"/>
          <w:bCs/>
          <w:sz w:val="24"/>
          <w:szCs w:val="24"/>
        </w:rPr>
        <w:t>. Внедрение экономических и рыночных методов.</w:t>
      </w:r>
    </w:p>
    <w:p w14:paraId="48D903DA" w14:textId="77777777" w:rsidR="005A06D5" w:rsidRPr="005A06D5" w:rsidRDefault="005A06D5" w:rsidP="005A06D5">
      <w:pPr>
        <w:pStyle w:val="ac"/>
        <w:tabs>
          <w:tab w:val="left" w:pos="142"/>
        </w:tabs>
        <w:spacing w:before="0" w:beforeAutospacing="0" w:after="0" w:afterAutospacing="0"/>
        <w:ind w:firstLine="567"/>
        <w:jc w:val="both"/>
        <w:rPr>
          <w:rFonts w:ascii="Arial" w:hAnsi="Arial" w:cs="Arial"/>
          <w:bCs/>
        </w:rPr>
      </w:pPr>
      <w:r w:rsidRPr="005A06D5">
        <w:rPr>
          <w:rFonts w:ascii="Arial" w:hAnsi="Arial" w:cs="Arial"/>
          <w:bCs/>
        </w:rPr>
        <w:t>Административно-территориальное устройство и регулирование землепользования. Государственные органы и их взаимодействие. Применение института категорий земель. Категории землепользователей.</w:t>
      </w:r>
    </w:p>
    <w:p w14:paraId="4875A4A7" w14:textId="77777777" w:rsidR="005A06D5" w:rsidRPr="005A06D5" w:rsidRDefault="00000000" w:rsidP="005A06D5">
      <w:pPr>
        <w:tabs>
          <w:tab w:val="left" w:pos="142"/>
        </w:tabs>
        <w:ind w:right="-1" w:firstLine="567"/>
        <w:jc w:val="both"/>
        <w:rPr>
          <w:rFonts w:ascii="Arial" w:hAnsi="Arial" w:cs="Arial"/>
          <w:bCs/>
          <w:sz w:val="24"/>
          <w:szCs w:val="24"/>
        </w:rPr>
      </w:pPr>
      <w:hyperlink r:id="rId7" w:history="1">
        <w:r w:rsidR="005A06D5" w:rsidRPr="005A06D5">
          <w:rPr>
            <w:rFonts w:ascii="Arial" w:hAnsi="Arial" w:cs="Arial"/>
            <w:bCs/>
            <w:sz w:val="24"/>
            <w:szCs w:val="24"/>
          </w:rPr>
          <w:t>Правовой режим земель различных</w:t>
        </w:r>
      </w:hyperlink>
      <w:r w:rsidR="005A06D5" w:rsidRPr="005A06D5">
        <w:rPr>
          <w:rFonts w:ascii="Arial" w:hAnsi="Arial" w:cs="Arial"/>
          <w:bCs/>
          <w:sz w:val="24"/>
          <w:szCs w:val="24"/>
        </w:rPr>
        <w:t xml:space="preserve"> категорий. Законодательство об охране и использовании земель. Принципы земельного права как общеправовая основа землеустроительных и кадастровых работ. Право собственности на землю и право пользования земель. Правовое регулирование охраны и рационального использования земель. Земельный контроль и разрешение земельных споров.</w:t>
      </w:r>
    </w:p>
    <w:p w14:paraId="6B439E31" w14:textId="643A6811" w:rsidR="007D0752" w:rsidRPr="005A06D5" w:rsidRDefault="005A06D5" w:rsidP="005A06D5">
      <w:pPr>
        <w:pStyle w:val="ac"/>
        <w:spacing w:before="0" w:beforeAutospacing="0" w:after="0" w:afterAutospacing="0"/>
        <w:ind w:firstLine="567"/>
        <w:jc w:val="both"/>
        <w:rPr>
          <w:rFonts w:ascii="Arial" w:hAnsi="Arial" w:cs="Arial"/>
        </w:rPr>
      </w:pPr>
      <w:r w:rsidRPr="005A06D5">
        <w:rPr>
          <w:rFonts w:ascii="Arial" w:hAnsi="Arial" w:cs="Arial"/>
          <w:bCs/>
        </w:rPr>
        <w:t>Своевременное выявление изменений состояния земель, оценка этих изменений, прогноз и выработка рекомендаций по предупреждению и устранению последствий негативных процессов; информационное обеспечение деятельности по ведению ЕГРН, осуществлению государственного контроля за использованием и охраной земель, иных функций в области государственного и муниципального управления земельными ресурсами, а также землеустройства. Техногенные загрязнения и качество экосистем. Управление природопользованием. Информационное обеспечение географических и технических исследований</w:t>
      </w:r>
    </w:p>
    <w:p w14:paraId="670FD061" w14:textId="64BA07FB" w:rsidR="005A06D5" w:rsidRPr="005A06D5" w:rsidRDefault="005A06D5" w:rsidP="005A06D5">
      <w:pPr>
        <w:pStyle w:val="ac"/>
        <w:spacing w:before="0" w:beforeAutospacing="0" w:after="0" w:afterAutospacing="0"/>
        <w:ind w:firstLine="567"/>
        <w:jc w:val="both"/>
        <w:rPr>
          <w:rFonts w:ascii="Arial" w:hAnsi="Arial" w:cs="Arial"/>
        </w:rPr>
      </w:pPr>
    </w:p>
    <w:p w14:paraId="1C18BEAE" w14:textId="77777777" w:rsidR="000366E2" w:rsidRPr="00011D1E" w:rsidRDefault="000366E2" w:rsidP="00B120E2">
      <w:pPr>
        <w:pStyle w:val="a3"/>
        <w:ind w:left="0"/>
        <w:jc w:val="center"/>
        <w:rPr>
          <w:rFonts w:ascii="Arial" w:hAnsi="Arial" w:cs="Arial"/>
          <w:b/>
          <w:sz w:val="24"/>
          <w:szCs w:val="24"/>
        </w:rPr>
      </w:pPr>
      <w:r w:rsidRPr="00011D1E">
        <w:rPr>
          <w:rFonts w:ascii="Arial" w:hAnsi="Arial" w:cs="Arial"/>
          <w:b/>
          <w:sz w:val="24"/>
          <w:szCs w:val="24"/>
        </w:rPr>
        <w:t xml:space="preserve">Дополнительная часть программы кандидатского экзамена, </w:t>
      </w:r>
    </w:p>
    <w:p w14:paraId="7C57DCDE" w14:textId="77777777" w:rsidR="00B120E2" w:rsidRPr="00011D1E" w:rsidRDefault="000366E2" w:rsidP="00B120E2">
      <w:pPr>
        <w:pStyle w:val="a3"/>
        <w:ind w:left="0"/>
        <w:jc w:val="center"/>
        <w:rPr>
          <w:rFonts w:ascii="Arial" w:hAnsi="Arial" w:cs="Arial"/>
          <w:b/>
          <w:sz w:val="24"/>
          <w:szCs w:val="24"/>
        </w:rPr>
      </w:pPr>
      <w:r w:rsidRPr="00011D1E">
        <w:rPr>
          <w:rFonts w:ascii="Arial" w:hAnsi="Arial" w:cs="Arial"/>
          <w:b/>
          <w:sz w:val="24"/>
          <w:szCs w:val="24"/>
        </w:rPr>
        <w:t xml:space="preserve">включающая региональную и вузовскую компоненты </w:t>
      </w:r>
    </w:p>
    <w:p w14:paraId="51C131AD" w14:textId="77777777" w:rsidR="00B120E2" w:rsidRPr="00011D1E" w:rsidRDefault="00B120E2" w:rsidP="00B120E2">
      <w:pPr>
        <w:pStyle w:val="Style4"/>
        <w:widowControl/>
        <w:spacing w:line="240" w:lineRule="auto"/>
        <w:rPr>
          <w:rStyle w:val="FontStyle11"/>
          <w:rFonts w:ascii="Arial" w:hAnsi="Arial" w:cs="Arial"/>
          <w:sz w:val="24"/>
          <w:szCs w:val="24"/>
        </w:rPr>
      </w:pPr>
      <w:r w:rsidRPr="00011D1E">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011D1E">
        <w:rPr>
          <w:rStyle w:val="FontStyle11"/>
          <w:rFonts w:ascii="Arial" w:hAnsi="Arial" w:cs="Arial"/>
          <w:sz w:val="24"/>
          <w:szCs w:val="24"/>
        </w:rPr>
        <w:t>аспиранту (</w:t>
      </w:r>
      <w:r w:rsidRPr="00011D1E">
        <w:rPr>
          <w:rStyle w:val="FontStyle11"/>
          <w:rFonts w:ascii="Arial" w:hAnsi="Arial" w:cs="Arial"/>
          <w:sz w:val="24"/>
          <w:szCs w:val="24"/>
        </w:rPr>
        <w:t>соискателю</w:t>
      </w:r>
      <w:r w:rsidR="000366E2" w:rsidRPr="00011D1E">
        <w:rPr>
          <w:rStyle w:val="FontStyle11"/>
          <w:rFonts w:ascii="Arial" w:hAnsi="Arial" w:cs="Arial"/>
          <w:sz w:val="24"/>
          <w:szCs w:val="24"/>
        </w:rPr>
        <w:t>)</w:t>
      </w:r>
      <w:r w:rsidRPr="00011D1E">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14:paraId="064AB60F" w14:textId="77777777" w:rsidR="005A06D5" w:rsidRPr="005A06D5" w:rsidRDefault="005A06D5" w:rsidP="005A06D5">
      <w:pPr>
        <w:widowControl w:val="0"/>
        <w:ind w:firstLine="567"/>
        <w:rPr>
          <w:rFonts w:ascii="Arial" w:hAnsi="Arial" w:cs="Arial"/>
          <w:b/>
          <w:sz w:val="24"/>
          <w:szCs w:val="24"/>
        </w:rPr>
      </w:pPr>
      <w:r w:rsidRPr="005A06D5">
        <w:rPr>
          <w:rFonts w:ascii="Arial" w:hAnsi="Arial" w:cs="Arial"/>
          <w:b/>
          <w:sz w:val="24"/>
          <w:szCs w:val="24"/>
        </w:rPr>
        <w:t>Совершенствование методики кадастровой оценки земель населенных пунктов по результатам геоинформационного анализа</w:t>
      </w:r>
    </w:p>
    <w:p w14:paraId="7B372142" w14:textId="77777777" w:rsidR="005A06D5" w:rsidRPr="005A06D5" w:rsidRDefault="005A06D5" w:rsidP="005A06D5">
      <w:pPr>
        <w:pStyle w:val="a3"/>
        <w:widowControl w:val="0"/>
        <w:tabs>
          <w:tab w:val="left" w:pos="284"/>
        </w:tabs>
        <w:ind w:left="0" w:firstLine="567"/>
        <w:jc w:val="both"/>
        <w:rPr>
          <w:rFonts w:ascii="Arial" w:hAnsi="Arial" w:cs="Arial"/>
          <w:sz w:val="24"/>
          <w:szCs w:val="24"/>
        </w:rPr>
      </w:pPr>
      <w:r w:rsidRPr="005A06D5">
        <w:rPr>
          <w:rFonts w:ascii="Arial" w:hAnsi="Arial" w:cs="Arial"/>
          <w:sz w:val="24"/>
          <w:szCs w:val="24"/>
        </w:rPr>
        <w:t>Целью исследования является совершенствование методики кадастровой оценки земель с учетом новых ценообразующих факторов, обусловленных влиянием неблагоприятных инженерно-геологических, геологических и гидрогеологических процессов и явлений, которые определяются по результатам геоинформационного анализа территории населенных пунктов.</w:t>
      </w:r>
    </w:p>
    <w:p w14:paraId="0D03C994" w14:textId="77777777" w:rsidR="005A06D5" w:rsidRPr="005A06D5" w:rsidRDefault="005A06D5" w:rsidP="005A06D5">
      <w:pPr>
        <w:pStyle w:val="a3"/>
        <w:widowControl w:val="0"/>
        <w:tabs>
          <w:tab w:val="left" w:pos="284"/>
        </w:tabs>
        <w:ind w:left="0" w:firstLine="567"/>
        <w:jc w:val="both"/>
        <w:rPr>
          <w:rFonts w:ascii="Arial" w:hAnsi="Arial" w:cs="Arial"/>
          <w:sz w:val="24"/>
          <w:szCs w:val="24"/>
        </w:rPr>
      </w:pPr>
      <w:r w:rsidRPr="005A06D5">
        <w:rPr>
          <w:rFonts w:ascii="Arial" w:hAnsi="Arial" w:cs="Arial"/>
          <w:sz w:val="24"/>
          <w:szCs w:val="24"/>
        </w:rPr>
        <w:t xml:space="preserve"> Одним из направлений является разработка технологической схемы построения 3D-модели поверхности и геологических условий для проведения геоинформационного анализа территориального образования. Создание таких моделей позволяет усовершенствовать методику кадастровой оценки земельных участков на основании геоинформационного анализа с использованием 3D-модели поверхности и геологических условий территориального образования, а также алгоритма вычисления поправочных коэффициентов.</w:t>
      </w:r>
    </w:p>
    <w:p w14:paraId="6558FC1E" w14:textId="77777777" w:rsidR="005A06D5" w:rsidRPr="005A06D5" w:rsidRDefault="005A06D5" w:rsidP="005A06D5">
      <w:pPr>
        <w:widowControl w:val="0"/>
        <w:tabs>
          <w:tab w:val="left" w:pos="284"/>
        </w:tabs>
        <w:ind w:firstLine="567"/>
        <w:jc w:val="both"/>
        <w:rPr>
          <w:rFonts w:ascii="Arial" w:hAnsi="Arial" w:cs="Arial"/>
          <w:sz w:val="24"/>
          <w:szCs w:val="24"/>
        </w:rPr>
      </w:pPr>
      <w:r w:rsidRPr="005A06D5">
        <w:rPr>
          <w:rFonts w:ascii="Arial" w:hAnsi="Arial" w:cs="Arial"/>
          <w:sz w:val="24"/>
          <w:szCs w:val="24"/>
        </w:rPr>
        <w:t xml:space="preserve">Такой подход позволяет обосновать необходимость корректировки кадастровой </w:t>
      </w:r>
      <w:r w:rsidRPr="005A06D5">
        <w:rPr>
          <w:rFonts w:ascii="Arial" w:hAnsi="Arial" w:cs="Arial"/>
          <w:sz w:val="24"/>
          <w:szCs w:val="24"/>
        </w:rPr>
        <w:lastRenderedPageBreak/>
        <w:t xml:space="preserve">стоимости земельных участков в результате анализа территории среднестатистического населенного пункта, где установлено существенное несовпадение кадастровой и рыночной стоимости земельных участков, расположенных в зонах неблагоприятных инженерно-геологических процессов и явлений. </w:t>
      </w:r>
    </w:p>
    <w:p w14:paraId="21CD046F" w14:textId="77777777" w:rsidR="005A06D5" w:rsidRPr="005A06D5" w:rsidRDefault="005A06D5" w:rsidP="005A06D5">
      <w:pPr>
        <w:pStyle w:val="a3"/>
        <w:widowControl w:val="0"/>
        <w:tabs>
          <w:tab w:val="left" w:pos="284"/>
        </w:tabs>
        <w:ind w:left="0" w:firstLine="567"/>
        <w:jc w:val="both"/>
        <w:rPr>
          <w:rFonts w:ascii="Arial" w:hAnsi="Arial" w:cs="Arial"/>
          <w:b/>
          <w:sz w:val="24"/>
          <w:szCs w:val="24"/>
        </w:rPr>
      </w:pPr>
      <w:r w:rsidRPr="005A06D5">
        <w:rPr>
          <w:rFonts w:ascii="Arial" w:hAnsi="Arial" w:cs="Arial"/>
          <w:b/>
          <w:sz w:val="24"/>
          <w:szCs w:val="24"/>
        </w:rPr>
        <w:t>Разработка методики информационного обеспечения кадастровых работ в отношении линейных наземных и подземных инженерных сооружений</w:t>
      </w:r>
    </w:p>
    <w:p w14:paraId="512FE1A0" w14:textId="77777777" w:rsidR="005A06D5" w:rsidRPr="005A06D5" w:rsidRDefault="005A06D5" w:rsidP="005A06D5">
      <w:pPr>
        <w:pStyle w:val="a3"/>
        <w:widowControl w:val="0"/>
        <w:tabs>
          <w:tab w:val="left" w:pos="284"/>
        </w:tabs>
        <w:ind w:left="0" w:firstLine="567"/>
        <w:jc w:val="both"/>
        <w:rPr>
          <w:rFonts w:ascii="Arial" w:hAnsi="Arial" w:cs="Arial"/>
          <w:sz w:val="24"/>
          <w:szCs w:val="24"/>
        </w:rPr>
      </w:pPr>
      <w:r w:rsidRPr="005A06D5">
        <w:rPr>
          <w:rFonts w:ascii="Arial" w:hAnsi="Arial" w:cs="Arial"/>
          <w:sz w:val="24"/>
          <w:szCs w:val="24"/>
        </w:rPr>
        <w:t xml:space="preserve">Целью диссертационного исследования </w:t>
      </w:r>
      <w:proofErr w:type="spellStart"/>
      <w:r w:rsidRPr="005A06D5">
        <w:rPr>
          <w:rFonts w:ascii="Arial" w:hAnsi="Arial" w:cs="Arial"/>
          <w:sz w:val="24"/>
          <w:szCs w:val="24"/>
        </w:rPr>
        <w:t>явля</w:t>
      </w:r>
      <w:proofErr w:type="spellEnd"/>
      <w:r w:rsidRPr="005A06D5">
        <w:rPr>
          <w:rFonts w:ascii="Arial" w:hAnsi="Arial" w:cs="Arial"/>
          <w:sz w:val="24"/>
          <w:szCs w:val="24"/>
        </w:rPr>
        <w:t xml:space="preserve">- </w:t>
      </w:r>
      <w:proofErr w:type="spellStart"/>
      <w:proofErr w:type="gramStart"/>
      <w:r w:rsidRPr="005A06D5">
        <w:rPr>
          <w:rFonts w:ascii="Arial" w:hAnsi="Arial" w:cs="Arial"/>
          <w:sz w:val="24"/>
          <w:szCs w:val="24"/>
        </w:rPr>
        <w:t>ется</w:t>
      </w:r>
      <w:proofErr w:type="spellEnd"/>
      <w:r w:rsidRPr="005A06D5">
        <w:rPr>
          <w:rFonts w:ascii="Arial" w:hAnsi="Arial" w:cs="Arial"/>
          <w:sz w:val="24"/>
          <w:szCs w:val="24"/>
        </w:rPr>
        <w:t xml:space="preserve">  разработка</w:t>
      </w:r>
      <w:proofErr w:type="gramEnd"/>
      <w:r w:rsidRPr="005A06D5">
        <w:rPr>
          <w:rFonts w:ascii="Arial" w:hAnsi="Arial" w:cs="Arial"/>
          <w:sz w:val="24"/>
          <w:szCs w:val="24"/>
        </w:rPr>
        <w:t xml:space="preserve">  методики  информационного  обеспечения  кадастровых  работ в отношении линейных наземных и подземных инженерных сооружений.</w:t>
      </w:r>
    </w:p>
    <w:p w14:paraId="34EFA605" w14:textId="77777777" w:rsidR="005A06D5" w:rsidRPr="005A06D5" w:rsidRDefault="005A06D5" w:rsidP="005A06D5">
      <w:pPr>
        <w:pStyle w:val="a3"/>
        <w:widowControl w:val="0"/>
        <w:tabs>
          <w:tab w:val="left" w:pos="284"/>
        </w:tabs>
        <w:ind w:left="0" w:firstLine="567"/>
        <w:jc w:val="both"/>
        <w:rPr>
          <w:rFonts w:ascii="Arial" w:hAnsi="Arial" w:cs="Arial"/>
          <w:sz w:val="24"/>
          <w:szCs w:val="24"/>
        </w:rPr>
      </w:pPr>
      <w:proofErr w:type="gramStart"/>
      <w:r w:rsidRPr="005A06D5">
        <w:rPr>
          <w:rFonts w:ascii="Arial" w:hAnsi="Arial" w:cs="Arial"/>
          <w:sz w:val="24"/>
          <w:szCs w:val="24"/>
        </w:rPr>
        <w:t>Формирование  3</w:t>
      </w:r>
      <w:proofErr w:type="gramEnd"/>
      <w:r w:rsidRPr="005A06D5">
        <w:rPr>
          <w:rFonts w:ascii="Arial" w:hAnsi="Arial" w:cs="Arial"/>
          <w:sz w:val="24"/>
          <w:szCs w:val="24"/>
        </w:rPr>
        <w:t>D-кадастра  территориального  образования  (в  том  числе и городов) невозможно без 3D-моделирования его линейных инженерных сооружений  (ЛИС),  которое  выполняется  на  основании  результатов  координатных определений параметров ЛИС для выполнения кадастровых работ (КР). Поэтому информационному обеспечению кадастровых работ и представлению полученных пространственных данных в соответствующих информационных системах следует уделять особое внимание.</w:t>
      </w:r>
    </w:p>
    <w:p w14:paraId="68C0E10F" w14:textId="77777777" w:rsidR="005A06D5" w:rsidRPr="005A06D5" w:rsidRDefault="005A06D5" w:rsidP="005A06D5">
      <w:pPr>
        <w:pStyle w:val="a3"/>
        <w:widowControl w:val="0"/>
        <w:tabs>
          <w:tab w:val="left" w:pos="284"/>
        </w:tabs>
        <w:ind w:left="0" w:firstLine="567"/>
        <w:jc w:val="both"/>
        <w:rPr>
          <w:rFonts w:ascii="Arial" w:hAnsi="Arial" w:cs="Arial"/>
          <w:sz w:val="24"/>
          <w:szCs w:val="24"/>
        </w:rPr>
      </w:pPr>
      <w:r w:rsidRPr="005A06D5">
        <w:rPr>
          <w:rFonts w:ascii="Arial" w:hAnsi="Arial" w:cs="Arial"/>
          <w:sz w:val="24"/>
          <w:szCs w:val="24"/>
        </w:rPr>
        <w:t xml:space="preserve">Наполнение   Единого   государственного   реестра   недвижимости   (ЕГРН) и государственных информационных систем обеспечения градостроительной деятельности  (ГИСОГД)  актуальной  и  достоверной  пространственной  информацией об объектах недвижимости (ОН) в значительной степени обуславливает эффективное управление территориальным образованием, градостроительной деятельностью, в том числе, комплексным градостроительным освоением подземного пространства, обеспечивает государству возможность проведения </w:t>
      </w:r>
      <w:proofErr w:type="spellStart"/>
      <w:r w:rsidRPr="005A06D5">
        <w:rPr>
          <w:rFonts w:ascii="Arial" w:hAnsi="Arial" w:cs="Arial"/>
          <w:sz w:val="24"/>
          <w:szCs w:val="24"/>
        </w:rPr>
        <w:t>научнообоснованной</w:t>
      </w:r>
      <w:proofErr w:type="spellEnd"/>
      <w:r w:rsidRPr="005A06D5">
        <w:rPr>
          <w:rFonts w:ascii="Arial" w:hAnsi="Arial" w:cs="Arial"/>
          <w:sz w:val="24"/>
          <w:szCs w:val="24"/>
        </w:rPr>
        <w:t xml:space="preserve">  налоговой политики.</w:t>
      </w:r>
    </w:p>
    <w:p w14:paraId="4A86F515" w14:textId="77777777" w:rsidR="005A06D5" w:rsidRPr="005A06D5" w:rsidRDefault="005A06D5" w:rsidP="005A06D5">
      <w:pPr>
        <w:pStyle w:val="a3"/>
        <w:widowControl w:val="0"/>
        <w:tabs>
          <w:tab w:val="left" w:pos="284"/>
        </w:tabs>
        <w:ind w:left="0" w:firstLine="567"/>
        <w:jc w:val="both"/>
        <w:rPr>
          <w:rFonts w:ascii="Arial" w:hAnsi="Arial" w:cs="Arial"/>
          <w:b/>
          <w:sz w:val="24"/>
          <w:szCs w:val="24"/>
        </w:rPr>
      </w:pPr>
      <w:r w:rsidRPr="005A06D5">
        <w:rPr>
          <w:rFonts w:ascii="Arial" w:hAnsi="Arial" w:cs="Arial"/>
          <w:b/>
          <w:sz w:val="24"/>
          <w:szCs w:val="24"/>
        </w:rPr>
        <w:t>Разработка методики установления границ зон с особым водным режимом</w:t>
      </w:r>
    </w:p>
    <w:p w14:paraId="36751167" w14:textId="77777777" w:rsidR="005A06D5" w:rsidRPr="005A06D5" w:rsidRDefault="005A06D5" w:rsidP="005A06D5">
      <w:pPr>
        <w:widowControl w:val="0"/>
        <w:tabs>
          <w:tab w:val="left" w:pos="284"/>
        </w:tabs>
        <w:ind w:firstLine="567"/>
        <w:jc w:val="both"/>
        <w:rPr>
          <w:rFonts w:ascii="Arial" w:hAnsi="Arial" w:cs="Arial"/>
          <w:sz w:val="24"/>
          <w:szCs w:val="24"/>
        </w:rPr>
      </w:pPr>
      <w:r w:rsidRPr="005A06D5">
        <w:rPr>
          <w:rFonts w:ascii="Arial" w:hAnsi="Arial" w:cs="Arial"/>
          <w:sz w:val="24"/>
          <w:szCs w:val="24"/>
        </w:rPr>
        <w:t>Целью диссертационного исследования является разработка методики установления границ зон с особым водным режимом на основании 3D-моделирования природно-техногенных условий территориального образования для внесения сведений о границах таких зон в ЕГРН.</w:t>
      </w:r>
    </w:p>
    <w:p w14:paraId="4429700A" w14:textId="77777777" w:rsidR="005A06D5" w:rsidRPr="005A06D5" w:rsidRDefault="005A06D5" w:rsidP="005A06D5">
      <w:pPr>
        <w:widowControl w:val="0"/>
        <w:tabs>
          <w:tab w:val="left" w:pos="284"/>
        </w:tabs>
        <w:ind w:firstLine="567"/>
        <w:jc w:val="both"/>
        <w:rPr>
          <w:rFonts w:ascii="Arial" w:hAnsi="Arial" w:cs="Arial"/>
          <w:sz w:val="24"/>
          <w:szCs w:val="24"/>
        </w:rPr>
      </w:pPr>
      <w:r w:rsidRPr="005A06D5">
        <w:rPr>
          <w:rFonts w:ascii="Arial" w:hAnsi="Arial" w:cs="Arial"/>
          <w:sz w:val="24"/>
          <w:szCs w:val="24"/>
        </w:rPr>
        <w:t>Анализ утвержденных положений установления границ зон затопления и подтопления, прибрежных защитных полос, водоохранных зон и зон санитарной охраны источников водоснабжения показывает, что существующий порядок не предусматривает проведения комплексного геоинформационного анализа территории с особым водным режимом как системы природно-техногенных условий, включающей земли под гидротехническими сооружениями (водозаборные скважины, водозаборы), а также поверхностные и подземные воды. В связи с этим отсутствует возможность учета показателей интенсивного хозяйственного освоения, оказывающих влияние на научно обоснованное установление границ таких зон, что приводит к внесению в ЕГРН недостоверной кадастровой информации.</w:t>
      </w:r>
    </w:p>
    <w:p w14:paraId="04BBFE63" w14:textId="77777777" w:rsidR="005A06D5" w:rsidRPr="005A06D5" w:rsidRDefault="005A06D5" w:rsidP="005A06D5">
      <w:pPr>
        <w:widowControl w:val="0"/>
        <w:tabs>
          <w:tab w:val="left" w:pos="284"/>
        </w:tabs>
        <w:ind w:firstLine="567"/>
        <w:jc w:val="both"/>
        <w:rPr>
          <w:rFonts w:ascii="Arial" w:hAnsi="Arial" w:cs="Arial"/>
          <w:sz w:val="24"/>
          <w:szCs w:val="24"/>
        </w:rPr>
      </w:pPr>
      <w:r w:rsidRPr="005A06D5">
        <w:rPr>
          <w:rFonts w:ascii="Arial" w:hAnsi="Arial" w:cs="Arial"/>
          <w:sz w:val="24"/>
          <w:szCs w:val="24"/>
        </w:rPr>
        <w:t>Следовательно, разработка методики установления таких зон в отношении водных объектов (ВО) и сооружений, а также территорий, подверженных затоплению и подтоплению, и своевременное внесение достоверной информации в ЕГРН являются актуальной научно-технической задачей.</w:t>
      </w:r>
    </w:p>
    <w:p w14:paraId="4860F05E" w14:textId="77777777" w:rsidR="009E7CEF" w:rsidRPr="00011D1E" w:rsidRDefault="009E7CEF" w:rsidP="009E7CEF">
      <w:pPr>
        <w:pStyle w:val="a3"/>
        <w:widowControl w:val="0"/>
        <w:numPr>
          <w:ilvl w:val="0"/>
          <w:numId w:val="3"/>
        </w:numPr>
        <w:tabs>
          <w:tab w:val="left" w:pos="426"/>
        </w:tabs>
        <w:spacing w:before="240" w:after="240"/>
        <w:ind w:hanging="794"/>
        <w:jc w:val="center"/>
        <w:rPr>
          <w:rFonts w:ascii="Arial" w:hAnsi="Arial" w:cs="Arial"/>
          <w:b/>
          <w:sz w:val="24"/>
          <w:szCs w:val="24"/>
        </w:rPr>
      </w:pPr>
      <w:r w:rsidRPr="00011D1E">
        <w:rPr>
          <w:rFonts w:ascii="Arial" w:hAnsi="Arial" w:cs="Arial"/>
          <w:b/>
          <w:sz w:val="24"/>
          <w:szCs w:val="24"/>
        </w:rPr>
        <w:t xml:space="preserve">Методические указания по процедуре проведения </w:t>
      </w:r>
    </w:p>
    <w:p w14:paraId="49F21665" w14:textId="77777777" w:rsidR="009E7CEF" w:rsidRPr="00011D1E" w:rsidRDefault="009E7CEF" w:rsidP="009E7CEF">
      <w:pPr>
        <w:pStyle w:val="a3"/>
        <w:widowControl w:val="0"/>
        <w:tabs>
          <w:tab w:val="left" w:pos="426"/>
        </w:tabs>
        <w:spacing w:before="240" w:after="240"/>
        <w:ind w:left="794" w:hanging="794"/>
        <w:jc w:val="center"/>
        <w:rPr>
          <w:rFonts w:ascii="Arial" w:hAnsi="Arial" w:cs="Arial"/>
          <w:b/>
          <w:sz w:val="24"/>
          <w:szCs w:val="24"/>
        </w:rPr>
      </w:pPr>
      <w:r w:rsidRPr="00011D1E">
        <w:rPr>
          <w:rFonts w:ascii="Arial" w:hAnsi="Arial" w:cs="Arial"/>
          <w:b/>
          <w:sz w:val="24"/>
          <w:szCs w:val="24"/>
        </w:rPr>
        <w:t>и оценивания кандидатского экзамена</w:t>
      </w:r>
    </w:p>
    <w:p w14:paraId="67520F22" w14:textId="77777777" w:rsidR="009E7CEF" w:rsidRPr="00011D1E" w:rsidRDefault="00F000CF" w:rsidP="00FC19A1">
      <w:pPr>
        <w:pStyle w:val="Style7"/>
        <w:widowControl/>
        <w:tabs>
          <w:tab w:val="left" w:pos="298"/>
        </w:tabs>
        <w:spacing w:line="240" w:lineRule="auto"/>
        <w:rPr>
          <w:rFonts w:eastAsia="MS Mincho" w:cs="Arial"/>
          <w:b/>
        </w:rPr>
      </w:pPr>
      <w:r w:rsidRPr="00011D1E">
        <w:rPr>
          <w:rFonts w:eastAsia="MS Mincho" w:cs="Arial"/>
          <w:b/>
        </w:rPr>
        <w:t xml:space="preserve">Условия допуска к сдаче кандидатского экзамена </w:t>
      </w:r>
    </w:p>
    <w:p w14:paraId="521B8183" w14:textId="77777777" w:rsidR="009E7CEF" w:rsidRPr="00011D1E" w:rsidRDefault="00FC19A1" w:rsidP="009E7CEF">
      <w:pPr>
        <w:pStyle w:val="Style7"/>
        <w:widowControl/>
        <w:tabs>
          <w:tab w:val="left" w:pos="298"/>
        </w:tabs>
        <w:spacing w:line="240" w:lineRule="auto"/>
        <w:ind w:firstLine="567"/>
        <w:rPr>
          <w:rFonts w:eastAsia="MS Mincho" w:cs="Arial"/>
        </w:rPr>
      </w:pPr>
      <w:r w:rsidRPr="00011D1E">
        <w:rPr>
          <w:rFonts w:eastAsia="MS Mincho" w:cs="Arial"/>
        </w:rPr>
        <w:t>К кандидатскому экзамену допускаются</w:t>
      </w:r>
      <w:r w:rsidR="009E7CEF" w:rsidRPr="00011D1E">
        <w:rPr>
          <w:rFonts w:eastAsia="MS Mincho" w:cs="Arial"/>
        </w:rPr>
        <w:t>:</w:t>
      </w:r>
    </w:p>
    <w:p w14:paraId="04446997" w14:textId="77777777" w:rsidR="009E7CEF" w:rsidRPr="00011D1E" w:rsidRDefault="00FC19A1" w:rsidP="009E7CEF">
      <w:pPr>
        <w:pStyle w:val="Style7"/>
        <w:widowControl/>
        <w:numPr>
          <w:ilvl w:val="0"/>
          <w:numId w:val="13"/>
        </w:numPr>
        <w:tabs>
          <w:tab w:val="left" w:pos="298"/>
        </w:tabs>
        <w:spacing w:line="240" w:lineRule="auto"/>
        <w:rPr>
          <w:rFonts w:eastAsia="MS Mincho" w:cs="Arial"/>
        </w:rPr>
      </w:pPr>
      <w:r w:rsidRPr="00011D1E">
        <w:rPr>
          <w:rFonts w:eastAsia="MS Mincho" w:cs="Arial"/>
        </w:rPr>
        <w:t>аспиранты</w:t>
      </w:r>
      <w:r w:rsidR="009E7CEF" w:rsidRPr="00011D1E">
        <w:rPr>
          <w:rFonts w:eastAsia="MS Mincho" w:cs="Arial"/>
        </w:rPr>
        <w:t>, полностью о</w:t>
      </w:r>
      <w:r w:rsidRPr="00011D1E">
        <w:rPr>
          <w:rFonts w:eastAsia="MS Mincho" w:cs="Arial"/>
        </w:rPr>
        <w:t>своившие программу специальн</w:t>
      </w:r>
      <w:r w:rsidR="009E7CEF" w:rsidRPr="00011D1E">
        <w:rPr>
          <w:rFonts w:eastAsia="MS Mincho" w:cs="Arial"/>
        </w:rPr>
        <w:t>ой дисциплины и сдавшие зачет</w:t>
      </w:r>
      <w:r w:rsidRPr="00011D1E">
        <w:rPr>
          <w:rFonts w:eastAsia="MS Mincho" w:cs="Arial"/>
        </w:rPr>
        <w:t>, предусмотренны</w:t>
      </w:r>
      <w:r w:rsidR="009E7CEF" w:rsidRPr="00011D1E">
        <w:rPr>
          <w:rFonts w:eastAsia="MS Mincho" w:cs="Arial"/>
        </w:rPr>
        <w:t>й учебным планом на предыдущем</w:t>
      </w:r>
      <w:r w:rsidRPr="00011D1E">
        <w:rPr>
          <w:rFonts w:eastAsia="MS Mincho" w:cs="Arial"/>
        </w:rPr>
        <w:t xml:space="preserve"> этап</w:t>
      </w:r>
      <w:r w:rsidR="009E7CEF" w:rsidRPr="00011D1E">
        <w:rPr>
          <w:rFonts w:eastAsia="MS Mincho" w:cs="Arial"/>
        </w:rPr>
        <w:t>е</w:t>
      </w:r>
      <w:r w:rsidRPr="00011D1E">
        <w:rPr>
          <w:rFonts w:eastAsia="MS Mincho" w:cs="Arial"/>
        </w:rPr>
        <w:t xml:space="preserve"> обучения. </w:t>
      </w:r>
    </w:p>
    <w:p w14:paraId="4F938804" w14:textId="5BE86EF8" w:rsidR="00FC19A1" w:rsidRPr="00011D1E" w:rsidRDefault="009E7CEF" w:rsidP="009E7CEF">
      <w:pPr>
        <w:pStyle w:val="Style7"/>
        <w:widowControl/>
        <w:numPr>
          <w:ilvl w:val="0"/>
          <w:numId w:val="13"/>
        </w:numPr>
        <w:tabs>
          <w:tab w:val="left" w:pos="298"/>
        </w:tabs>
        <w:spacing w:line="240" w:lineRule="auto"/>
        <w:rPr>
          <w:rFonts w:eastAsia="MS Mincho" w:cs="Arial"/>
        </w:rPr>
      </w:pPr>
      <w:r w:rsidRPr="00011D1E">
        <w:rPr>
          <w:rFonts w:eastAsia="MS Mincho" w:cs="Arial"/>
        </w:rPr>
        <w:t>с</w:t>
      </w:r>
      <w:r w:rsidR="00FC19A1" w:rsidRPr="00011D1E">
        <w:rPr>
          <w:rFonts w:eastAsia="MS Mincho" w:cs="Arial"/>
        </w:rPr>
        <w:t>оискатели</w:t>
      </w:r>
      <w:r w:rsidRPr="00011D1E">
        <w:rPr>
          <w:rFonts w:eastAsia="MS Mincho" w:cs="Arial"/>
        </w:rPr>
        <w:t>, прикрепленные к ТПУ для сдачи кандидатских экзаменов, перед</w:t>
      </w:r>
      <w:r w:rsidR="00FC19A1" w:rsidRPr="00011D1E">
        <w:rPr>
          <w:rFonts w:eastAsia="MS Mincho" w:cs="Arial"/>
        </w:rPr>
        <w:t xml:space="preserve"> экзаменом по специальной дисциплине обязаны пройти собеседование с ведущими специалистами профильно</w:t>
      </w:r>
      <w:r w:rsidR="00F000CF" w:rsidRPr="00011D1E">
        <w:rPr>
          <w:rFonts w:eastAsia="MS Mincho" w:cs="Arial"/>
        </w:rPr>
        <w:t>го</w:t>
      </w:r>
      <w:r w:rsidR="005A06D5">
        <w:rPr>
          <w:rFonts w:eastAsia="MS Mincho" w:cs="Arial"/>
        </w:rPr>
        <w:t xml:space="preserve"> отделения геологии</w:t>
      </w:r>
      <w:r w:rsidR="00FC19A1" w:rsidRPr="00011D1E">
        <w:rPr>
          <w:rFonts w:eastAsia="MS Mincho" w:cs="Arial"/>
        </w:rPr>
        <w:t xml:space="preserve">, на базе которой ведется </w:t>
      </w:r>
      <w:r w:rsidRPr="00011D1E">
        <w:rPr>
          <w:rFonts w:eastAsia="MS Mincho" w:cs="Arial"/>
        </w:rPr>
        <w:t>подготовка</w:t>
      </w:r>
      <w:r w:rsidR="00FC19A1" w:rsidRPr="00011D1E">
        <w:rPr>
          <w:rFonts w:eastAsia="MS Mincho" w:cs="Arial"/>
        </w:rPr>
        <w:t xml:space="preserve"> аспирант</w:t>
      </w:r>
      <w:r w:rsidRPr="00011D1E">
        <w:rPr>
          <w:rFonts w:eastAsia="MS Mincho" w:cs="Arial"/>
        </w:rPr>
        <w:t>ов</w:t>
      </w:r>
      <w:r w:rsidR="00FC19A1" w:rsidRPr="00011D1E">
        <w:rPr>
          <w:rFonts w:eastAsia="MS Mincho" w:cs="Arial"/>
        </w:rPr>
        <w:t>.</w:t>
      </w:r>
    </w:p>
    <w:p w14:paraId="69D5EA33" w14:textId="4759F80E" w:rsidR="009E7CEF" w:rsidRPr="00011D1E" w:rsidRDefault="009E7CEF" w:rsidP="009E7CEF">
      <w:pPr>
        <w:ind w:firstLine="567"/>
        <w:jc w:val="both"/>
        <w:rPr>
          <w:rFonts w:ascii="Arial" w:hAnsi="Arial" w:cs="Arial"/>
          <w:sz w:val="24"/>
          <w:szCs w:val="24"/>
        </w:rPr>
      </w:pPr>
      <w:r w:rsidRPr="00011D1E">
        <w:rPr>
          <w:rFonts w:ascii="Arial" w:hAnsi="Arial" w:cs="Arial"/>
          <w:sz w:val="24"/>
          <w:szCs w:val="24"/>
        </w:rPr>
        <w:lastRenderedPageBreak/>
        <w:t xml:space="preserve">В рамках подготовки к </w:t>
      </w:r>
      <w:r w:rsidRPr="00F108F3">
        <w:rPr>
          <w:rFonts w:ascii="Arial" w:hAnsi="Arial" w:cs="Arial"/>
          <w:sz w:val="24"/>
          <w:szCs w:val="24"/>
        </w:rPr>
        <w:t xml:space="preserve">кандидатскому экзамену по специальности </w:t>
      </w:r>
      <w:r w:rsidR="00F108F3" w:rsidRPr="00F108F3">
        <w:rPr>
          <w:rFonts w:ascii="Arial" w:hAnsi="Arial" w:cs="Arial"/>
          <w:sz w:val="24"/>
          <w:szCs w:val="24"/>
          <w:lang w:eastAsia="ja-JP"/>
        </w:rPr>
        <w:t>1</w:t>
      </w:r>
      <w:r w:rsidR="00F108F3" w:rsidRPr="00F108F3">
        <w:rPr>
          <w:rFonts w:ascii="Arial" w:hAnsi="Arial" w:cs="Arial"/>
          <w:noProof/>
          <w:sz w:val="24"/>
          <w:szCs w:val="24"/>
        </w:rPr>
        <w:t>.6.15. Землеустройство, кадастр и мониторинг земель</w:t>
      </w:r>
      <w:r w:rsidR="00F108F3" w:rsidRPr="00F108F3">
        <w:rPr>
          <w:rFonts w:ascii="Arial" w:hAnsi="Arial" w:cs="Arial"/>
          <w:color w:val="000000" w:themeColor="text1"/>
          <w:sz w:val="24"/>
          <w:szCs w:val="24"/>
        </w:rPr>
        <w:t xml:space="preserve"> </w:t>
      </w:r>
      <w:r w:rsidRPr="00F108F3">
        <w:rPr>
          <w:rFonts w:ascii="Arial" w:hAnsi="Arial" w:cs="Arial"/>
          <w:sz w:val="24"/>
          <w:szCs w:val="24"/>
        </w:rPr>
        <w:t>аспирант (соискатель) представляет реферат по тематике своего диссертационного исследования. Тема реферата должна быть согласована с научным руково</w:t>
      </w:r>
      <w:r w:rsidRPr="00011D1E">
        <w:rPr>
          <w:rFonts w:ascii="Arial" w:hAnsi="Arial" w:cs="Arial"/>
          <w:sz w:val="24"/>
          <w:szCs w:val="24"/>
        </w:rPr>
        <w:t>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14:paraId="4E86A42E" w14:textId="77777777" w:rsidR="00F000CF" w:rsidRPr="00011D1E" w:rsidRDefault="009E7CEF" w:rsidP="00F000CF">
      <w:pPr>
        <w:shd w:val="clear" w:color="auto" w:fill="FFFFFF"/>
        <w:ind w:firstLine="567"/>
        <w:jc w:val="both"/>
        <w:rPr>
          <w:rFonts w:ascii="Arial" w:hAnsi="Arial" w:cs="Arial"/>
          <w:color w:val="000000"/>
          <w:sz w:val="24"/>
          <w:szCs w:val="24"/>
        </w:rPr>
      </w:pPr>
      <w:r w:rsidRPr="00011D1E">
        <w:rPr>
          <w:rFonts w:ascii="Arial" w:hAnsi="Arial" w:cs="Arial"/>
          <w:i/>
          <w:color w:val="000000"/>
          <w:sz w:val="24"/>
          <w:szCs w:val="24"/>
        </w:rPr>
        <w:t>Требования к оформлению</w:t>
      </w:r>
      <w:r w:rsidRPr="00011D1E">
        <w:rPr>
          <w:rFonts w:ascii="Arial" w:hAnsi="Arial" w:cs="Arial"/>
          <w:color w:val="000000"/>
          <w:sz w:val="24"/>
          <w:szCs w:val="24"/>
        </w:rPr>
        <w:t xml:space="preserve">.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- 25÷30 мм, правое – 10÷15 мм, верхнее - 20 мм, нижнее - 20 мм. Все страницы реферата нумеруются и брошюруются. Объем работы должен составлять не менее 1-го авторского листа (не менее 24 стр.). </w:t>
      </w:r>
      <w:r w:rsidRPr="00011D1E">
        <w:rPr>
          <w:rFonts w:ascii="Arial" w:hAnsi="Arial" w:cs="Arial"/>
          <w:i/>
          <w:color w:val="000000"/>
          <w:sz w:val="24"/>
          <w:szCs w:val="24"/>
        </w:rPr>
        <w:t>Оригинальность текста реферата</w:t>
      </w:r>
      <w:r w:rsidRPr="00011D1E">
        <w:rPr>
          <w:rFonts w:ascii="Arial" w:hAnsi="Arial" w:cs="Arial"/>
          <w:color w:val="000000"/>
          <w:sz w:val="24"/>
          <w:szCs w:val="24"/>
        </w:rPr>
        <w:t xml:space="preserve"> должна составлять 95%. </w:t>
      </w:r>
    </w:p>
    <w:p w14:paraId="1E556A01" w14:textId="77777777" w:rsidR="00F000CF" w:rsidRPr="00011D1E" w:rsidRDefault="009E7CEF" w:rsidP="00F000CF">
      <w:pPr>
        <w:shd w:val="clear" w:color="auto" w:fill="FFFFFF"/>
        <w:ind w:firstLine="567"/>
        <w:jc w:val="both"/>
        <w:rPr>
          <w:rFonts w:ascii="Arial" w:hAnsi="Arial" w:cs="Arial"/>
          <w:color w:val="000000"/>
          <w:sz w:val="24"/>
          <w:szCs w:val="24"/>
        </w:rPr>
      </w:pPr>
      <w:r w:rsidRPr="00011D1E">
        <w:rPr>
          <w:rFonts w:ascii="Arial" w:hAnsi="Arial" w:cs="Arial"/>
          <w:i/>
          <w:iCs/>
          <w:color w:val="000000"/>
          <w:sz w:val="24"/>
          <w:szCs w:val="24"/>
        </w:rPr>
        <w:t xml:space="preserve">Структура реферата включает </w:t>
      </w:r>
      <w:r w:rsidRPr="00011D1E">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14:paraId="4DD0746A" w14:textId="77777777" w:rsidR="009E7CEF" w:rsidRPr="00011D1E" w:rsidRDefault="009E7CEF" w:rsidP="00F000CF">
      <w:pPr>
        <w:shd w:val="clear" w:color="auto" w:fill="FFFFFF"/>
        <w:ind w:firstLine="567"/>
        <w:jc w:val="both"/>
        <w:rPr>
          <w:rFonts w:ascii="Arial" w:hAnsi="Arial" w:cs="Arial"/>
          <w:color w:val="000000"/>
          <w:sz w:val="24"/>
          <w:szCs w:val="24"/>
        </w:rPr>
      </w:pPr>
      <w:r w:rsidRPr="00011D1E">
        <w:rPr>
          <w:rFonts w:ascii="Arial" w:hAnsi="Arial" w:cs="Arial"/>
          <w:i/>
          <w:iCs/>
          <w:color w:val="000000"/>
          <w:sz w:val="24"/>
          <w:szCs w:val="24"/>
        </w:rPr>
        <w:t xml:space="preserve">Титульный лист </w:t>
      </w:r>
      <w:r w:rsidRPr="00011D1E">
        <w:rPr>
          <w:rFonts w:ascii="Arial" w:hAnsi="Arial" w:cs="Arial"/>
          <w:color w:val="000000"/>
          <w:sz w:val="24"/>
          <w:szCs w:val="24"/>
        </w:rPr>
        <w:t>является первым листом реферата и заполняется по образцу.</w:t>
      </w:r>
    </w:p>
    <w:p w14:paraId="510EEE5C" w14:textId="77777777" w:rsidR="009E7CEF" w:rsidRPr="00011D1E" w:rsidRDefault="009E7CEF" w:rsidP="009E7CEF">
      <w:pPr>
        <w:shd w:val="clear" w:color="auto" w:fill="FFFFFF"/>
        <w:ind w:firstLine="567"/>
        <w:jc w:val="both"/>
        <w:rPr>
          <w:rFonts w:ascii="Arial" w:hAnsi="Arial" w:cs="Arial"/>
          <w:sz w:val="24"/>
          <w:szCs w:val="24"/>
        </w:rPr>
      </w:pPr>
      <w:r w:rsidRPr="00011D1E">
        <w:rPr>
          <w:rFonts w:ascii="Arial" w:hAnsi="Arial" w:cs="Arial"/>
          <w:i/>
          <w:iCs/>
          <w:color w:val="000000"/>
          <w:sz w:val="24"/>
          <w:szCs w:val="24"/>
        </w:rPr>
        <w:t xml:space="preserve">Содержание </w:t>
      </w:r>
      <w:r w:rsidRPr="00011D1E">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011D1E">
        <w:rPr>
          <w:rFonts w:ascii="Arial" w:hAnsi="Arial" w:cs="Arial"/>
          <w:i/>
          <w:iCs/>
          <w:color w:val="000000"/>
          <w:sz w:val="24"/>
          <w:szCs w:val="24"/>
        </w:rPr>
        <w:t xml:space="preserve">введении </w:t>
      </w:r>
      <w:r w:rsidRPr="00011D1E">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011D1E">
        <w:rPr>
          <w:rFonts w:ascii="Arial" w:hAnsi="Arial" w:cs="Arial"/>
          <w:i/>
          <w:color w:val="000000"/>
          <w:sz w:val="24"/>
          <w:szCs w:val="24"/>
        </w:rPr>
        <w:t>основной</w:t>
      </w:r>
      <w:r w:rsidRPr="00011D1E">
        <w:rPr>
          <w:rFonts w:ascii="Arial" w:hAnsi="Arial" w:cs="Arial"/>
          <w:color w:val="000000"/>
          <w:sz w:val="24"/>
          <w:szCs w:val="24"/>
        </w:rPr>
        <w:t xml:space="preserve"> </w:t>
      </w:r>
      <w:r w:rsidRPr="00011D1E">
        <w:rPr>
          <w:rFonts w:ascii="Arial" w:hAnsi="Arial" w:cs="Arial"/>
          <w:i/>
          <w:iCs/>
          <w:color w:val="000000"/>
          <w:sz w:val="24"/>
          <w:szCs w:val="24"/>
        </w:rPr>
        <w:t xml:space="preserve">части </w:t>
      </w:r>
      <w:r w:rsidRPr="00011D1E">
        <w:rPr>
          <w:rFonts w:ascii="Arial" w:hAnsi="Arial" w:cs="Arial"/>
          <w:color w:val="000000"/>
          <w:sz w:val="24"/>
          <w:szCs w:val="24"/>
        </w:rPr>
        <w:t>делится на главы, разделы или параграфы, здесь излагается содержание работы.</w:t>
      </w:r>
      <w:r w:rsidRPr="00011D1E">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011D1E">
        <w:rPr>
          <w:rFonts w:ascii="Arial" w:hAnsi="Arial" w:cs="Arial"/>
          <w:i/>
          <w:sz w:val="24"/>
          <w:szCs w:val="24"/>
        </w:rPr>
        <w:t>заключении</w:t>
      </w:r>
      <w:r w:rsidRPr="00011D1E">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14:paraId="44DB0FD2" w14:textId="77777777" w:rsidR="009E7CEF" w:rsidRPr="00011D1E" w:rsidRDefault="009E7CEF" w:rsidP="00ED2E48">
      <w:pPr>
        <w:pStyle w:val="Style7"/>
        <w:widowControl/>
        <w:tabs>
          <w:tab w:val="left" w:pos="298"/>
        </w:tabs>
        <w:spacing w:line="240" w:lineRule="auto"/>
        <w:ind w:firstLine="567"/>
        <w:rPr>
          <w:rFonts w:cs="Arial"/>
        </w:rPr>
      </w:pPr>
      <w:r w:rsidRPr="00011D1E">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011D1E">
        <w:rPr>
          <w:rFonts w:cs="Arial"/>
          <w:i/>
          <w:iCs/>
          <w:color w:val="000000"/>
        </w:rPr>
        <w:t xml:space="preserve">Ссылки </w:t>
      </w:r>
      <w:r w:rsidRPr="00011D1E">
        <w:rPr>
          <w:rFonts w:cs="Arial"/>
          <w:color w:val="000000"/>
        </w:rPr>
        <w:t xml:space="preserve">на источники, цитаты в тексте в квадратных скобках. </w:t>
      </w:r>
      <w:r w:rsidRPr="00011D1E">
        <w:rPr>
          <w:rFonts w:cs="Arial"/>
          <w:i/>
          <w:iCs/>
          <w:color w:val="000000"/>
        </w:rPr>
        <w:t xml:space="preserve">Список использованной литературы </w:t>
      </w:r>
      <w:r w:rsidRPr="00011D1E">
        <w:rPr>
          <w:rFonts w:cs="Arial"/>
          <w:color w:val="000000"/>
        </w:rPr>
        <w:t>дается в алфавитном порядке и</w:t>
      </w:r>
      <w:r w:rsidRPr="00011D1E">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011D1E">
        <w:rPr>
          <w:rFonts w:cs="Arial"/>
        </w:rPr>
        <w:t>трех</w:t>
      </w:r>
      <w:r w:rsidRPr="00011D1E">
        <w:rPr>
          <w:rFonts w:cs="Arial"/>
        </w:rPr>
        <w:t xml:space="preserve"> лет.</w:t>
      </w:r>
    </w:p>
    <w:p w14:paraId="22FAC14F" w14:textId="77777777" w:rsidR="00FC19A1" w:rsidRPr="00011D1E" w:rsidRDefault="00F000CF" w:rsidP="00ED2E48">
      <w:pPr>
        <w:pStyle w:val="Style7"/>
        <w:widowControl/>
        <w:tabs>
          <w:tab w:val="left" w:pos="298"/>
        </w:tabs>
        <w:spacing w:before="120" w:line="240" w:lineRule="auto"/>
        <w:rPr>
          <w:rFonts w:eastAsia="MS Mincho" w:cs="Arial"/>
          <w:b/>
        </w:rPr>
      </w:pPr>
      <w:r w:rsidRPr="00011D1E">
        <w:rPr>
          <w:rFonts w:eastAsia="MS Mincho" w:cs="Arial"/>
          <w:b/>
        </w:rPr>
        <w:t xml:space="preserve">Проведение кандидатского экзамена </w:t>
      </w:r>
    </w:p>
    <w:p w14:paraId="08D6BB42" w14:textId="77777777" w:rsidR="00ED2E48" w:rsidRPr="00011D1E" w:rsidRDefault="00FC19A1" w:rsidP="00ED2E48">
      <w:pPr>
        <w:pStyle w:val="Style7"/>
        <w:widowControl/>
        <w:tabs>
          <w:tab w:val="left" w:pos="298"/>
        </w:tabs>
        <w:spacing w:line="240" w:lineRule="auto"/>
        <w:ind w:firstLine="567"/>
        <w:rPr>
          <w:rFonts w:eastAsia="MS Mincho" w:cs="Arial"/>
        </w:rPr>
      </w:pPr>
      <w:r w:rsidRPr="00011D1E">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14:paraId="30DA985D" w14:textId="77777777" w:rsidR="00ED2E48" w:rsidRPr="00011D1E" w:rsidRDefault="00ED2E48" w:rsidP="00ED2E48">
      <w:pPr>
        <w:ind w:firstLine="567"/>
        <w:jc w:val="both"/>
        <w:rPr>
          <w:rFonts w:ascii="Arial" w:hAnsi="Arial" w:cs="Arial"/>
          <w:sz w:val="24"/>
          <w:szCs w:val="24"/>
        </w:rPr>
      </w:pPr>
      <w:r w:rsidRPr="00011D1E">
        <w:rPr>
          <w:rFonts w:ascii="Arial" w:hAnsi="Arial" w:cs="Arial"/>
          <w:sz w:val="24"/>
          <w:szCs w:val="24"/>
        </w:rPr>
        <w:t xml:space="preserve">Прием кандидатских экзаменов осуществляется </w:t>
      </w:r>
      <w:r w:rsidR="00642BAC" w:rsidRPr="00011D1E">
        <w:rPr>
          <w:rFonts w:ascii="Arial" w:hAnsi="Arial" w:cs="Arial"/>
          <w:sz w:val="24"/>
          <w:szCs w:val="24"/>
        </w:rPr>
        <w:t xml:space="preserve">очно и в устной форме </w:t>
      </w:r>
      <w:r w:rsidRPr="00011D1E">
        <w:rPr>
          <w:rFonts w:ascii="Arial" w:hAnsi="Arial" w:cs="Arial"/>
          <w:sz w:val="24"/>
          <w:szCs w:val="24"/>
        </w:rPr>
        <w:t>в комиссии, утвержденной приказом ректора, в составе которой должно участвовать не менее 3</w:t>
      </w:r>
      <w:r w:rsidR="00642BAC" w:rsidRPr="00011D1E">
        <w:rPr>
          <w:rFonts w:ascii="Arial" w:hAnsi="Arial" w:cs="Arial"/>
          <w:sz w:val="24"/>
          <w:szCs w:val="24"/>
        </w:rPr>
        <w:t>-х членов</w:t>
      </w:r>
      <w:r w:rsidRPr="00011D1E">
        <w:rPr>
          <w:rFonts w:ascii="Arial" w:hAnsi="Arial" w:cs="Arial"/>
          <w:sz w:val="24"/>
          <w:szCs w:val="24"/>
        </w:rPr>
        <w:t>. В случае особых обстоятельств допускается прием кандидатского экзамена в режиме онлайн.</w:t>
      </w:r>
    </w:p>
    <w:p w14:paraId="4D13E2E7" w14:textId="77777777" w:rsidR="00ED2E48" w:rsidRPr="00011D1E" w:rsidRDefault="00ED2E48" w:rsidP="00ED2E48">
      <w:pPr>
        <w:jc w:val="both"/>
        <w:rPr>
          <w:rFonts w:ascii="Arial" w:hAnsi="Arial" w:cs="Arial"/>
          <w:sz w:val="24"/>
          <w:szCs w:val="24"/>
        </w:rPr>
      </w:pPr>
      <w:r w:rsidRPr="00011D1E">
        <w:rPr>
          <w:rFonts w:ascii="Arial" w:hAnsi="Arial" w:cs="Arial"/>
          <w:sz w:val="24"/>
          <w:szCs w:val="24"/>
        </w:rPr>
        <w:t>Экзаменационный билет включает в себя 3 вопроса.</w:t>
      </w:r>
    </w:p>
    <w:p w14:paraId="0EF49DD3" w14:textId="08D57B75" w:rsidR="00ED2E48" w:rsidRPr="00011D1E" w:rsidRDefault="00FC19A1" w:rsidP="00ED2E48">
      <w:pPr>
        <w:pStyle w:val="Style7"/>
        <w:widowControl/>
        <w:tabs>
          <w:tab w:val="left" w:pos="298"/>
        </w:tabs>
        <w:spacing w:line="240" w:lineRule="auto"/>
        <w:ind w:firstLine="567"/>
        <w:rPr>
          <w:rFonts w:eastAsia="MS Mincho" w:cs="Arial"/>
        </w:rPr>
      </w:pPr>
      <w:r w:rsidRPr="00011D1E">
        <w:rPr>
          <w:rFonts w:eastAsia="MS Mincho" w:cs="Arial"/>
        </w:rPr>
        <w:t>Первые два вопроса</w:t>
      </w:r>
      <w:r w:rsidR="00ED2E48" w:rsidRPr="00011D1E">
        <w:rPr>
          <w:rFonts w:eastAsia="MS Mincho" w:cs="Arial"/>
        </w:rPr>
        <w:t xml:space="preserve"> </w:t>
      </w:r>
      <w:proofErr w:type="gramStart"/>
      <w:r w:rsidR="00ED2E48" w:rsidRPr="00011D1E">
        <w:rPr>
          <w:rFonts w:eastAsia="MS Mincho" w:cs="Arial"/>
        </w:rPr>
        <w:t>- это</w:t>
      </w:r>
      <w:proofErr w:type="gramEnd"/>
      <w:r w:rsidR="00ED2E48" w:rsidRPr="00011D1E">
        <w:rPr>
          <w:rFonts w:eastAsia="MS Mincho" w:cs="Arial"/>
        </w:rPr>
        <w:t xml:space="preserve"> вопросы основной части данной Программы, которые соответствуют </w:t>
      </w:r>
      <w:r w:rsidRPr="00011D1E">
        <w:rPr>
          <w:rFonts w:eastAsia="MS Mincho" w:cs="Arial"/>
        </w:rPr>
        <w:t xml:space="preserve">паспорту научной </w:t>
      </w:r>
      <w:r w:rsidR="00ED2E48" w:rsidRPr="00011D1E">
        <w:rPr>
          <w:rFonts w:eastAsia="MS Mincho" w:cs="Arial"/>
        </w:rPr>
        <w:t xml:space="preserve">по специальности </w:t>
      </w:r>
      <w:r w:rsidR="00F108F3" w:rsidRPr="00457BA0">
        <w:rPr>
          <w:lang w:eastAsia="ja-JP"/>
        </w:rPr>
        <w:t>1</w:t>
      </w:r>
      <w:r w:rsidR="00F108F3" w:rsidRPr="00457BA0">
        <w:rPr>
          <w:noProof/>
        </w:rPr>
        <w:t>.6.15. Землеустройство, кадастр и мониторинг земель</w:t>
      </w:r>
      <w:r w:rsidRPr="00011D1E">
        <w:rPr>
          <w:rFonts w:eastAsia="MS Mincho" w:cs="Arial"/>
        </w:rPr>
        <w:t>, третий вопрос должен соответствовать проблематике научной деятельности аспиранта</w:t>
      </w:r>
      <w:r w:rsidR="00642BAC" w:rsidRPr="00011D1E">
        <w:rPr>
          <w:rFonts w:eastAsia="MS Mincho" w:cs="Arial"/>
        </w:rPr>
        <w:t xml:space="preserve"> (соискателя)</w:t>
      </w:r>
      <w:r w:rsidRPr="00011D1E">
        <w:rPr>
          <w:rFonts w:eastAsia="MS Mincho" w:cs="Arial"/>
        </w:rPr>
        <w:t xml:space="preserve">. </w:t>
      </w:r>
    </w:p>
    <w:p w14:paraId="59575C53" w14:textId="77777777" w:rsidR="00ED2E48" w:rsidRPr="00011D1E" w:rsidRDefault="00FC19A1" w:rsidP="00ED2E48">
      <w:pPr>
        <w:pStyle w:val="Style7"/>
        <w:widowControl/>
        <w:tabs>
          <w:tab w:val="left" w:pos="298"/>
        </w:tabs>
        <w:spacing w:line="240" w:lineRule="auto"/>
        <w:ind w:firstLine="567"/>
        <w:rPr>
          <w:rFonts w:eastAsia="MS Mincho" w:cs="Arial"/>
        </w:rPr>
      </w:pPr>
      <w:r w:rsidRPr="00011D1E">
        <w:rPr>
          <w:rFonts w:eastAsia="MS Mincho" w:cs="Arial"/>
        </w:rPr>
        <w:t>Ответы н</w:t>
      </w:r>
      <w:r w:rsidR="00642BAC" w:rsidRPr="00011D1E">
        <w:rPr>
          <w:rFonts w:eastAsia="MS Mincho" w:cs="Arial"/>
        </w:rPr>
        <w:t>а вопросы</w:t>
      </w:r>
      <w:r w:rsidRPr="00011D1E">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011D1E">
        <w:rPr>
          <w:rFonts w:eastAsia="MS Mincho" w:cs="Arial"/>
        </w:rPr>
        <w:t>Результат сдачи заносится в журнал регистрации, который хранится в отделении / НОЦ. Протоколы сдачи экзаменов с подписью всех членов</w:t>
      </w:r>
      <w:r w:rsidR="00642BAC" w:rsidRPr="00011D1E">
        <w:rPr>
          <w:rFonts w:eastAsia="MS Mincho" w:cs="Arial"/>
        </w:rPr>
        <w:t xml:space="preserve"> комиссии</w:t>
      </w:r>
      <w:r w:rsidR="006B0937" w:rsidRPr="00011D1E">
        <w:rPr>
          <w:rFonts w:eastAsia="MS Mincho" w:cs="Arial"/>
        </w:rPr>
        <w:t xml:space="preserve"> </w:t>
      </w:r>
      <w:r w:rsidRPr="00011D1E">
        <w:rPr>
          <w:rFonts w:eastAsia="MS Mincho" w:cs="Arial"/>
        </w:rPr>
        <w:t>сдаются в отдел аспирантуры и д</w:t>
      </w:r>
      <w:r w:rsidR="006B0937" w:rsidRPr="00011D1E">
        <w:rPr>
          <w:rFonts w:eastAsia="MS Mincho" w:cs="Arial"/>
        </w:rPr>
        <w:t>окторантуры</w:t>
      </w:r>
      <w:r w:rsidRPr="00011D1E">
        <w:rPr>
          <w:rFonts w:eastAsia="MS Mincho" w:cs="Arial"/>
        </w:rPr>
        <w:t>.</w:t>
      </w:r>
    </w:p>
    <w:p w14:paraId="077DD098" w14:textId="77777777" w:rsidR="00ED2E48" w:rsidRPr="00011D1E" w:rsidRDefault="00ED2E48" w:rsidP="00ED2E48">
      <w:pPr>
        <w:ind w:firstLine="598"/>
        <w:jc w:val="both"/>
        <w:rPr>
          <w:rFonts w:ascii="Arial" w:hAnsi="Arial" w:cs="Arial"/>
          <w:sz w:val="24"/>
          <w:szCs w:val="24"/>
        </w:rPr>
      </w:pPr>
      <w:r w:rsidRPr="00011D1E">
        <w:rPr>
          <w:rFonts w:ascii="Arial" w:hAnsi="Arial" w:cs="Arial"/>
          <w:sz w:val="24"/>
          <w:szCs w:val="24"/>
        </w:rPr>
        <w:t>Критерии оценки ответа на кандидатском экзамене:</w:t>
      </w:r>
    </w:p>
    <w:p w14:paraId="00B8150A" w14:textId="77777777" w:rsidR="003E7FAD" w:rsidRPr="00011D1E" w:rsidRDefault="003E7FAD" w:rsidP="00ED2E48">
      <w:pPr>
        <w:ind w:firstLine="598"/>
        <w:jc w:val="both"/>
        <w:rPr>
          <w:rFonts w:ascii="Arial" w:hAnsi="Arial" w:cs="Arial"/>
          <w:sz w:val="24"/>
          <w:szCs w:val="24"/>
        </w:rPr>
      </w:pP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011D1E" w14:paraId="7F38E699" w14:textId="7777777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310BCE7D" w14:textId="77777777" w:rsidR="00180B5C" w:rsidRPr="00011D1E" w:rsidRDefault="00180B5C" w:rsidP="00727FAC">
            <w:pPr>
              <w:jc w:val="center"/>
              <w:rPr>
                <w:rFonts w:ascii="Arial" w:hAnsi="Arial" w:cs="Arial"/>
                <w:b/>
                <w:sz w:val="16"/>
              </w:rPr>
            </w:pPr>
            <w:r w:rsidRPr="00011D1E">
              <w:rPr>
                <w:rFonts w:ascii="Arial" w:hAnsi="Arial" w:cs="Arial"/>
                <w:b/>
                <w:sz w:val="16"/>
              </w:rPr>
              <w:t xml:space="preserve">% выполнения заданий </w:t>
            </w:r>
          </w:p>
          <w:p w14:paraId="2CFD718C" w14:textId="77777777" w:rsidR="00180B5C" w:rsidRPr="00011D1E" w:rsidRDefault="00180B5C" w:rsidP="00727FAC">
            <w:pPr>
              <w:jc w:val="center"/>
              <w:rPr>
                <w:rFonts w:ascii="Arial" w:hAnsi="Arial" w:cs="Arial"/>
                <w:b/>
                <w:sz w:val="16"/>
              </w:rPr>
            </w:pPr>
            <w:r w:rsidRPr="00011D1E">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11F9C890" w14:textId="77777777" w:rsidR="00180B5C" w:rsidRPr="00011D1E" w:rsidRDefault="00180B5C" w:rsidP="00727FAC">
            <w:pPr>
              <w:jc w:val="center"/>
              <w:rPr>
                <w:rFonts w:ascii="Arial" w:hAnsi="Arial" w:cs="Arial"/>
                <w:b/>
                <w:sz w:val="16"/>
              </w:rPr>
            </w:pPr>
            <w:r w:rsidRPr="00011D1E">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368FFD17" w14:textId="77777777" w:rsidR="00180B5C" w:rsidRPr="00011D1E" w:rsidRDefault="00180B5C" w:rsidP="00727FAC">
            <w:pPr>
              <w:jc w:val="center"/>
              <w:rPr>
                <w:rFonts w:ascii="Arial" w:hAnsi="Arial" w:cs="Arial"/>
                <w:b/>
                <w:sz w:val="16"/>
              </w:rPr>
            </w:pPr>
            <w:r w:rsidRPr="00011D1E">
              <w:rPr>
                <w:rFonts w:ascii="Arial" w:hAnsi="Arial" w:cs="Arial"/>
                <w:b/>
                <w:sz w:val="16"/>
              </w:rPr>
              <w:t xml:space="preserve">Соответствие </w:t>
            </w:r>
          </w:p>
          <w:p w14:paraId="4CED2319" w14:textId="77777777" w:rsidR="00180B5C" w:rsidRPr="00011D1E" w:rsidRDefault="00180B5C" w:rsidP="00727FAC">
            <w:pPr>
              <w:jc w:val="center"/>
              <w:rPr>
                <w:rFonts w:ascii="Arial" w:hAnsi="Arial" w:cs="Arial"/>
                <w:b/>
                <w:sz w:val="16"/>
              </w:rPr>
            </w:pPr>
            <w:r w:rsidRPr="00011D1E">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14:paraId="40686008" w14:textId="77777777" w:rsidR="00180B5C" w:rsidRPr="00011D1E" w:rsidRDefault="00180B5C" w:rsidP="00727FAC">
            <w:pPr>
              <w:jc w:val="center"/>
              <w:rPr>
                <w:rFonts w:ascii="Arial" w:hAnsi="Arial" w:cs="Arial"/>
                <w:b/>
                <w:sz w:val="16"/>
              </w:rPr>
            </w:pPr>
            <w:r w:rsidRPr="00011D1E">
              <w:rPr>
                <w:rFonts w:ascii="Arial" w:hAnsi="Arial" w:cs="Arial"/>
                <w:b/>
                <w:sz w:val="16"/>
              </w:rPr>
              <w:t>Определение оценки</w:t>
            </w:r>
          </w:p>
        </w:tc>
      </w:tr>
      <w:tr w:rsidR="00180B5C" w:rsidRPr="00011D1E" w14:paraId="2AFBF781" w14:textId="7777777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4F377AA" w14:textId="77777777" w:rsidR="00180B5C" w:rsidRPr="00011D1E" w:rsidRDefault="00180B5C" w:rsidP="00727FAC">
            <w:pPr>
              <w:ind w:left="57" w:right="57"/>
              <w:jc w:val="center"/>
              <w:rPr>
                <w:rFonts w:ascii="Arial" w:hAnsi="Arial" w:cs="Arial"/>
              </w:rPr>
            </w:pPr>
            <w:r w:rsidRPr="00011D1E">
              <w:rPr>
                <w:rFonts w:ascii="Arial" w:hAnsi="Arial" w:cs="Arial"/>
              </w:rPr>
              <w:lastRenderedPageBreak/>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B4286CE" w14:textId="77777777" w:rsidR="00180B5C" w:rsidRPr="00011D1E" w:rsidRDefault="00180B5C" w:rsidP="00727FAC">
            <w:pPr>
              <w:ind w:left="57" w:right="57"/>
              <w:jc w:val="center"/>
              <w:rPr>
                <w:rFonts w:ascii="Arial" w:hAnsi="Arial" w:cs="Arial"/>
              </w:rPr>
            </w:pPr>
            <w:r w:rsidRPr="00011D1E">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23A62B4" w14:textId="77777777" w:rsidR="00180B5C" w:rsidRPr="00011D1E" w:rsidRDefault="00180B5C" w:rsidP="00727FAC">
            <w:pPr>
              <w:ind w:left="57" w:right="57"/>
              <w:jc w:val="center"/>
              <w:rPr>
                <w:rFonts w:ascii="Arial" w:hAnsi="Arial" w:cs="Arial"/>
              </w:rPr>
            </w:pPr>
            <w:r w:rsidRPr="00011D1E">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4E97360" w14:textId="77777777" w:rsidR="00180B5C" w:rsidRPr="00011D1E" w:rsidRDefault="00180B5C" w:rsidP="00727FAC">
            <w:pPr>
              <w:ind w:left="57" w:right="-1"/>
              <w:rPr>
                <w:rFonts w:ascii="Arial" w:hAnsi="Arial" w:cs="Arial"/>
              </w:rPr>
            </w:pPr>
            <w:r w:rsidRPr="00011D1E">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011D1E" w14:paraId="1FAB2FAD" w14:textId="7777777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F52CA3C" w14:textId="77777777" w:rsidR="00180B5C" w:rsidRPr="00011D1E" w:rsidRDefault="00180B5C" w:rsidP="00727FAC">
            <w:pPr>
              <w:ind w:left="57" w:right="57"/>
              <w:jc w:val="center"/>
              <w:rPr>
                <w:rFonts w:ascii="Arial" w:hAnsi="Arial" w:cs="Arial"/>
              </w:rPr>
            </w:pPr>
            <w:r w:rsidRPr="00011D1E">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46252661" w14:textId="77777777" w:rsidR="00180B5C" w:rsidRPr="00011D1E" w:rsidRDefault="00180B5C" w:rsidP="00727FAC">
            <w:pPr>
              <w:ind w:left="57" w:right="57"/>
              <w:jc w:val="center"/>
              <w:rPr>
                <w:rFonts w:ascii="Arial" w:hAnsi="Arial" w:cs="Arial"/>
              </w:rPr>
            </w:pPr>
            <w:r w:rsidRPr="00011D1E">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1A3E3520" w14:textId="77777777" w:rsidR="00180B5C" w:rsidRPr="00011D1E" w:rsidRDefault="00180B5C" w:rsidP="00727FAC">
            <w:pPr>
              <w:ind w:left="57" w:right="57"/>
              <w:jc w:val="center"/>
              <w:rPr>
                <w:rFonts w:ascii="Arial" w:hAnsi="Arial" w:cs="Arial"/>
              </w:rPr>
            </w:pPr>
            <w:r w:rsidRPr="00011D1E">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F88D6F4" w14:textId="77777777" w:rsidR="00180B5C" w:rsidRPr="00011D1E" w:rsidRDefault="00180B5C" w:rsidP="00727FAC">
            <w:pPr>
              <w:ind w:left="57" w:right="-1"/>
              <w:rPr>
                <w:rFonts w:ascii="Arial" w:hAnsi="Arial" w:cs="Arial"/>
              </w:rPr>
            </w:pPr>
            <w:r w:rsidRPr="00011D1E">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011D1E" w14:paraId="457DD9E5" w14:textId="7777777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550BBF2" w14:textId="77777777" w:rsidR="00180B5C" w:rsidRPr="00011D1E" w:rsidRDefault="00180B5C" w:rsidP="00727FAC">
            <w:pPr>
              <w:ind w:left="57" w:right="57"/>
              <w:jc w:val="center"/>
              <w:rPr>
                <w:rFonts w:ascii="Arial" w:hAnsi="Arial" w:cs="Arial"/>
              </w:rPr>
            </w:pPr>
            <w:r w:rsidRPr="00011D1E">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546D9F5" w14:textId="77777777" w:rsidR="00180B5C" w:rsidRPr="00011D1E" w:rsidRDefault="00180B5C" w:rsidP="00727FAC">
            <w:pPr>
              <w:ind w:left="57" w:right="57"/>
              <w:jc w:val="center"/>
              <w:rPr>
                <w:rFonts w:ascii="Arial" w:hAnsi="Arial" w:cs="Arial"/>
              </w:rPr>
            </w:pPr>
            <w:r w:rsidRPr="00011D1E">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A243179" w14:textId="77777777" w:rsidR="00180B5C" w:rsidRPr="00011D1E" w:rsidRDefault="00180B5C" w:rsidP="00727FAC">
            <w:pPr>
              <w:ind w:left="57" w:right="57"/>
              <w:jc w:val="center"/>
              <w:rPr>
                <w:rFonts w:ascii="Arial" w:hAnsi="Arial" w:cs="Arial"/>
              </w:rPr>
            </w:pPr>
            <w:r w:rsidRPr="00011D1E">
              <w:rPr>
                <w:rFonts w:ascii="Arial" w:hAnsi="Arial" w:cs="Arial"/>
              </w:rPr>
              <w:t>«</w:t>
            </w:r>
            <w:proofErr w:type="spellStart"/>
            <w:r w:rsidRPr="00011D1E">
              <w:rPr>
                <w:rFonts w:ascii="Arial" w:hAnsi="Arial" w:cs="Arial"/>
              </w:rPr>
              <w:t>Удовл</w:t>
            </w:r>
            <w:proofErr w:type="spellEnd"/>
            <w:r w:rsidRPr="00011D1E">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298A9B8B" w14:textId="77777777" w:rsidR="00180B5C" w:rsidRPr="00011D1E" w:rsidRDefault="00180B5C" w:rsidP="00727FAC">
            <w:pPr>
              <w:ind w:right="-1"/>
              <w:rPr>
                <w:rFonts w:ascii="Arial" w:hAnsi="Arial" w:cs="Arial"/>
              </w:rPr>
            </w:pPr>
            <w:r w:rsidRPr="00011D1E">
              <w:rPr>
                <w:rFonts w:ascii="Arial" w:hAnsi="Arial" w:cs="Arial"/>
              </w:rPr>
              <w:t>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некоторых из них оценено минимальным количеством баллов</w:t>
            </w:r>
          </w:p>
        </w:tc>
      </w:tr>
      <w:tr w:rsidR="00180B5C" w:rsidRPr="00011D1E" w14:paraId="7A8D06DF" w14:textId="7777777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081CFB17" w14:textId="77777777" w:rsidR="00180B5C" w:rsidRPr="00011D1E" w:rsidRDefault="00180B5C" w:rsidP="00727FAC">
            <w:pPr>
              <w:ind w:left="57" w:right="57"/>
              <w:jc w:val="center"/>
              <w:rPr>
                <w:rFonts w:ascii="Arial" w:hAnsi="Arial" w:cs="Arial"/>
              </w:rPr>
            </w:pPr>
            <w:r w:rsidRPr="00011D1E">
              <w:rPr>
                <w:rFonts w:ascii="Arial" w:hAnsi="Arial" w:cs="Arial"/>
              </w:rPr>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AD94D1D" w14:textId="77777777" w:rsidR="00180B5C" w:rsidRPr="00011D1E" w:rsidRDefault="00180B5C" w:rsidP="00727FAC">
            <w:pPr>
              <w:ind w:left="57" w:right="57"/>
              <w:jc w:val="center"/>
              <w:rPr>
                <w:rFonts w:ascii="Arial" w:hAnsi="Arial" w:cs="Arial"/>
              </w:rPr>
            </w:pPr>
            <w:r w:rsidRPr="00011D1E">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5D702E5F" w14:textId="77777777" w:rsidR="00180B5C" w:rsidRPr="00011D1E" w:rsidRDefault="00180B5C" w:rsidP="00727FAC">
            <w:pPr>
              <w:ind w:left="57" w:right="57"/>
              <w:jc w:val="center"/>
              <w:rPr>
                <w:rFonts w:ascii="Arial" w:hAnsi="Arial" w:cs="Arial"/>
              </w:rPr>
            </w:pPr>
            <w:r w:rsidRPr="00011D1E">
              <w:rPr>
                <w:rFonts w:ascii="Arial" w:hAnsi="Arial" w:cs="Arial"/>
              </w:rPr>
              <w:t>«</w:t>
            </w:r>
            <w:proofErr w:type="spellStart"/>
            <w:r w:rsidRPr="00011D1E">
              <w:rPr>
                <w:rFonts w:ascii="Arial" w:hAnsi="Arial" w:cs="Arial"/>
              </w:rPr>
              <w:t>Неудовл</w:t>
            </w:r>
            <w:proofErr w:type="spellEnd"/>
            <w:r w:rsidRPr="00011D1E">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14:paraId="33AFCE60" w14:textId="77777777" w:rsidR="00180B5C" w:rsidRPr="00011D1E" w:rsidRDefault="00180B5C" w:rsidP="00727FAC">
            <w:pPr>
              <w:ind w:left="57" w:right="-1"/>
              <w:rPr>
                <w:rFonts w:ascii="Arial" w:hAnsi="Arial" w:cs="Arial"/>
              </w:rPr>
            </w:pPr>
            <w:r w:rsidRPr="00011D1E">
              <w:rPr>
                <w:rFonts w:ascii="Arial" w:hAnsi="Arial" w:cs="Arial"/>
              </w:rPr>
              <w:t>Результаты обучения не соответствуют минимально достаточным требованиям</w:t>
            </w:r>
          </w:p>
        </w:tc>
      </w:tr>
    </w:tbl>
    <w:p w14:paraId="0F4D9C97" w14:textId="77777777" w:rsidR="006B0937" w:rsidRPr="00011D1E" w:rsidRDefault="006B0937" w:rsidP="00ED2E48">
      <w:pPr>
        <w:pStyle w:val="Style7"/>
        <w:widowControl/>
        <w:tabs>
          <w:tab w:val="left" w:pos="298"/>
        </w:tabs>
        <w:spacing w:line="240" w:lineRule="auto"/>
        <w:ind w:firstLine="567"/>
        <w:rPr>
          <w:rFonts w:eastAsia="MS Mincho" w:cs="Arial"/>
        </w:rPr>
      </w:pPr>
    </w:p>
    <w:p w14:paraId="2F7CFED5" w14:textId="77777777" w:rsidR="00FC19A1" w:rsidRPr="00F108F3" w:rsidRDefault="00F2195A" w:rsidP="00FC19A1">
      <w:pPr>
        <w:pStyle w:val="8"/>
        <w:numPr>
          <w:ilvl w:val="0"/>
          <w:numId w:val="3"/>
        </w:numPr>
        <w:tabs>
          <w:tab w:val="left" w:pos="284"/>
        </w:tabs>
        <w:ind w:hanging="794"/>
        <w:jc w:val="center"/>
        <w:rPr>
          <w:rFonts w:ascii="Arial" w:eastAsia="MS Mincho" w:hAnsi="Arial" w:cs="Arial"/>
          <w:b/>
          <w:color w:val="auto"/>
          <w:sz w:val="24"/>
          <w:szCs w:val="24"/>
        </w:rPr>
      </w:pPr>
      <w:r w:rsidRPr="00F108F3">
        <w:rPr>
          <w:rFonts w:ascii="Arial" w:eastAsia="MS Mincho" w:hAnsi="Arial" w:cs="Arial"/>
          <w:b/>
          <w:color w:val="auto"/>
          <w:sz w:val="24"/>
          <w:szCs w:val="24"/>
        </w:rPr>
        <w:t>Рекомендуемая литература</w:t>
      </w:r>
    </w:p>
    <w:p w14:paraId="69491123" w14:textId="77777777" w:rsidR="008A3229" w:rsidRPr="005A6582" w:rsidRDefault="008A3229" w:rsidP="00EA1B10">
      <w:pPr>
        <w:pStyle w:val="8"/>
        <w:tabs>
          <w:tab w:val="left" w:pos="284"/>
        </w:tabs>
        <w:ind w:left="794"/>
        <w:rPr>
          <w:rFonts w:ascii="Arial" w:eastAsia="MS Mincho" w:hAnsi="Arial" w:cs="Arial"/>
          <w:b/>
          <w:color w:val="auto"/>
          <w:sz w:val="24"/>
          <w:szCs w:val="24"/>
        </w:rPr>
      </w:pPr>
      <w:r w:rsidRPr="005A6582">
        <w:rPr>
          <w:rFonts w:ascii="Arial" w:hAnsi="Arial" w:cs="Arial"/>
          <w:b/>
          <w:sz w:val="24"/>
          <w:szCs w:val="24"/>
        </w:rPr>
        <w:t>Основная литература</w:t>
      </w:r>
    </w:p>
    <w:p w14:paraId="789007AF" w14:textId="6D78D08C" w:rsidR="005A6582" w:rsidRPr="005A6582" w:rsidRDefault="005A6582" w:rsidP="005A6582">
      <w:pPr>
        <w:pStyle w:val="a3"/>
        <w:numPr>
          <w:ilvl w:val="0"/>
          <w:numId w:val="15"/>
        </w:numPr>
        <w:tabs>
          <w:tab w:val="left" w:pos="142"/>
          <w:tab w:val="left" w:pos="709"/>
        </w:tabs>
        <w:ind w:left="567" w:hanging="567"/>
        <w:jc w:val="both"/>
        <w:rPr>
          <w:rFonts w:ascii="Arial" w:hAnsi="Arial" w:cs="Arial"/>
          <w:sz w:val="24"/>
          <w:szCs w:val="24"/>
        </w:rPr>
      </w:pPr>
      <w:r w:rsidRPr="005A6582">
        <w:rPr>
          <w:rFonts w:ascii="Arial" w:hAnsi="Arial" w:cs="Arial"/>
          <w:sz w:val="24"/>
          <w:szCs w:val="24"/>
        </w:rPr>
        <w:t xml:space="preserve">Буров М.П. Планирование и организация землеустроительной и кадастровой </w:t>
      </w:r>
      <w:proofErr w:type="gramStart"/>
      <w:r w:rsidRPr="005A6582">
        <w:rPr>
          <w:rFonts w:ascii="Arial" w:hAnsi="Arial" w:cs="Arial"/>
          <w:sz w:val="24"/>
          <w:szCs w:val="24"/>
        </w:rPr>
        <w:t>деятельности :</w:t>
      </w:r>
      <w:proofErr w:type="gramEnd"/>
      <w:r w:rsidRPr="005A6582">
        <w:rPr>
          <w:rFonts w:ascii="Arial" w:hAnsi="Arial" w:cs="Arial"/>
          <w:sz w:val="24"/>
          <w:szCs w:val="24"/>
        </w:rPr>
        <w:t xml:space="preserve"> учебник [Электронный ресурс] / Буров М. П.,. — Дашков и К, 2017. — 296 с. [Электронный ресурс; схема доступа: </w:t>
      </w:r>
      <w:hyperlink r:id="rId8" w:history="1">
        <w:r w:rsidRPr="00E03866">
          <w:rPr>
            <w:rStyle w:val="ad"/>
            <w:rFonts w:ascii="Arial" w:hAnsi="Arial" w:cs="Arial"/>
            <w:sz w:val="24"/>
            <w:szCs w:val="24"/>
          </w:rPr>
          <w:t>https://znanium.ru/catalog/document?id=358132</w:t>
        </w:r>
      </w:hyperlink>
      <w:r w:rsidRPr="005A6582">
        <w:rPr>
          <w:rFonts w:ascii="Arial" w:hAnsi="Arial" w:cs="Arial"/>
          <w:sz w:val="24"/>
          <w:szCs w:val="24"/>
        </w:rPr>
        <w:t>]</w:t>
      </w:r>
      <w:r>
        <w:rPr>
          <w:rFonts w:ascii="Arial" w:hAnsi="Arial" w:cs="Arial"/>
          <w:sz w:val="24"/>
          <w:szCs w:val="24"/>
        </w:rPr>
        <w:t xml:space="preserve"> </w:t>
      </w:r>
      <w:r w:rsidRPr="005A6582">
        <w:rPr>
          <w:rFonts w:ascii="Arial" w:hAnsi="Arial" w:cs="Arial"/>
          <w:sz w:val="24"/>
          <w:szCs w:val="24"/>
        </w:rPr>
        <w:t xml:space="preserve">– Текст: электронный. – URL: </w:t>
      </w:r>
      <w:hyperlink r:id="rId9" w:history="1">
        <w:r w:rsidRPr="00E03866">
          <w:rPr>
            <w:rStyle w:val="ad"/>
            <w:rFonts w:ascii="Arial" w:hAnsi="Arial" w:cs="Arial"/>
            <w:sz w:val="24"/>
            <w:szCs w:val="24"/>
          </w:rPr>
          <w:t>https://znanium.ru/catalog/document?id=358132</w:t>
        </w:r>
      </w:hyperlink>
      <w:r>
        <w:rPr>
          <w:rFonts w:ascii="Arial" w:hAnsi="Arial" w:cs="Arial"/>
          <w:sz w:val="24"/>
          <w:szCs w:val="24"/>
        </w:rPr>
        <w:t xml:space="preserve"> </w:t>
      </w:r>
      <w:r w:rsidRPr="005A6582">
        <w:rPr>
          <w:rFonts w:ascii="Arial" w:hAnsi="Arial" w:cs="Arial"/>
          <w:sz w:val="24"/>
          <w:szCs w:val="24"/>
        </w:rPr>
        <w:t>(дата обращения: 1.06.2024).  Режим доступа: по подписке.</w:t>
      </w:r>
    </w:p>
    <w:p w14:paraId="4883BFD5" w14:textId="77777777" w:rsidR="005A6582" w:rsidRPr="005A6582" w:rsidRDefault="005A6582" w:rsidP="005A6582">
      <w:pPr>
        <w:pStyle w:val="a3"/>
        <w:widowControl w:val="0"/>
        <w:numPr>
          <w:ilvl w:val="0"/>
          <w:numId w:val="15"/>
        </w:numPr>
        <w:tabs>
          <w:tab w:val="left" w:pos="142"/>
          <w:tab w:val="left" w:pos="709"/>
        </w:tabs>
        <w:autoSpaceDE w:val="0"/>
        <w:autoSpaceDN w:val="0"/>
        <w:adjustRightInd w:val="0"/>
        <w:ind w:left="567" w:hanging="567"/>
        <w:jc w:val="both"/>
        <w:rPr>
          <w:rFonts w:ascii="Arial" w:hAnsi="Arial" w:cs="Arial"/>
          <w:color w:val="000000"/>
          <w:sz w:val="24"/>
          <w:szCs w:val="24"/>
        </w:rPr>
      </w:pPr>
      <w:r w:rsidRPr="005A6582">
        <w:rPr>
          <w:rFonts w:ascii="Arial" w:hAnsi="Arial" w:cs="Arial"/>
          <w:color w:val="000000"/>
          <w:sz w:val="24"/>
          <w:szCs w:val="24"/>
        </w:rPr>
        <w:t xml:space="preserve">Варламов А.А., Гальченко С.А. Основы кадастра недвижимости: учебник в электронном формате. —Высшее профессиональное образование. Землеустройство и кадастры. — </w:t>
      </w:r>
      <w:proofErr w:type="spellStart"/>
      <w:r w:rsidRPr="005A6582">
        <w:rPr>
          <w:rFonts w:ascii="Arial" w:hAnsi="Arial" w:cs="Arial"/>
          <w:color w:val="000000"/>
          <w:sz w:val="24"/>
          <w:szCs w:val="24"/>
        </w:rPr>
        <w:t>Библиогр</w:t>
      </w:r>
      <w:proofErr w:type="spellEnd"/>
      <w:r w:rsidRPr="005A6582">
        <w:rPr>
          <w:rFonts w:ascii="Arial" w:hAnsi="Arial" w:cs="Arial"/>
          <w:color w:val="000000"/>
          <w:sz w:val="24"/>
          <w:szCs w:val="24"/>
        </w:rPr>
        <w:t xml:space="preserve">.: с. 218. — Доступ из корпоративной сети ТПУ. — Схема доступа: </w:t>
      </w:r>
      <w:hyperlink r:id="rId10" w:history="1">
        <w:r w:rsidRPr="005A6582">
          <w:rPr>
            <w:rStyle w:val="ad"/>
            <w:rFonts w:ascii="Arial" w:hAnsi="Arial" w:cs="Arial"/>
            <w:sz w:val="24"/>
            <w:szCs w:val="24"/>
          </w:rPr>
          <w:t xml:space="preserve">http://www.lib.tpu.ru/fulltext2/m/2015/FN/fn-02.pdf </w:t>
        </w:r>
      </w:hyperlink>
      <w:r w:rsidRPr="005A6582">
        <w:rPr>
          <w:rFonts w:ascii="Arial" w:hAnsi="Arial" w:cs="Arial"/>
          <w:color w:val="000000"/>
          <w:sz w:val="24"/>
          <w:szCs w:val="24"/>
        </w:rPr>
        <w:t xml:space="preserve"> </w:t>
      </w:r>
      <w:r w:rsidRPr="005A6582">
        <w:rPr>
          <w:rFonts w:ascii="Arial" w:hAnsi="Arial" w:cs="Arial"/>
          <w:sz w:val="24"/>
          <w:szCs w:val="24"/>
        </w:rPr>
        <w:t>(дата обращения: 1.06.2024).  Режим доступа: для авторизованного пользователя.</w:t>
      </w:r>
    </w:p>
    <w:p w14:paraId="01632094" w14:textId="77777777" w:rsidR="005A6582" w:rsidRPr="005A6582" w:rsidRDefault="005A6582" w:rsidP="005A6582">
      <w:pPr>
        <w:pStyle w:val="a3"/>
        <w:widowControl w:val="0"/>
        <w:numPr>
          <w:ilvl w:val="0"/>
          <w:numId w:val="15"/>
        </w:numPr>
        <w:tabs>
          <w:tab w:val="left" w:pos="142"/>
          <w:tab w:val="left" w:pos="709"/>
        </w:tabs>
        <w:autoSpaceDE w:val="0"/>
        <w:autoSpaceDN w:val="0"/>
        <w:adjustRightInd w:val="0"/>
        <w:ind w:left="567" w:hanging="567"/>
        <w:jc w:val="both"/>
        <w:rPr>
          <w:rFonts w:ascii="Arial" w:hAnsi="Arial" w:cs="Arial"/>
          <w:color w:val="000000"/>
          <w:sz w:val="24"/>
          <w:szCs w:val="24"/>
        </w:rPr>
      </w:pPr>
      <w:proofErr w:type="spellStart"/>
      <w:r w:rsidRPr="005A6582">
        <w:rPr>
          <w:rFonts w:ascii="Arial" w:hAnsi="Arial" w:cs="Arial"/>
          <w:color w:val="000000"/>
          <w:sz w:val="24"/>
          <w:szCs w:val="24"/>
        </w:rPr>
        <w:t>Синянский</w:t>
      </w:r>
      <w:proofErr w:type="spellEnd"/>
      <w:r w:rsidRPr="005A6582">
        <w:rPr>
          <w:rFonts w:ascii="Arial" w:hAnsi="Arial" w:cs="Arial"/>
          <w:color w:val="000000"/>
          <w:sz w:val="24"/>
          <w:szCs w:val="24"/>
        </w:rPr>
        <w:t xml:space="preserve"> И. А. Типология объектов недвижимости: учебник в электронном формате — 2-е изд., </w:t>
      </w:r>
      <w:proofErr w:type="gramStart"/>
      <w:r w:rsidRPr="005A6582">
        <w:rPr>
          <w:rFonts w:ascii="Arial" w:hAnsi="Arial" w:cs="Arial"/>
          <w:color w:val="000000"/>
          <w:sz w:val="24"/>
          <w:szCs w:val="24"/>
        </w:rPr>
        <w:t>стер..</w:t>
      </w:r>
      <w:proofErr w:type="gramEnd"/>
      <w:r w:rsidRPr="005A6582">
        <w:rPr>
          <w:rFonts w:ascii="Arial" w:hAnsi="Arial" w:cs="Arial"/>
          <w:color w:val="000000"/>
          <w:sz w:val="24"/>
          <w:szCs w:val="24"/>
        </w:rPr>
        <w:t xml:space="preserve"> — Москва: Академия, 2013. —  Схема доступа: </w:t>
      </w:r>
      <w:hyperlink r:id="rId11" w:history="1">
        <w:r w:rsidRPr="005A6582">
          <w:rPr>
            <w:rStyle w:val="ad"/>
            <w:rFonts w:ascii="Arial" w:hAnsi="Arial" w:cs="Arial"/>
            <w:sz w:val="24"/>
            <w:szCs w:val="24"/>
          </w:rPr>
          <w:t>http://www.lib.tpu.ru/fulltext2/m/2015/FN/fn-18.pdf</w:t>
        </w:r>
      </w:hyperlink>
      <w:r w:rsidRPr="005A6582">
        <w:rPr>
          <w:rFonts w:ascii="Arial" w:hAnsi="Arial" w:cs="Arial"/>
          <w:sz w:val="24"/>
          <w:szCs w:val="24"/>
        </w:rPr>
        <w:t xml:space="preserve"> (дата обращения: 1.06.2024).  Режим доступа: для авторизованного пользователя.</w:t>
      </w:r>
    </w:p>
    <w:p w14:paraId="52E58B35" w14:textId="77777777" w:rsidR="005A6582" w:rsidRPr="005A6582" w:rsidRDefault="005A6582" w:rsidP="005A6582">
      <w:pPr>
        <w:shd w:val="clear" w:color="auto" w:fill="FFFFFF"/>
        <w:overflowPunct w:val="0"/>
        <w:ind w:left="567" w:hanging="567"/>
        <w:textAlignment w:val="baseline"/>
        <w:rPr>
          <w:rFonts w:ascii="Arial" w:hAnsi="Arial" w:cs="Arial"/>
          <w:sz w:val="24"/>
          <w:szCs w:val="24"/>
        </w:rPr>
      </w:pPr>
    </w:p>
    <w:p w14:paraId="4B1A47FF" w14:textId="77777777" w:rsidR="005A6582" w:rsidRPr="005A6582" w:rsidRDefault="005A6582" w:rsidP="005A6582">
      <w:pPr>
        <w:pStyle w:val="a3"/>
        <w:tabs>
          <w:tab w:val="left" w:pos="709"/>
        </w:tabs>
        <w:ind w:left="567" w:hanging="567"/>
        <w:rPr>
          <w:rFonts w:ascii="Arial" w:hAnsi="Arial" w:cs="Arial"/>
          <w:b/>
          <w:bCs/>
          <w:sz w:val="24"/>
          <w:szCs w:val="24"/>
        </w:rPr>
      </w:pPr>
      <w:r w:rsidRPr="005A6582">
        <w:rPr>
          <w:rFonts w:ascii="Arial" w:hAnsi="Arial" w:cs="Arial"/>
          <w:b/>
          <w:bCs/>
          <w:sz w:val="24"/>
          <w:szCs w:val="24"/>
        </w:rPr>
        <w:t>Дополнительная литература</w:t>
      </w:r>
    </w:p>
    <w:p w14:paraId="4A48DB7A" w14:textId="77777777" w:rsidR="005A6582" w:rsidRPr="005A6582" w:rsidRDefault="005A6582" w:rsidP="005A6582">
      <w:pPr>
        <w:numPr>
          <w:ilvl w:val="0"/>
          <w:numId w:val="14"/>
        </w:numPr>
        <w:ind w:left="567" w:hanging="567"/>
        <w:jc w:val="both"/>
        <w:rPr>
          <w:rFonts w:ascii="Arial" w:hAnsi="Arial" w:cs="Arial"/>
          <w:sz w:val="24"/>
          <w:szCs w:val="24"/>
        </w:rPr>
      </w:pPr>
      <w:r w:rsidRPr="005A6582">
        <w:rPr>
          <w:rFonts w:ascii="Arial" w:hAnsi="Arial" w:cs="Arial"/>
          <w:sz w:val="24"/>
          <w:szCs w:val="24"/>
        </w:rPr>
        <w:t xml:space="preserve">Варламов А.А. Государственный кадастр </w:t>
      </w:r>
      <w:proofErr w:type="gramStart"/>
      <w:r w:rsidRPr="005A6582">
        <w:rPr>
          <w:rFonts w:ascii="Arial" w:hAnsi="Arial" w:cs="Arial"/>
          <w:sz w:val="24"/>
          <w:szCs w:val="24"/>
        </w:rPr>
        <w:t>недвижимости :</w:t>
      </w:r>
      <w:proofErr w:type="gramEnd"/>
      <w:r w:rsidRPr="005A6582">
        <w:rPr>
          <w:rFonts w:ascii="Arial" w:hAnsi="Arial" w:cs="Arial"/>
          <w:sz w:val="24"/>
          <w:szCs w:val="24"/>
        </w:rPr>
        <w:t xml:space="preserve"> учебник / А. А. Варламов, С. А. Гальченко; </w:t>
      </w:r>
      <w:proofErr w:type="spellStart"/>
      <w:r w:rsidRPr="005A6582">
        <w:rPr>
          <w:rFonts w:ascii="Arial" w:hAnsi="Arial" w:cs="Arial"/>
          <w:sz w:val="24"/>
          <w:szCs w:val="24"/>
        </w:rPr>
        <w:t>Агрообразование</w:t>
      </w:r>
      <w:proofErr w:type="spellEnd"/>
      <w:r w:rsidRPr="005A6582">
        <w:rPr>
          <w:rFonts w:ascii="Arial" w:hAnsi="Arial" w:cs="Arial"/>
          <w:sz w:val="24"/>
          <w:szCs w:val="24"/>
        </w:rPr>
        <w:t xml:space="preserve">. — Москва: </w:t>
      </w:r>
      <w:proofErr w:type="spellStart"/>
      <w:r w:rsidRPr="005A6582">
        <w:rPr>
          <w:rFonts w:ascii="Arial" w:hAnsi="Arial" w:cs="Arial"/>
          <w:sz w:val="24"/>
          <w:szCs w:val="24"/>
        </w:rPr>
        <w:t>КолосС</w:t>
      </w:r>
      <w:proofErr w:type="spellEnd"/>
      <w:r w:rsidRPr="005A6582">
        <w:rPr>
          <w:rFonts w:ascii="Arial" w:hAnsi="Arial" w:cs="Arial"/>
          <w:sz w:val="24"/>
          <w:szCs w:val="24"/>
        </w:rPr>
        <w:t>, 2012. — 679 с.</w:t>
      </w:r>
    </w:p>
    <w:p w14:paraId="6818A8FD" w14:textId="77777777" w:rsidR="005A6582" w:rsidRPr="005A6582" w:rsidRDefault="005A6582" w:rsidP="005A6582">
      <w:pPr>
        <w:numPr>
          <w:ilvl w:val="0"/>
          <w:numId w:val="14"/>
        </w:numPr>
        <w:shd w:val="clear" w:color="auto" w:fill="FFFFFF"/>
        <w:overflowPunct w:val="0"/>
        <w:autoSpaceDE w:val="0"/>
        <w:autoSpaceDN w:val="0"/>
        <w:adjustRightInd w:val="0"/>
        <w:ind w:left="567" w:hanging="567"/>
        <w:jc w:val="both"/>
        <w:textAlignment w:val="baseline"/>
        <w:rPr>
          <w:rFonts w:ascii="Arial" w:hAnsi="Arial" w:cs="Arial"/>
          <w:sz w:val="24"/>
          <w:szCs w:val="24"/>
        </w:rPr>
      </w:pPr>
      <w:r w:rsidRPr="005A6582">
        <w:rPr>
          <w:rFonts w:ascii="Arial" w:hAnsi="Arial" w:cs="Arial"/>
          <w:sz w:val="24"/>
          <w:szCs w:val="24"/>
        </w:rPr>
        <w:t xml:space="preserve">Государственный кадастр недвижимости: учебник / А. А. Варламов, С. А. Гальченко; </w:t>
      </w:r>
      <w:proofErr w:type="spellStart"/>
      <w:r w:rsidRPr="005A6582">
        <w:rPr>
          <w:rFonts w:ascii="Arial" w:hAnsi="Arial" w:cs="Arial"/>
          <w:sz w:val="24"/>
          <w:szCs w:val="24"/>
        </w:rPr>
        <w:t>Агрообразование</w:t>
      </w:r>
      <w:proofErr w:type="spellEnd"/>
      <w:r w:rsidRPr="005A6582">
        <w:rPr>
          <w:rFonts w:ascii="Arial" w:hAnsi="Arial" w:cs="Arial"/>
          <w:sz w:val="24"/>
          <w:szCs w:val="24"/>
        </w:rPr>
        <w:t xml:space="preserve">. – Москва: </w:t>
      </w:r>
      <w:proofErr w:type="spellStart"/>
      <w:r w:rsidRPr="005A6582">
        <w:rPr>
          <w:rFonts w:ascii="Arial" w:hAnsi="Arial" w:cs="Arial"/>
          <w:sz w:val="24"/>
          <w:szCs w:val="24"/>
        </w:rPr>
        <w:t>КолосС</w:t>
      </w:r>
      <w:proofErr w:type="spellEnd"/>
      <w:r w:rsidRPr="005A6582">
        <w:rPr>
          <w:rFonts w:ascii="Arial" w:hAnsi="Arial" w:cs="Arial"/>
          <w:sz w:val="24"/>
          <w:szCs w:val="24"/>
        </w:rPr>
        <w:t>, 2012. – 679 с.</w:t>
      </w:r>
    </w:p>
    <w:p w14:paraId="1517F1AA" w14:textId="77777777" w:rsidR="005A6582" w:rsidRPr="005A6582" w:rsidRDefault="005A6582" w:rsidP="005A6582">
      <w:pPr>
        <w:numPr>
          <w:ilvl w:val="0"/>
          <w:numId w:val="14"/>
        </w:numPr>
        <w:shd w:val="clear" w:color="auto" w:fill="FFFFFF"/>
        <w:overflowPunct w:val="0"/>
        <w:autoSpaceDE w:val="0"/>
        <w:autoSpaceDN w:val="0"/>
        <w:adjustRightInd w:val="0"/>
        <w:ind w:left="567" w:hanging="567"/>
        <w:jc w:val="both"/>
        <w:textAlignment w:val="baseline"/>
        <w:rPr>
          <w:rFonts w:ascii="Arial" w:hAnsi="Arial" w:cs="Arial"/>
          <w:sz w:val="24"/>
          <w:szCs w:val="24"/>
        </w:rPr>
      </w:pPr>
      <w:r w:rsidRPr="005A6582">
        <w:rPr>
          <w:rFonts w:ascii="Arial" w:hAnsi="Arial" w:cs="Arial"/>
          <w:sz w:val="24"/>
          <w:szCs w:val="24"/>
        </w:rPr>
        <w:t xml:space="preserve">Беспаленко, О.Н. Современные проблемы землеустройства, кадастра и мониторинга земель: учебное пособие/ О.Н. Беспаленко. Воронеж: ВГЛТА, 2012. – 140 с. </w:t>
      </w:r>
    </w:p>
    <w:p w14:paraId="529ED4FB" w14:textId="77777777" w:rsidR="005A6582" w:rsidRPr="005A6582" w:rsidRDefault="005A6582" w:rsidP="005A6582">
      <w:pPr>
        <w:pStyle w:val="af"/>
        <w:numPr>
          <w:ilvl w:val="0"/>
          <w:numId w:val="14"/>
        </w:numPr>
        <w:ind w:left="567" w:hanging="567"/>
        <w:jc w:val="both"/>
        <w:rPr>
          <w:rFonts w:ascii="Arial" w:eastAsia="Calibri" w:hAnsi="Arial" w:cs="Arial"/>
          <w:lang w:eastAsia="en-US"/>
        </w:rPr>
      </w:pPr>
      <w:r w:rsidRPr="005A6582">
        <w:rPr>
          <w:rFonts w:ascii="Arial" w:eastAsia="Calibri" w:hAnsi="Arial" w:cs="Arial"/>
          <w:lang w:eastAsia="en-US"/>
        </w:rPr>
        <w:t>Волков С.Н. Землеустройство в условиях земельной реформы (экономика, экология, право): Учебное пособие. – Былина, 1998 – 527 с.</w:t>
      </w:r>
    </w:p>
    <w:p w14:paraId="325D934D" w14:textId="77777777" w:rsidR="005A6582" w:rsidRPr="005A6582" w:rsidRDefault="005A6582" w:rsidP="005A6582">
      <w:pPr>
        <w:pStyle w:val="af"/>
        <w:numPr>
          <w:ilvl w:val="0"/>
          <w:numId w:val="14"/>
        </w:numPr>
        <w:ind w:left="567" w:hanging="567"/>
        <w:jc w:val="both"/>
        <w:rPr>
          <w:rFonts w:ascii="Arial" w:eastAsia="Calibri" w:hAnsi="Arial" w:cs="Arial"/>
          <w:lang w:eastAsia="en-US"/>
        </w:rPr>
      </w:pPr>
      <w:r w:rsidRPr="005A6582">
        <w:rPr>
          <w:rFonts w:ascii="Arial" w:eastAsia="Calibri" w:hAnsi="Arial" w:cs="Arial"/>
          <w:lang w:eastAsia="en-US"/>
        </w:rPr>
        <w:t xml:space="preserve">Волков С.Н., </w:t>
      </w:r>
      <w:proofErr w:type="spellStart"/>
      <w:r w:rsidRPr="005A6582">
        <w:rPr>
          <w:rFonts w:ascii="Arial" w:eastAsia="Calibri" w:hAnsi="Arial" w:cs="Arial"/>
          <w:lang w:eastAsia="en-US"/>
        </w:rPr>
        <w:t>Безгинов</w:t>
      </w:r>
      <w:proofErr w:type="spellEnd"/>
      <w:r w:rsidRPr="005A6582">
        <w:rPr>
          <w:rFonts w:ascii="Arial" w:eastAsia="Calibri" w:hAnsi="Arial" w:cs="Arial"/>
          <w:lang w:eastAsia="en-US"/>
        </w:rPr>
        <w:t xml:space="preserve"> А.Н. Экономические модели в землеустройстве: уч.-</w:t>
      </w:r>
      <w:proofErr w:type="spellStart"/>
      <w:r w:rsidRPr="005A6582">
        <w:rPr>
          <w:rFonts w:ascii="Arial" w:eastAsia="Calibri" w:hAnsi="Arial" w:cs="Arial"/>
          <w:lang w:eastAsia="en-US"/>
        </w:rPr>
        <w:t>практ</w:t>
      </w:r>
      <w:proofErr w:type="spellEnd"/>
      <w:r w:rsidRPr="005A6582">
        <w:rPr>
          <w:rFonts w:ascii="Arial" w:eastAsia="Calibri" w:hAnsi="Arial" w:cs="Arial"/>
          <w:lang w:eastAsia="en-US"/>
        </w:rPr>
        <w:t>. пособие. – Москва, 2001 – 283 с.</w:t>
      </w:r>
    </w:p>
    <w:p w14:paraId="035AF232" w14:textId="77777777" w:rsidR="00F108F3" w:rsidRPr="005A6582" w:rsidRDefault="00F108F3" w:rsidP="00F108F3">
      <w:pPr>
        <w:widowControl w:val="0"/>
        <w:autoSpaceDE w:val="0"/>
        <w:autoSpaceDN w:val="0"/>
        <w:adjustRightInd w:val="0"/>
        <w:jc w:val="both"/>
        <w:rPr>
          <w:rFonts w:ascii="Arial" w:hAnsi="Arial" w:cs="Arial"/>
          <w:color w:val="000000" w:themeColor="text1"/>
          <w:sz w:val="24"/>
          <w:szCs w:val="24"/>
        </w:rPr>
      </w:pPr>
    </w:p>
    <w:p w14:paraId="69503D69" w14:textId="77777777" w:rsidR="008A3229" w:rsidRPr="005A6582" w:rsidRDefault="008A3229" w:rsidP="00F108F3">
      <w:pPr>
        <w:pStyle w:val="a3"/>
        <w:autoSpaceDN w:val="0"/>
        <w:ind w:left="426"/>
        <w:jc w:val="both"/>
        <w:rPr>
          <w:rFonts w:ascii="Arial" w:eastAsia="Cambria" w:hAnsi="Arial" w:cs="Arial"/>
          <w:sz w:val="24"/>
          <w:szCs w:val="24"/>
        </w:rPr>
      </w:pPr>
    </w:p>
    <w:sectPr w:rsidR="008A3229" w:rsidRPr="005A6582" w:rsidSect="00FE14D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FA17C0"/>
    <w:multiLevelType w:val="hybridMultilevel"/>
    <w:tmpl w:val="00F06EAC"/>
    <w:lvl w:ilvl="0" w:tplc="0419000F">
      <w:start w:val="1"/>
      <w:numFmt w:val="decimal"/>
      <w:lvlText w:val="%1."/>
      <w:lvlJc w:val="left"/>
      <w:pPr>
        <w:ind w:left="1080" w:hanging="360"/>
      </w:pPr>
    </w:lvl>
    <w:lvl w:ilvl="1" w:tplc="1988C9CE">
      <w:numFmt w:val="bullet"/>
      <w:lvlText w:val="•"/>
      <w:lvlJc w:val="left"/>
      <w:pPr>
        <w:ind w:left="2145" w:hanging="705"/>
      </w:pPr>
      <w:rPr>
        <w:rFonts w:ascii="Times New Roman" w:eastAsia="Times New Roman" w:hAnsi="Times New Roman" w:cs="Times New Roman" w:hint="default"/>
        <w:color w:val="000000"/>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1379FC"/>
    <w:multiLevelType w:val="hybridMultilevel"/>
    <w:tmpl w:val="0A1AEF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10" w15:restartNumberingAfterBreak="0">
    <w:nsid w:val="619B48F3"/>
    <w:multiLevelType w:val="hybridMultilevel"/>
    <w:tmpl w:val="53C6324C"/>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1"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12"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39800577">
    <w:abstractNumId w:val="1"/>
  </w:num>
  <w:num w:numId="2" w16cid:durableId="1360278701">
    <w:abstractNumId w:val="12"/>
  </w:num>
  <w:num w:numId="3" w16cid:durableId="129323558">
    <w:abstractNumId w:val="10"/>
  </w:num>
  <w:num w:numId="4" w16cid:durableId="1732463605">
    <w:abstractNumId w:val="7"/>
  </w:num>
  <w:num w:numId="5" w16cid:durableId="8702673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9159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5097950">
    <w:abstractNumId w:val="0"/>
  </w:num>
  <w:num w:numId="8" w16cid:durableId="275988863">
    <w:abstractNumId w:val="11"/>
    <w:lvlOverride w:ilvl="0">
      <w:startOverride w:val="1"/>
    </w:lvlOverride>
    <w:lvlOverride w:ilvl="1"/>
    <w:lvlOverride w:ilvl="2"/>
    <w:lvlOverride w:ilvl="3"/>
    <w:lvlOverride w:ilvl="4"/>
    <w:lvlOverride w:ilvl="5"/>
    <w:lvlOverride w:ilvl="6"/>
    <w:lvlOverride w:ilvl="7"/>
    <w:lvlOverride w:ilvl="8"/>
  </w:num>
  <w:num w:numId="9" w16cid:durableId="2101679610">
    <w:abstractNumId w:val="9"/>
  </w:num>
  <w:num w:numId="10" w16cid:durableId="1133716858">
    <w:abstractNumId w:val="9"/>
    <w:lvlOverride w:ilvl="0">
      <w:startOverride w:val="1"/>
    </w:lvlOverride>
  </w:num>
  <w:num w:numId="11" w16cid:durableId="4196428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0862991">
    <w:abstractNumId w:val="11"/>
  </w:num>
  <w:num w:numId="13" w16cid:durableId="859313762">
    <w:abstractNumId w:val="5"/>
  </w:num>
  <w:num w:numId="14" w16cid:durableId="1252465326">
    <w:abstractNumId w:val="2"/>
  </w:num>
  <w:num w:numId="15" w16cid:durableId="13720696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BF"/>
    <w:rsid w:val="00001E93"/>
    <w:rsid w:val="00011D1E"/>
    <w:rsid w:val="000123FE"/>
    <w:rsid w:val="000145B9"/>
    <w:rsid w:val="0002420C"/>
    <w:rsid w:val="0003432B"/>
    <w:rsid w:val="000366E2"/>
    <w:rsid w:val="00064029"/>
    <w:rsid w:val="000822AC"/>
    <w:rsid w:val="000B6BFC"/>
    <w:rsid w:val="001375BD"/>
    <w:rsid w:val="00151801"/>
    <w:rsid w:val="001761B8"/>
    <w:rsid w:val="00176FDC"/>
    <w:rsid w:val="00180B5C"/>
    <w:rsid w:val="00196EDD"/>
    <w:rsid w:val="001C1E8A"/>
    <w:rsid w:val="001D037F"/>
    <w:rsid w:val="00246E01"/>
    <w:rsid w:val="00254F45"/>
    <w:rsid w:val="00263A10"/>
    <w:rsid w:val="002925C9"/>
    <w:rsid w:val="002B4FDB"/>
    <w:rsid w:val="002B780A"/>
    <w:rsid w:val="003071F9"/>
    <w:rsid w:val="003124AB"/>
    <w:rsid w:val="00323C98"/>
    <w:rsid w:val="00335073"/>
    <w:rsid w:val="003928C2"/>
    <w:rsid w:val="003A767B"/>
    <w:rsid w:val="003E7FAD"/>
    <w:rsid w:val="004B406E"/>
    <w:rsid w:val="004B6348"/>
    <w:rsid w:val="004E4072"/>
    <w:rsid w:val="004F2B0D"/>
    <w:rsid w:val="004F3F77"/>
    <w:rsid w:val="005033F2"/>
    <w:rsid w:val="00505772"/>
    <w:rsid w:val="00510AF4"/>
    <w:rsid w:val="005112CF"/>
    <w:rsid w:val="00524E19"/>
    <w:rsid w:val="00590B15"/>
    <w:rsid w:val="005A06D5"/>
    <w:rsid w:val="005A6582"/>
    <w:rsid w:val="005D4D29"/>
    <w:rsid w:val="00642BAC"/>
    <w:rsid w:val="00693AD2"/>
    <w:rsid w:val="006A3FAE"/>
    <w:rsid w:val="006B0937"/>
    <w:rsid w:val="006F2FBF"/>
    <w:rsid w:val="0074004A"/>
    <w:rsid w:val="0079423A"/>
    <w:rsid w:val="007A2BE6"/>
    <w:rsid w:val="007A4D34"/>
    <w:rsid w:val="007B2D9F"/>
    <w:rsid w:val="007C5A7A"/>
    <w:rsid w:val="007D0752"/>
    <w:rsid w:val="007E1D75"/>
    <w:rsid w:val="00812AE6"/>
    <w:rsid w:val="0085586E"/>
    <w:rsid w:val="00893BBF"/>
    <w:rsid w:val="008A3229"/>
    <w:rsid w:val="008A425B"/>
    <w:rsid w:val="008C1D61"/>
    <w:rsid w:val="008C501B"/>
    <w:rsid w:val="008E4118"/>
    <w:rsid w:val="00913148"/>
    <w:rsid w:val="00941BB3"/>
    <w:rsid w:val="0094225E"/>
    <w:rsid w:val="0094277B"/>
    <w:rsid w:val="009D0716"/>
    <w:rsid w:val="009E7CEF"/>
    <w:rsid w:val="00A0235C"/>
    <w:rsid w:val="00A40906"/>
    <w:rsid w:val="00A94051"/>
    <w:rsid w:val="00A95D17"/>
    <w:rsid w:val="00AC7264"/>
    <w:rsid w:val="00AE42B2"/>
    <w:rsid w:val="00B03C5E"/>
    <w:rsid w:val="00B120E2"/>
    <w:rsid w:val="00B121EE"/>
    <w:rsid w:val="00B41F0E"/>
    <w:rsid w:val="00B47ED6"/>
    <w:rsid w:val="00B7207D"/>
    <w:rsid w:val="00B87044"/>
    <w:rsid w:val="00BD63F6"/>
    <w:rsid w:val="00C83CD8"/>
    <w:rsid w:val="00C941BF"/>
    <w:rsid w:val="00CD4F7E"/>
    <w:rsid w:val="00CE090B"/>
    <w:rsid w:val="00D1205A"/>
    <w:rsid w:val="00D51C42"/>
    <w:rsid w:val="00DB398F"/>
    <w:rsid w:val="00DB6129"/>
    <w:rsid w:val="00E06006"/>
    <w:rsid w:val="00E57768"/>
    <w:rsid w:val="00EA1B10"/>
    <w:rsid w:val="00ED2E48"/>
    <w:rsid w:val="00F000CF"/>
    <w:rsid w:val="00F0128B"/>
    <w:rsid w:val="00F108F3"/>
    <w:rsid w:val="00F2195A"/>
    <w:rsid w:val="00F50404"/>
    <w:rsid w:val="00FC19A1"/>
    <w:rsid w:val="00FE1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3106A"/>
  <w15:docId w15:val="{1770F61B-17B2-42B2-842E-894ED5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Для таблиц"/>
    <w:basedOn w:val="a"/>
    <w:rsid w:val="00F108F3"/>
    <w:rPr>
      <w:sz w:val="24"/>
      <w:szCs w:val="24"/>
    </w:rPr>
  </w:style>
  <w:style w:type="character" w:styleId="af0">
    <w:name w:val="FollowedHyperlink"/>
    <w:basedOn w:val="a0"/>
    <w:uiPriority w:val="99"/>
    <w:semiHidden/>
    <w:unhideWhenUsed/>
    <w:rsid w:val="005A6582"/>
    <w:rPr>
      <w:color w:val="954F72" w:themeColor="followedHyperlink"/>
      <w:u w:val="single"/>
    </w:rPr>
  </w:style>
  <w:style w:type="character" w:styleId="af1">
    <w:name w:val="Unresolved Mention"/>
    <w:basedOn w:val="a0"/>
    <w:uiPriority w:val="99"/>
    <w:semiHidden/>
    <w:unhideWhenUsed/>
    <w:rsid w:val="005A6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ru/catalog/document?id=35813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knowledge.allbest.ru/agriculture/2c0a65625b2ad68b5c43a88521316c27_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owledge.allbest.ru/agriculture/2c0b65625b3ad68a4c43b88521206d27_0.html" TargetMode="External"/><Relationship Id="rId11" Type="http://schemas.openxmlformats.org/officeDocument/2006/relationships/hyperlink" Target="http://www.lib.tpu.ru/fulltext2/m/2015/FN/fn-18.pdf" TargetMode="External"/><Relationship Id="rId5" Type="http://schemas.openxmlformats.org/officeDocument/2006/relationships/hyperlink" Target="http://knowledge.allbest.ru/agriculture/2c0b65635a2bd68a5d43a89421306c37_0.html" TargetMode="External"/><Relationship Id="rId10" Type="http://schemas.openxmlformats.org/officeDocument/2006/relationships/hyperlink" Target="http://www.lib.tpu.ru/fulltext2/m/2015/FN/fn-02.pdf%20" TargetMode="External"/><Relationship Id="rId4" Type="http://schemas.openxmlformats.org/officeDocument/2006/relationships/webSettings" Target="webSettings.xml"/><Relationship Id="rId9" Type="http://schemas.openxmlformats.org/officeDocument/2006/relationships/hyperlink" Target="https://znanium.ru/catalog/document?id=358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4144</Words>
  <Characters>23627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2017-11-21T05:04:00Z</cp:lastPrinted>
  <dcterms:created xsi:type="dcterms:W3CDTF">2025-06-12T07:10:00Z</dcterms:created>
  <dcterms:modified xsi:type="dcterms:W3CDTF">2025-06-12T07:10:00Z</dcterms:modified>
</cp:coreProperties>
</file>