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7B" w:rsidRPr="00DA3EF9" w:rsidRDefault="003A767B" w:rsidP="003A767B">
      <w:pPr>
        <w:jc w:val="center"/>
        <w:rPr>
          <w:rFonts w:ascii="Arial" w:hAnsi="Arial" w:cs="Arial"/>
          <w:b/>
          <w:sz w:val="24"/>
          <w:szCs w:val="24"/>
        </w:rPr>
      </w:pPr>
      <w:r w:rsidRPr="00DA3EF9">
        <w:rPr>
          <w:rFonts w:ascii="Arial" w:hAnsi="Arial" w:cs="Arial"/>
          <w:b/>
          <w:sz w:val="24"/>
          <w:szCs w:val="24"/>
        </w:rPr>
        <w:t>МИНИСТЕРСТВО НАУКИ И ВЫСШЕГО ОБРАЗОВАНИЯ РОССИЙСКОЙ ФЕДЕРАЦИИ</w:t>
      </w:r>
    </w:p>
    <w:p w:rsidR="003A767B" w:rsidRPr="00DA3EF9" w:rsidRDefault="003A767B" w:rsidP="003A767B">
      <w:pPr>
        <w:jc w:val="center"/>
        <w:rPr>
          <w:rFonts w:ascii="Arial" w:hAnsi="Arial" w:cs="Arial"/>
          <w:sz w:val="24"/>
          <w:szCs w:val="24"/>
        </w:rPr>
      </w:pPr>
      <w:r w:rsidRPr="00DA3EF9">
        <w:rPr>
          <w:rFonts w:ascii="Arial" w:hAnsi="Arial" w:cs="Arial"/>
          <w:sz w:val="24"/>
          <w:szCs w:val="24"/>
        </w:rPr>
        <w:t xml:space="preserve">федеральное государственное автономное образовательное учреждение </w:t>
      </w:r>
    </w:p>
    <w:p w:rsidR="003A767B" w:rsidRPr="00DA3EF9" w:rsidRDefault="003A767B" w:rsidP="003A767B">
      <w:pPr>
        <w:jc w:val="center"/>
        <w:rPr>
          <w:rFonts w:ascii="Arial" w:hAnsi="Arial" w:cs="Arial"/>
          <w:sz w:val="24"/>
          <w:szCs w:val="24"/>
        </w:rPr>
      </w:pPr>
      <w:r w:rsidRPr="00DA3EF9">
        <w:rPr>
          <w:rFonts w:ascii="Arial" w:hAnsi="Arial" w:cs="Arial"/>
          <w:sz w:val="24"/>
          <w:szCs w:val="24"/>
        </w:rPr>
        <w:t xml:space="preserve">высшего образования </w:t>
      </w:r>
    </w:p>
    <w:p w:rsidR="003A767B" w:rsidRPr="00DA3EF9" w:rsidRDefault="003A767B" w:rsidP="003A767B">
      <w:pPr>
        <w:jc w:val="center"/>
        <w:rPr>
          <w:rFonts w:ascii="Arial" w:hAnsi="Arial" w:cs="Arial"/>
          <w:b/>
          <w:sz w:val="24"/>
          <w:szCs w:val="24"/>
        </w:rPr>
      </w:pPr>
      <w:r w:rsidRPr="00DA3EF9">
        <w:rPr>
          <w:rFonts w:ascii="Arial" w:hAnsi="Arial" w:cs="Arial"/>
          <w:b/>
          <w:sz w:val="24"/>
          <w:szCs w:val="24"/>
        </w:rPr>
        <w:t xml:space="preserve">«НАЦИОНАЛЬНЫЙ ИССЛЕДОВАТЕЛЬСКИЙ </w:t>
      </w:r>
    </w:p>
    <w:p w:rsidR="003A767B" w:rsidRPr="00DA3EF9" w:rsidRDefault="003A767B" w:rsidP="003A767B">
      <w:pPr>
        <w:jc w:val="center"/>
        <w:rPr>
          <w:rFonts w:ascii="Arial" w:hAnsi="Arial" w:cs="Arial"/>
          <w:b/>
          <w:sz w:val="24"/>
          <w:szCs w:val="24"/>
        </w:rPr>
      </w:pPr>
      <w:r w:rsidRPr="00DA3EF9">
        <w:rPr>
          <w:rFonts w:ascii="Arial" w:hAnsi="Arial" w:cs="Arial"/>
          <w:b/>
          <w:sz w:val="24"/>
          <w:szCs w:val="24"/>
        </w:rPr>
        <w:t>ТОМСКИЙ ПОЛИТЕХНИЧЕСКИЙ УНИВЕРСИТЕТ»</w:t>
      </w:r>
    </w:p>
    <w:p w:rsidR="003A767B" w:rsidRPr="00DA3EF9" w:rsidRDefault="003A767B" w:rsidP="003A767B">
      <w:pPr>
        <w:ind w:left="5387"/>
        <w:rPr>
          <w:rFonts w:ascii="Arial" w:hAnsi="Arial" w:cs="Arial"/>
          <w:sz w:val="24"/>
          <w:szCs w:val="24"/>
        </w:rPr>
      </w:pPr>
    </w:p>
    <w:p w:rsidR="003A767B" w:rsidRPr="00DA3EF9" w:rsidRDefault="003A767B" w:rsidP="003A767B">
      <w:pPr>
        <w:ind w:left="5387"/>
        <w:rPr>
          <w:rFonts w:ascii="Arial" w:hAnsi="Arial" w:cs="Arial"/>
          <w:sz w:val="24"/>
          <w:szCs w:val="24"/>
        </w:rPr>
      </w:pPr>
    </w:p>
    <w:p w:rsidR="003A767B" w:rsidRPr="00DA3EF9" w:rsidRDefault="003A767B" w:rsidP="003E0E05">
      <w:pPr>
        <w:ind w:left="6379"/>
        <w:rPr>
          <w:rFonts w:ascii="Arial" w:hAnsi="Arial" w:cs="Arial"/>
          <w:b/>
          <w:sz w:val="24"/>
          <w:szCs w:val="24"/>
        </w:rPr>
      </w:pPr>
      <w:r w:rsidRPr="00DA3EF9">
        <w:rPr>
          <w:rFonts w:ascii="Arial" w:hAnsi="Arial" w:cs="Arial"/>
          <w:sz w:val="24"/>
          <w:szCs w:val="24"/>
        </w:rPr>
        <w:t>УТВЕРЖДАЮ</w:t>
      </w:r>
    </w:p>
    <w:p w:rsidR="003E0E05" w:rsidRPr="00DA3EF9" w:rsidRDefault="003E0E05" w:rsidP="003E0E05">
      <w:pPr>
        <w:ind w:left="6379"/>
        <w:rPr>
          <w:rFonts w:ascii="Arial" w:hAnsi="Arial" w:cs="Arial"/>
          <w:sz w:val="24"/>
          <w:szCs w:val="24"/>
        </w:rPr>
      </w:pPr>
      <w:r w:rsidRPr="00DA3EF9">
        <w:rPr>
          <w:rFonts w:ascii="Arial" w:hAnsi="Arial" w:cs="Arial"/>
          <w:sz w:val="24"/>
          <w:szCs w:val="24"/>
        </w:rPr>
        <w:t>Директор ИШПР</w:t>
      </w:r>
    </w:p>
    <w:p w:rsidR="003E0E05" w:rsidRPr="00DA3EF9" w:rsidRDefault="003E0E05" w:rsidP="003E0E05">
      <w:pPr>
        <w:ind w:left="6379"/>
        <w:rPr>
          <w:rFonts w:ascii="Arial" w:hAnsi="Arial" w:cs="Arial"/>
          <w:sz w:val="24"/>
          <w:szCs w:val="24"/>
        </w:rPr>
      </w:pPr>
      <w:r w:rsidRPr="00DA3EF9">
        <w:rPr>
          <w:rFonts w:ascii="Arial" w:hAnsi="Arial" w:cs="Arial"/>
          <w:sz w:val="24"/>
          <w:szCs w:val="24"/>
        </w:rPr>
        <w:t>________________Боев А.С.</w:t>
      </w:r>
    </w:p>
    <w:p w:rsidR="003A767B" w:rsidRPr="00DA3EF9" w:rsidRDefault="003E0E05" w:rsidP="003E0E05">
      <w:pPr>
        <w:ind w:left="6379"/>
        <w:rPr>
          <w:rFonts w:ascii="Arial" w:hAnsi="Arial" w:cs="Arial"/>
          <w:sz w:val="24"/>
          <w:szCs w:val="24"/>
        </w:rPr>
      </w:pPr>
      <w:r w:rsidRPr="00DA3EF9">
        <w:rPr>
          <w:rFonts w:ascii="Arial" w:hAnsi="Arial" w:cs="Arial"/>
          <w:sz w:val="24"/>
          <w:szCs w:val="24"/>
        </w:rPr>
        <w:t xml:space="preserve"> </w:t>
      </w:r>
      <w:r w:rsidR="003A767B" w:rsidRPr="00DA3EF9">
        <w:rPr>
          <w:rFonts w:ascii="Arial" w:hAnsi="Arial" w:cs="Arial"/>
          <w:sz w:val="24"/>
          <w:szCs w:val="24"/>
        </w:rPr>
        <w:t>«___» ____________ 202</w:t>
      </w:r>
      <w:r w:rsidR="00DA3EF9" w:rsidRPr="00DA3EF9">
        <w:rPr>
          <w:rFonts w:ascii="Arial" w:hAnsi="Arial" w:cs="Arial"/>
          <w:sz w:val="24"/>
          <w:szCs w:val="24"/>
        </w:rPr>
        <w:t>4</w:t>
      </w:r>
      <w:r w:rsidR="003A767B" w:rsidRPr="00DA3EF9">
        <w:rPr>
          <w:rFonts w:ascii="Arial" w:hAnsi="Arial" w:cs="Arial"/>
          <w:sz w:val="24"/>
          <w:szCs w:val="24"/>
        </w:rPr>
        <w:t xml:space="preserve"> г.</w:t>
      </w:r>
    </w:p>
    <w:p w:rsidR="003A767B" w:rsidRPr="00DA3EF9" w:rsidRDefault="003A767B" w:rsidP="003A767B">
      <w:pPr>
        <w:ind w:left="6379"/>
        <w:rPr>
          <w:rFonts w:ascii="Arial" w:hAnsi="Arial" w:cs="Arial"/>
          <w:sz w:val="24"/>
          <w:szCs w:val="24"/>
        </w:rPr>
      </w:pPr>
    </w:p>
    <w:p w:rsidR="003A767B" w:rsidRPr="00DA3EF9" w:rsidRDefault="003A767B" w:rsidP="003A767B">
      <w:pPr>
        <w:ind w:left="6379"/>
        <w:jc w:val="center"/>
        <w:rPr>
          <w:rFonts w:ascii="Arial" w:hAnsi="Arial" w:cs="Arial"/>
          <w:b/>
          <w:sz w:val="24"/>
          <w:szCs w:val="24"/>
        </w:rPr>
      </w:pPr>
    </w:p>
    <w:p w:rsidR="003A767B" w:rsidRPr="00DA3EF9" w:rsidRDefault="003A767B" w:rsidP="003A767B">
      <w:pPr>
        <w:ind w:left="6379"/>
        <w:jc w:val="center"/>
        <w:rPr>
          <w:rFonts w:ascii="Arial" w:hAnsi="Arial" w:cs="Arial"/>
          <w:b/>
          <w:sz w:val="24"/>
          <w:szCs w:val="24"/>
        </w:rPr>
      </w:pPr>
    </w:p>
    <w:p w:rsidR="003A767B" w:rsidRPr="00DA3EF9" w:rsidRDefault="003A767B" w:rsidP="003A767B">
      <w:pPr>
        <w:ind w:left="6379"/>
        <w:jc w:val="center"/>
        <w:rPr>
          <w:rFonts w:ascii="Arial" w:hAnsi="Arial" w:cs="Arial"/>
          <w:b/>
          <w:sz w:val="24"/>
          <w:szCs w:val="24"/>
        </w:rPr>
      </w:pPr>
    </w:p>
    <w:p w:rsidR="003A767B" w:rsidRPr="00DA3EF9" w:rsidRDefault="003A767B" w:rsidP="003A767B">
      <w:pPr>
        <w:jc w:val="center"/>
        <w:rPr>
          <w:rFonts w:ascii="Arial" w:hAnsi="Arial" w:cs="Arial"/>
          <w:b/>
          <w:sz w:val="24"/>
          <w:szCs w:val="24"/>
        </w:rPr>
      </w:pPr>
    </w:p>
    <w:p w:rsidR="003A767B" w:rsidRPr="00DA3EF9" w:rsidRDefault="003A767B" w:rsidP="003A767B">
      <w:pPr>
        <w:jc w:val="center"/>
        <w:rPr>
          <w:rFonts w:ascii="Arial" w:hAnsi="Arial" w:cs="Arial"/>
          <w:b/>
          <w:sz w:val="24"/>
          <w:szCs w:val="24"/>
        </w:rPr>
      </w:pPr>
      <w:r w:rsidRPr="00DA3EF9">
        <w:rPr>
          <w:rFonts w:ascii="Arial" w:hAnsi="Arial" w:cs="Arial"/>
          <w:b/>
          <w:sz w:val="24"/>
          <w:szCs w:val="24"/>
        </w:rPr>
        <w:t xml:space="preserve">ПРОГРАММА </w:t>
      </w:r>
      <w:r w:rsidRPr="00DA3EF9">
        <w:rPr>
          <w:rFonts w:ascii="Arial" w:hAnsi="Arial" w:cs="Arial"/>
          <w:b/>
          <w:caps/>
          <w:sz w:val="24"/>
          <w:szCs w:val="24"/>
        </w:rPr>
        <w:t>кандидатского экзамена</w:t>
      </w:r>
      <w:r w:rsidRPr="00DA3EF9">
        <w:rPr>
          <w:rFonts w:ascii="Arial" w:hAnsi="Arial" w:cs="Arial"/>
          <w:b/>
          <w:sz w:val="24"/>
          <w:szCs w:val="24"/>
        </w:rPr>
        <w:t xml:space="preserve"> </w:t>
      </w:r>
    </w:p>
    <w:p w:rsidR="003A767B" w:rsidRPr="00DA3EF9" w:rsidRDefault="003A767B" w:rsidP="003A767B">
      <w:pPr>
        <w:jc w:val="center"/>
        <w:rPr>
          <w:rFonts w:ascii="Arial" w:eastAsia="MS Mincho" w:hAnsi="Arial" w:cs="Arial"/>
          <w:b/>
          <w:sz w:val="24"/>
          <w:szCs w:val="24"/>
          <w:lang w:eastAsia="ja-JP"/>
        </w:rPr>
      </w:pPr>
      <w:r w:rsidRPr="00DA3EF9">
        <w:rPr>
          <w:rFonts w:ascii="Arial" w:eastAsia="MS Mincho" w:hAnsi="Arial" w:cs="Arial"/>
          <w:sz w:val="24"/>
          <w:szCs w:val="24"/>
          <w:lang w:eastAsia="ja-JP"/>
        </w:rPr>
        <w:t>ПРИЕМ</w:t>
      </w:r>
      <w:r w:rsidRPr="00DA3EF9">
        <w:rPr>
          <w:rFonts w:ascii="Arial" w:eastAsia="MS Mincho" w:hAnsi="Arial" w:cs="Arial"/>
          <w:b/>
          <w:sz w:val="24"/>
          <w:szCs w:val="24"/>
          <w:lang w:eastAsia="ja-JP"/>
        </w:rPr>
        <w:t xml:space="preserve"> 202</w:t>
      </w:r>
      <w:r w:rsidR="00DA3EF9" w:rsidRPr="00DA3EF9">
        <w:rPr>
          <w:rFonts w:ascii="Arial" w:eastAsia="MS Mincho" w:hAnsi="Arial" w:cs="Arial"/>
          <w:b/>
          <w:sz w:val="24"/>
          <w:szCs w:val="24"/>
          <w:lang w:eastAsia="ja-JP"/>
        </w:rPr>
        <w:t>4</w:t>
      </w:r>
      <w:r w:rsidRPr="00DA3EF9">
        <w:rPr>
          <w:rFonts w:ascii="Arial" w:eastAsia="MS Mincho" w:hAnsi="Arial" w:cs="Arial"/>
          <w:b/>
          <w:sz w:val="24"/>
          <w:szCs w:val="24"/>
          <w:lang w:eastAsia="ja-JP"/>
        </w:rPr>
        <w:t xml:space="preserve"> г.</w:t>
      </w:r>
    </w:p>
    <w:p w:rsidR="003A767B" w:rsidRPr="00DA3EF9" w:rsidRDefault="003A767B" w:rsidP="003A767B">
      <w:pPr>
        <w:jc w:val="center"/>
        <w:rPr>
          <w:rFonts w:ascii="Arial" w:hAnsi="Arial" w:cs="Arial"/>
          <w:bCs/>
          <w:i/>
          <w:color w:val="7030A0"/>
          <w:sz w:val="24"/>
          <w:szCs w:val="24"/>
        </w:rPr>
      </w:pPr>
      <w:r w:rsidRPr="00DA3EF9">
        <w:rPr>
          <w:rFonts w:ascii="Arial" w:eastAsia="MS Mincho" w:hAnsi="Arial" w:cs="Arial"/>
          <w:sz w:val="24"/>
          <w:szCs w:val="24"/>
          <w:lang w:eastAsia="ja-JP"/>
        </w:rPr>
        <w:t>ФОРМА ОБУЧЕНИЯ</w:t>
      </w:r>
      <w:r w:rsidRPr="00DA3EF9">
        <w:rPr>
          <w:rFonts w:ascii="Arial" w:eastAsia="MS Mincho" w:hAnsi="Arial" w:cs="Arial"/>
          <w:b/>
          <w:sz w:val="24"/>
          <w:szCs w:val="24"/>
          <w:lang w:eastAsia="ja-JP"/>
        </w:rPr>
        <w:t xml:space="preserve"> </w:t>
      </w:r>
      <w:r w:rsidRPr="00DA3EF9">
        <w:rPr>
          <w:rFonts w:ascii="Arial" w:eastAsia="MS Mincho" w:hAnsi="Arial" w:cs="Arial"/>
          <w:b/>
          <w:caps/>
          <w:sz w:val="24"/>
          <w:szCs w:val="24"/>
          <w:u w:val="single"/>
          <w:lang w:eastAsia="ja-JP"/>
        </w:rPr>
        <w:t>очная</w:t>
      </w:r>
    </w:p>
    <w:p w:rsidR="003A767B" w:rsidRPr="00DA3EF9" w:rsidRDefault="003A767B" w:rsidP="003A767B">
      <w:pPr>
        <w:jc w:val="center"/>
        <w:rPr>
          <w:rFonts w:ascii="Arial" w:eastAsia="MS Mincho" w:hAnsi="Arial" w:cs="Arial"/>
          <w:b/>
          <w:sz w:val="24"/>
          <w:szCs w:val="24"/>
          <w:lang w:eastAsia="ja-JP"/>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680"/>
        <w:gridCol w:w="709"/>
        <w:gridCol w:w="1843"/>
        <w:gridCol w:w="2551"/>
      </w:tblGrid>
      <w:tr w:rsidR="003A767B" w:rsidRPr="00DA3EF9" w:rsidTr="003A767B">
        <w:trPr>
          <w:trHeight w:val="504"/>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3A767B" w:rsidRPr="00DA3EF9" w:rsidRDefault="009347C8">
            <w:pPr>
              <w:jc w:val="center"/>
              <w:rPr>
                <w:rFonts w:ascii="Arial" w:hAnsi="Arial" w:cs="Arial"/>
                <w:b/>
                <w:color w:val="FF0000"/>
                <w:sz w:val="24"/>
                <w:szCs w:val="24"/>
              </w:rPr>
            </w:pPr>
            <w:r w:rsidRPr="00DA3EF9">
              <w:rPr>
                <w:rFonts w:ascii="Arial" w:hAnsi="Arial" w:cs="Arial"/>
                <w:b/>
                <w:noProof/>
                <w:sz w:val="24"/>
                <w:szCs w:val="24"/>
              </w:rPr>
              <w:t xml:space="preserve">1.6.11. </w:t>
            </w:r>
            <w:r w:rsidR="003B2593" w:rsidRPr="00DA3EF9">
              <w:rPr>
                <w:rFonts w:ascii="Arial" w:hAnsi="Arial" w:cs="Arial"/>
                <w:b/>
                <w:noProof/>
                <w:sz w:val="24"/>
                <w:szCs w:val="24"/>
              </w:rPr>
              <w:t>Геология, поиски, разведка и эксплуатация нефтяных и газовых месторождений</w:t>
            </w:r>
          </w:p>
        </w:tc>
      </w:tr>
      <w:tr w:rsidR="003A767B" w:rsidRPr="00DA3EF9" w:rsidTr="003A767B">
        <w:trPr>
          <w:trHeight w:val="598"/>
        </w:trPr>
        <w:tc>
          <w:tcPr>
            <w:tcW w:w="3856" w:type="dxa"/>
            <w:tcBorders>
              <w:top w:val="single" w:sz="4" w:space="0" w:color="auto"/>
              <w:left w:val="nil"/>
              <w:bottom w:val="single" w:sz="4" w:space="0" w:color="auto"/>
              <w:right w:val="nil"/>
            </w:tcBorders>
          </w:tcPr>
          <w:p w:rsidR="003A767B" w:rsidRPr="00DA3EF9" w:rsidRDefault="003A767B">
            <w:pPr>
              <w:rPr>
                <w:rFonts w:ascii="Arial" w:hAnsi="Arial" w:cs="Arial"/>
                <w:b/>
                <w:sz w:val="24"/>
                <w:szCs w:val="24"/>
              </w:rPr>
            </w:pPr>
          </w:p>
        </w:tc>
        <w:tc>
          <w:tcPr>
            <w:tcW w:w="5783" w:type="dxa"/>
            <w:gridSpan w:val="4"/>
            <w:tcBorders>
              <w:top w:val="single" w:sz="4" w:space="0" w:color="auto"/>
              <w:left w:val="nil"/>
              <w:bottom w:val="single" w:sz="2" w:space="0" w:color="auto"/>
              <w:right w:val="nil"/>
            </w:tcBorders>
          </w:tcPr>
          <w:p w:rsidR="003A767B" w:rsidRPr="00DA3EF9" w:rsidRDefault="003A767B">
            <w:pPr>
              <w:jc w:val="center"/>
              <w:rPr>
                <w:rFonts w:ascii="Arial" w:hAnsi="Arial" w:cs="Arial"/>
                <w:b/>
                <w:sz w:val="24"/>
                <w:szCs w:val="24"/>
              </w:rPr>
            </w:pPr>
          </w:p>
          <w:p w:rsidR="003A767B" w:rsidRPr="00DA3EF9" w:rsidRDefault="003A767B">
            <w:pPr>
              <w:jc w:val="center"/>
              <w:rPr>
                <w:rFonts w:ascii="Arial" w:hAnsi="Arial" w:cs="Arial"/>
                <w:b/>
                <w:sz w:val="24"/>
                <w:szCs w:val="24"/>
              </w:rPr>
            </w:pPr>
          </w:p>
        </w:tc>
      </w:tr>
      <w:tr w:rsidR="003A767B" w:rsidRPr="00DA3EF9" w:rsidTr="003A767B">
        <w:tc>
          <w:tcPr>
            <w:tcW w:w="3856" w:type="dxa"/>
            <w:tcBorders>
              <w:top w:val="single" w:sz="4" w:space="0" w:color="auto"/>
              <w:left w:val="single" w:sz="4" w:space="0" w:color="auto"/>
              <w:bottom w:val="single" w:sz="4" w:space="0" w:color="auto"/>
              <w:right w:val="single" w:sz="4" w:space="0" w:color="auto"/>
            </w:tcBorders>
            <w:hideMark/>
          </w:tcPr>
          <w:p w:rsidR="003A767B" w:rsidRPr="00DA3EF9" w:rsidRDefault="003A767B">
            <w:pPr>
              <w:rPr>
                <w:rFonts w:ascii="Arial" w:hAnsi="Arial" w:cs="Arial"/>
                <w:sz w:val="24"/>
                <w:szCs w:val="24"/>
              </w:rPr>
            </w:pPr>
            <w:r w:rsidRPr="00DA3EF9">
              <w:rPr>
                <w:rFonts w:ascii="Arial" w:hAnsi="Arial" w:cs="Arial"/>
                <w:sz w:val="24"/>
                <w:szCs w:val="24"/>
              </w:rPr>
              <w:t>Уровень образования</w:t>
            </w:r>
          </w:p>
        </w:tc>
        <w:tc>
          <w:tcPr>
            <w:tcW w:w="5783" w:type="dxa"/>
            <w:gridSpan w:val="4"/>
            <w:tcBorders>
              <w:top w:val="single" w:sz="2" w:space="0" w:color="auto"/>
              <w:left w:val="single" w:sz="4" w:space="0" w:color="auto"/>
              <w:bottom w:val="single" w:sz="2" w:space="0" w:color="auto"/>
              <w:right w:val="single" w:sz="2" w:space="0" w:color="auto"/>
            </w:tcBorders>
            <w:hideMark/>
          </w:tcPr>
          <w:p w:rsidR="003A767B" w:rsidRPr="00DA3EF9" w:rsidRDefault="003A767B">
            <w:pPr>
              <w:rPr>
                <w:rFonts w:ascii="Arial" w:hAnsi="Arial" w:cs="Arial"/>
                <w:sz w:val="24"/>
                <w:szCs w:val="24"/>
              </w:rPr>
            </w:pPr>
            <w:r w:rsidRPr="00DA3EF9">
              <w:rPr>
                <w:rFonts w:ascii="Arial" w:hAnsi="Arial" w:cs="Arial"/>
                <w:bCs/>
                <w:sz w:val="24"/>
                <w:szCs w:val="24"/>
              </w:rPr>
              <w:t xml:space="preserve">Высшее образование – подготовка </w:t>
            </w:r>
            <w:r w:rsidRPr="00DA3EF9">
              <w:rPr>
                <w:rFonts w:ascii="Arial" w:hAnsi="Arial" w:cs="Arial"/>
                <w:sz w:val="24"/>
                <w:szCs w:val="24"/>
              </w:rPr>
              <w:t>кадров высшей квалификации</w:t>
            </w:r>
          </w:p>
        </w:tc>
      </w:tr>
      <w:tr w:rsidR="003A767B" w:rsidRPr="00DA3EF9" w:rsidTr="00DB6129">
        <w:trPr>
          <w:trHeight w:val="341"/>
        </w:trPr>
        <w:tc>
          <w:tcPr>
            <w:tcW w:w="3856" w:type="dxa"/>
            <w:tcBorders>
              <w:top w:val="single" w:sz="4" w:space="0" w:color="auto"/>
              <w:left w:val="single" w:sz="4" w:space="0" w:color="auto"/>
              <w:bottom w:val="single" w:sz="4" w:space="0" w:color="auto"/>
              <w:right w:val="single" w:sz="4" w:space="0" w:color="auto"/>
            </w:tcBorders>
            <w:hideMark/>
          </w:tcPr>
          <w:p w:rsidR="003A767B" w:rsidRPr="00DA3EF9" w:rsidRDefault="003A767B">
            <w:pPr>
              <w:rPr>
                <w:rFonts w:ascii="Arial" w:hAnsi="Arial" w:cs="Arial"/>
                <w:sz w:val="24"/>
                <w:szCs w:val="24"/>
              </w:rPr>
            </w:pPr>
            <w:r w:rsidRPr="00DA3EF9">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rsidR="003A767B" w:rsidRPr="00DA3EF9" w:rsidRDefault="003E0E05">
            <w:pPr>
              <w:rPr>
                <w:rFonts w:ascii="Arial" w:hAnsi="Arial" w:cs="Arial"/>
                <w:sz w:val="24"/>
                <w:szCs w:val="24"/>
              </w:rPr>
            </w:pPr>
            <w:r w:rsidRPr="00DA3EF9">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rsidR="003A767B" w:rsidRPr="00DA3EF9" w:rsidRDefault="003A767B">
            <w:pPr>
              <w:jc w:val="center"/>
              <w:rPr>
                <w:rFonts w:ascii="Arial" w:hAnsi="Arial" w:cs="Arial"/>
                <w:b/>
                <w:sz w:val="24"/>
                <w:szCs w:val="24"/>
              </w:rPr>
            </w:pPr>
            <w:r w:rsidRPr="00DA3EF9">
              <w:rPr>
                <w:rFonts w:ascii="Arial" w:hAnsi="Arial" w:cs="Arial"/>
                <w:sz w:val="24"/>
                <w:szCs w:val="24"/>
              </w:rPr>
              <w:t>семестр</w:t>
            </w:r>
          </w:p>
        </w:tc>
        <w:tc>
          <w:tcPr>
            <w:tcW w:w="2551" w:type="dxa"/>
            <w:tcBorders>
              <w:top w:val="single" w:sz="4" w:space="0" w:color="auto"/>
              <w:left w:val="single" w:sz="4" w:space="0" w:color="auto"/>
              <w:bottom w:val="single" w:sz="4" w:space="0" w:color="auto"/>
              <w:right w:val="single" w:sz="4" w:space="0" w:color="auto"/>
            </w:tcBorders>
          </w:tcPr>
          <w:p w:rsidR="003A767B" w:rsidRPr="00DA3EF9" w:rsidRDefault="003E0E05">
            <w:pPr>
              <w:rPr>
                <w:rFonts w:ascii="Arial" w:hAnsi="Arial" w:cs="Arial"/>
                <w:sz w:val="24"/>
                <w:szCs w:val="24"/>
              </w:rPr>
            </w:pPr>
            <w:r w:rsidRPr="00DA3EF9">
              <w:rPr>
                <w:rFonts w:ascii="Arial" w:hAnsi="Arial" w:cs="Arial"/>
                <w:sz w:val="24"/>
                <w:szCs w:val="24"/>
              </w:rPr>
              <w:t>4</w:t>
            </w:r>
          </w:p>
        </w:tc>
      </w:tr>
      <w:tr w:rsidR="003A767B" w:rsidRPr="00DA3EF9" w:rsidTr="003A767B">
        <w:tc>
          <w:tcPr>
            <w:tcW w:w="3856" w:type="dxa"/>
            <w:tcBorders>
              <w:top w:val="nil"/>
              <w:left w:val="nil"/>
              <w:bottom w:val="nil"/>
              <w:right w:val="nil"/>
            </w:tcBorders>
          </w:tcPr>
          <w:p w:rsidR="003A767B" w:rsidRPr="00DA3EF9" w:rsidRDefault="003A767B">
            <w:pPr>
              <w:rPr>
                <w:rFonts w:ascii="Arial" w:hAnsi="Arial" w:cs="Arial"/>
                <w:b/>
                <w:sz w:val="24"/>
                <w:szCs w:val="24"/>
              </w:rPr>
            </w:pPr>
          </w:p>
        </w:tc>
        <w:tc>
          <w:tcPr>
            <w:tcW w:w="5783" w:type="dxa"/>
            <w:gridSpan w:val="4"/>
            <w:tcBorders>
              <w:top w:val="nil"/>
              <w:left w:val="nil"/>
              <w:bottom w:val="nil"/>
              <w:right w:val="nil"/>
            </w:tcBorders>
          </w:tcPr>
          <w:p w:rsidR="003A767B" w:rsidRPr="00DA3EF9" w:rsidRDefault="003A767B">
            <w:pPr>
              <w:jc w:val="center"/>
              <w:rPr>
                <w:rFonts w:ascii="Arial" w:hAnsi="Arial" w:cs="Arial"/>
                <w:b/>
                <w:sz w:val="24"/>
                <w:szCs w:val="24"/>
              </w:rPr>
            </w:pPr>
          </w:p>
        </w:tc>
      </w:tr>
      <w:tr w:rsidR="003A767B" w:rsidRPr="00DA3EF9" w:rsidTr="003A767B">
        <w:tc>
          <w:tcPr>
            <w:tcW w:w="3856" w:type="dxa"/>
            <w:tcBorders>
              <w:top w:val="nil"/>
              <w:left w:val="nil"/>
              <w:bottom w:val="single" w:sz="4" w:space="0" w:color="auto"/>
              <w:right w:val="nil"/>
            </w:tcBorders>
          </w:tcPr>
          <w:p w:rsidR="003A767B" w:rsidRPr="00DA3EF9" w:rsidRDefault="003A767B">
            <w:pPr>
              <w:rPr>
                <w:rFonts w:ascii="Arial" w:hAnsi="Arial" w:cs="Arial"/>
                <w:b/>
                <w:sz w:val="24"/>
                <w:szCs w:val="24"/>
              </w:rPr>
            </w:pPr>
          </w:p>
        </w:tc>
        <w:tc>
          <w:tcPr>
            <w:tcW w:w="5783" w:type="dxa"/>
            <w:gridSpan w:val="4"/>
            <w:tcBorders>
              <w:top w:val="nil"/>
              <w:left w:val="nil"/>
              <w:bottom w:val="single" w:sz="4" w:space="0" w:color="auto"/>
              <w:right w:val="nil"/>
            </w:tcBorders>
          </w:tcPr>
          <w:p w:rsidR="003A767B" w:rsidRPr="00DA3EF9" w:rsidRDefault="003A767B">
            <w:pPr>
              <w:jc w:val="center"/>
              <w:rPr>
                <w:rFonts w:ascii="Arial" w:hAnsi="Arial" w:cs="Arial"/>
                <w:b/>
                <w:sz w:val="24"/>
                <w:szCs w:val="24"/>
              </w:rPr>
            </w:pPr>
          </w:p>
        </w:tc>
      </w:tr>
      <w:tr w:rsidR="003A767B" w:rsidRPr="00DA3EF9" w:rsidTr="00DB6129">
        <w:tc>
          <w:tcPr>
            <w:tcW w:w="4536" w:type="dxa"/>
            <w:gridSpan w:val="2"/>
            <w:tcBorders>
              <w:top w:val="single" w:sz="4" w:space="0" w:color="auto"/>
              <w:left w:val="single" w:sz="4" w:space="0" w:color="auto"/>
              <w:bottom w:val="single" w:sz="4" w:space="0" w:color="auto"/>
              <w:right w:val="single" w:sz="4" w:space="0" w:color="auto"/>
            </w:tcBorders>
          </w:tcPr>
          <w:p w:rsidR="003A767B" w:rsidRPr="00DA3EF9" w:rsidRDefault="003A767B">
            <w:pPr>
              <w:rPr>
                <w:rFonts w:ascii="Arial" w:hAnsi="Arial" w:cs="Arial"/>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rsidR="003A767B" w:rsidRPr="00DA3EF9" w:rsidRDefault="003A767B">
            <w:pPr>
              <w:jc w:val="center"/>
              <w:rPr>
                <w:rFonts w:ascii="Arial" w:hAnsi="Arial" w:cs="Arial"/>
                <w:b/>
                <w:sz w:val="24"/>
                <w:szCs w:val="24"/>
              </w:rPr>
            </w:pPr>
          </w:p>
        </w:tc>
      </w:tr>
      <w:tr w:rsidR="003E0E05" w:rsidRPr="00DA3EF9" w:rsidTr="00DB6129">
        <w:tc>
          <w:tcPr>
            <w:tcW w:w="4536" w:type="dxa"/>
            <w:gridSpan w:val="2"/>
            <w:tcBorders>
              <w:top w:val="single" w:sz="4" w:space="0" w:color="auto"/>
              <w:left w:val="single" w:sz="4" w:space="0" w:color="auto"/>
              <w:bottom w:val="single" w:sz="4" w:space="0" w:color="auto"/>
              <w:right w:val="single" w:sz="4" w:space="0" w:color="auto"/>
            </w:tcBorders>
            <w:hideMark/>
          </w:tcPr>
          <w:p w:rsidR="003E0E05" w:rsidRPr="00DA3EF9" w:rsidRDefault="003E0E05" w:rsidP="00B00A4F">
            <w:pPr>
              <w:rPr>
                <w:rFonts w:ascii="Arial" w:hAnsi="Arial" w:cs="Arial"/>
                <w:sz w:val="24"/>
                <w:szCs w:val="24"/>
              </w:rPr>
            </w:pPr>
            <w:r w:rsidRPr="00DA3EF9">
              <w:rPr>
                <w:rFonts w:ascii="Arial" w:hAnsi="Arial" w:cs="Arial"/>
                <w:noProof/>
                <w:sz w:val="24"/>
                <w:szCs w:val="24"/>
              </w:rPr>
              <w:t>Заведующий кафедрой - руководитель отделения на правах кафедры отделения геологии</w:t>
            </w:r>
          </w:p>
        </w:tc>
        <w:tc>
          <w:tcPr>
            <w:tcW w:w="2552" w:type="dxa"/>
            <w:gridSpan w:val="2"/>
            <w:tcBorders>
              <w:top w:val="single" w:sz="4" w:space="0" w:color="auto"/>
              <w:left w:val="single" w:sz="4" w:space="0" w:color="auto"/>
              <w:bottom w:val="single" w:sz="4" w:space="0" w:color="auto"/>
              <w:right w:val="single" w:sz="4" w:space="0" w:color="auto"/>
            </w:tcBorders>
          </w:tcPr>
          <w:p w:rsidR="003E0E05" w:rsidRPr="00DA3EF9" w:rsidRDefault="003E0E05" w:rsidP="00B00A4F">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3E0E05" w:rsidRPr="00DA3EF9" w:rsidRDefault="003E0E05" w:rsidP="00B00A4F">
            <w:pPr>
              <w:rPr>
                <w:rFonts w:ascii="Arial" w:hAnsi="Arial" w:cs="Arial"/>
                <w:sz w:val="24"/>
                <w:szCs w:val="24"/>
              </w:rPr>
            </w:pPr>
            <w:r w:rsidRPr="00DA3EF9">
              <w:rPr>
                <w:rFonts w:ascii="Arial" w:hAnsi="Arial" w:cs="Arial"/>
                <w:sz w:val="24"/>
                <w:szCs w:val="24"/>
              </w:rPr>
              <w:t>Н.В. Гусева</w:t>
            </w:r>
          </w:p>
        </w:tc>
      </w:tr>
      <w:tr w:rsidR="003E0E05" w:rsidRPr="00DA3EF9" w:rsidTr="00DB6129">
        <w:tc>
          <w:tcPr>
            <w:tcW w:w="4536" w:type="dxa"/>
            <w:gridSpan w:val="2"/>
            <w:tcBorders>
              <w:top w:val="single" w:sz="4" w:space="0" w:color="auto"/>
              <w:left w:val="single" w:sz="4" w:space="0" w:color="auto"/>
              <w:bottom w:val="single" w:sz="4" w:space="0" w:color="auto"/>
              <w:right w:val="single" w:sz="4" w:space="0" w:color="auto"/>
            </w:tcBorders>
            <w:hideMark/>
          </w:tcPr>
          <w:p w:rsidR="003E0E05" w:rsidRPr="00DA3EF9" w:rsidRDefault="003E0E05" w:rsidP="00B00A4F">
            <w:pPr>
              <w:widowControl w:val="0"/>
              <w:autoSpaceDE w:val="0"/>
              <w:autoSpaceDN w:val="0"/>
              <w:adjustRightInd w:val="0"/>
              <w:rPr>
                <w:rFonts w:ascii="Arial" w:hAnsi="Arial" w:cs="Arial"/>
                <w:sz w:val="24"/>
                <w:szCs w:val="24"/>
              </w:rPr>
            </w:pPr>
            <w:r w:rsidRPr="00DA3EF9">
              <w:rPr>
                <w:rFonts w:ascii="Arial" w:hAnsi="Arial" w:cs="Arial"/>
                <w:sz w:val="24"/>
                <w:szCs w:val="24"/>
              </w:rPr>
              <w:t>Рук</w:t>
            </w:r>
            <w:r w:rsidR="003B2593" w:rsidRPr="00DA3EF9">
              <w:rPr>
                <w:rFonts w:ascii="Arial" w:hAnsi="Arial" w:cs="Arial"/>
                <w:sz w:val="24"/>
                <w:szCs w:val="24"/>
              </w:rPr>
              <w:t xml:space="preserve">оводитель Программы аспирантуры </w:t>
            </w:r>
            <w:r w:rsidRPr="00DA3EF9">
              <w:rPr>
                <w:rFonts w:ascii="Arial" w:hAnsi="Arial" w:cs="Arial"/>
                <w:sz w:val="24"/>
                <w:szCs w:val="24"/>
              </w:rPr>
              <w:t>(ПА)</w:t>
            </w:r>
          </w:p>
        </w:tc>
        <w:tc>
          <w:tcPr>
            <w:tcW w:w="2552" w:type="dxa"/>
            <w:gridSpan w:val="2"/>
            <w:tcBorders>
              <w:top w:val="single" w:sz="4" w:space="0" w:color="auto"/>
              <w:left w:val="single" w:sz="4" w:space="0" w:color="auto"/>
              <w:bottom w:val="single" w:sz="4" w:space="0" w:color="auto"/>
              <w:right w:val="single" w:sz="4" w:space="0" w:color="auto"/>
            </w:tcBorders>
          </w:tcPr>
          <w:p w:rsidR="003E0E05" w:rsidRPr="00DA3EF9" w:rsidRDefault="003E0E05" w:rsidP="00B00A4F">
            <w:pPr>
              <w:widowControl w:val="0"/>
              <w:autoSpaceDE w:val="0"/>
              <w:autoSpaceDN w:val="0"/>
              <w:adjustRightInd w:val="0"/>
              <w:jc w:val="center"/>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3E0E05" w:rsidRPr="00DA3EF9" w:rsidRDefault="003E0E05" w:rsidP="003B2593">
            <w:pPr>
              <w:widowControl w:val="0"/>
              <w:autoSpaceDE w:val="0"/>
              <w:autoSpaceDN w:val="0"/>
              <w:adjustRightInd w:val="0"/>
              <w:rPr>
                <w:rFonts w:ascii="Arial" w:hAnsi="Arial" w:cs="Arial"/>
                <w:b/>
                <w:color w:val="FF0000"/>
                <w:sz w:val="24"/>
                <w:szCs w:val="24"/>
              </w:rPr>
            </w:pPr>
            <w:r w:rsidRPr="00DA3EF9">
              <w:rPr>
                <w:rFonts w:ascii="Arial" w:hAnsi="Arial" w:cs="Arial"/>
                <w:sz w:val="24"/>
                <w:szCs w:val="24"/>
              </w:rPr>
              <w:t>Л.А.</w:t>
            </w:r>
            <w:r w:rsidR="00D555F2" w:rsidRPr="00DA3EF9">
              <w:rPr>
                <w:rFonts w:ascii="Arial" w:hAnsi="Arial" w:cs="Arial"/>
                <w:sz w:val="24"/>
                <w:szCs w:val="24"/>
              </w:rPr>
              <w:t xml:space="preserve"> </w:t>
            </w:r>
            <w:r w:rsidR="003B2593" w:rsidRPr="00DA3EF9">
              <w:rPr>
                <w:rFonts w:ascii="Arial" w:hAnsi="Arial" w:cs="Arial"/>
                <w:sz w:val="24"/>
                <w:szCs w:val="24"/>
              </w:rPr>
              <w:t xml:space="preserve">Краснощекова </w:t>
            </w:r>
          </w:p>
        </w:tc>
      </w:tr>
    </w:tbl>
    <w:p w:rsidR="003A767B" w:rsidRPr="00DA3EF9" w:rsidRDefault="003A767B" w:rsidP="003A767B">
      <w:pPr>
        <w:jc w:val="center"/>
        <w:rPr>
          <w:rFonts w:ascii="Arial" w:hAnsi="Arial" w:cs="Arial"/>
          <w:sz w:val="24"/>
          <w:szCs w:val="24"/>
        </w:rPr>
      </w:pPr>
    </w:p>
    <w:p w:rsidR="003A767B" w:rsidRPr="00DA3EF9" w:rsidRDefault="003A767B" w:rsidP="003A767B">
      <w:pPr>
        <w:jc w:val="center"/>
        <w:rPr>
          <w:rFonts w:ascii="Arial" w:hAnsi="Arial" w:cs="Arial"/>
          <w:sz w:val="24"/>
          <w:szCs w:val="24"/>
        </w:rPr>
      </w:pPr>
    </w:p>
    <w:p w:rsidR="003A767B" w:rsidRPr="00DA3EF9" w:rsidRDefault="003A767B" w:rsidP="003A767B">
      <w:pPr>
        <w:jc w:val="center"/>
        <w:rPr>
          <w:rFonts w:ascii="Arial" w:hAnsi="Arial" w:cs="Arial"/>
          <w:sz w:val="24"/>
          <w:szCs w:val="24"/>
        </w:rPr>
      </w:pPr>
    </w:p>
    <w:p w:rsidR="00DB6129" w:rsidRPr="00DA3EF9" w:rsidRDefault="00DB6129" w:rsidP="003A767B">
      <w:pPr>
        <w:jc w:val="center"/>
        <w:rPr>
          <w:rFonts w:ascii="Arial" w:hAnsi="Arial" w:cs="Arial"/>
          <w:sz w:val="24"/>
          <w:szCs w:val="24"/>
        </w:rPr>
      </w:pPr>
    </w:p>
    <w:p w:rsidR="00DB6129" w:rsidRPr="00DA3EF9" w:rsidRDefault="00DB6129" w:rsidP="003A767B">
      <w:pPr>
        <w:jc w:val="center"/>
        <w:rPr>
          <w:rFonts w:ascii="Arial" w:hAnsi="Arial" w:cs="Arial"/>
          <w:sz w:val="24"/>
          <w:szCs w:val="24"/>
        </w:rPr>
      </w:pPr>
    </w:p>
    <w:p w:rsidR="00DB6129" w:rsidRPr="00DA3EF9" w:rsidRDefault="00DB6129" w:rsidP="003A767B">
      <w:pPr>
        <w:jc w:val="center"/>
        <w:rPr>
          <w:rFonts w:ascii="Arial" w:hAnsi="Arial" w:cs="Arial"/>
          <w:sz w:val="24"/>
          <w:szCs w:val="24"/>
        </w:rPr>
      </w:pPr>
    </w:p>
    <w:p w:rsidR="00DB6129" w:rsidRPr="00DA3EF9" w:rsidRDefault="00DB6129" w:rsidP="003A767B">
      <w:pPr>
        <w:jc w:val="center"/>
        <w:rPr>
          <w:rFonts w:ascii="Arial" w:hAnsi="Arial" w:cs="Arial"/>
          <w:sz w:val="24"/>
          <w:szCs w:val="24"/>
        </w:rPr>
      </w:pPr>
    </w:p>
    <w:p w:rsidR="00DB6129" w:rsidRPr="00DA3EF9" w:rsidRDefault="00DB6129" w:rsidP="003A767B">
      <w:pPr>
        <w:jc w:val="center"/>
        <w:rPr>
          <w:rFonts w:ascii="Arial" w:hAnsi="Arial" w:cs="Arial"/>
          <w:sz w:val="24"/>
          <w:szCs w:val="24"/>
        </w:rPr>
      </w:pPr>
    </w:p>
    <w:p w:rsidR="003A767B" w:rsidRPr="00DA3EF9" w:rsidRDefault="003A767B" w:rsidP="003A767B">
      <w:pPr>
        <w:jc w:val="center"/>
        <w:rPr>
          <w:rFonts w:ascii="Arial" w:hAnsi="Arial" w:cs="Arial"/>
          <w:sz w:val="24"/>
          <w:szCs w:val="24"/>
        </w:rPr>
      </w:pPr>
    </w:p>
    <w:p w:rsidR="003A767B" w:rsidRPr="00DA3EF9" w:rsidRDefault="003A767B" w:rsidP="003A767B">
      <w:pPr>
        <w:jc w:val="center"/>
        <w:rPr>
          <w:rFonts w:ascii="Arial" w:hAnsi="Arial" w:cs="Arial"/>
          <w:sz w:val="24"/>
          <w:szCs w:val="24"/>
        </w:rPr>
      </w:pPr>
    </w:p>
    <w:p w:rsidR="003A767B" w:rsidRPr="00DA3EF9" w:rsidRDefault="003A767B" w:rsidP="003A767B">
      <w:pPr>
        <w:jc w:val="center"/>
        <w:rPr>
          <w:rFonts w:ascii="Arial" w:hAnsi="Arial" w:cs="Arial"/>
          <w:sz w:val="24"/>
          <w:szCs w:val="24"/>
        </w:rPr>
      </w:pPr>
    </w:p>
    <w:p w:rsidR="003A767B" w:rsidRPr="00DA3EF9" w:rsidRDefault="003A767B" w:rsidP="003A767B">
      <w:pPr>
        <w:rPr>
          <w:rFonts w:ascii="Arial" w:hAnsi="Arial" w:cs="Arial"/>
          <w:sz w:val="24"/>
          <w:szCs w:val="24"/>
        </w:rPr>
      </w:pPr>
    </w:p>
    <w:p w:rsidR="003A767B" w:rsidRPr="00DA3EF9" w:rsidRDefault="003A767B" w:rsidP="003A767B">
      <w:pPr>
        <w:pStyle w:val="33"/>
        <w:spacing w:before="0"/>
        <w:ind w:firstLine="284"/>
        <w:jc w:val="center"/>
        <w:rPr>
          <w:rFonts w:ascii="Arial" w:hAnsi="Arial" w:cs="Arial"/>
          <w:sz w:val="24"/>
        </w:rPr>
      </w:pPr>
      <w:r w:rsidRPr="00DA3EF9">
        <w:rPr>
          <w:rFonts w:ascii="Arial" w:hAnsi="Arial" w:cs="Arial"/>
          <w:sz w:val="24"/>
        </w:rPr>
        <w:t>202</w:t>
      </w:r>
      <w:r w:rsidR="00DA3EF9" w:rsidRPr="00DA3EF9">
        <w:rPr>
          <w:rFonts w:ascii="Arial" w:hAnsi="Arial" w:cs="Arial"/>
          <w:sz w:val="24"/>
        </w:rPr>
        <w:t>4</w:t>
      </w:r>
      <w:r w:rsidRPr="00DA3EF9">
        <w:rPr>
          <w:rFonts w:ascii="Arial" w:hAnsi="Arial" w:cs="Arial"/>
          <w:sz w:val="24"/>
        </w:rPr>
        <w:t xml:space="preserve"> г.</w:t>
      </w:r>
    </w:p>
    <w:p w:rsidR="00DB6129" w:rsidRPr="00DA3EF9" w:rsidRDefault="003A767B" w:rsidP="006E7F75">
      <w:pPr>
        <w:pStyle w:val="1"/>
        <w:numPr>
          <w:ilvl w:val="0"/>
          <w:numId w:val="22"/>
        </w:numPr>
        <w:jc w:val="center"/>
        <w:rPr>
          <w:rFonts w:ascii="Arial" w:hAnsi="Arial" w:cs="Arial"/>
          <w:b/>
          <w:sz w:val="24"/>
          <w:szCs w:val="24"/>
        </w:rPr>
      </w:pPr>
      <w:r w:rsidRPr="00DA3EF9">
        <w:rPr>
          <w:rFonts w:ascii="Arial" w:hAnsi="Arial" w:cs="Arial"/>
          <w:sz w:val="24"/>
          <w:szCs w:val="24"/>
        </w:rPr>
        <w:br w:type="page"/>
      </w:r>
      <w:r w:rsidR="00DB6129" w:rsidRPr="00DA3EF9">
        <w:rPr>
          <w:rFonts w:ascii="Arial" w:hAnsi="Arial" w:cs="Arial"/>
          <w:b/>
          <w:sz w:val="24"/>
          <w:szCs w:val="24"/>
        </w:rPr>
        <w:lastRenderedPageBreak/>
        <w:t>О</w:t>
      </w:r>
      <w:r w:rsidR="008A425B" w:rsidRPr="00DA3EF9">
        <w:rPr>
          <w:rFonts w:ascii="Arial" w:hAnsi="Arial" w:cs="Arial"/>
          <w:b/>
          <w:sz w:val="24"/>
          <w:szCs w:val="24"/>
        </w:rPr>
        <w:t>бщие положения</w:t>
      </w:r>
    </w:p>
    <w:p w:rsidR="003E0E05" w:rsidRPr="00DA3EF9" w:rsidRDefault="003E0E05" w:rsidP="003E0E05">
      <w:pPr>
        <w:rPr>
          <w:rFonts w:ascii="Arial" w:hAnsi="Arial" w:cs="Arial"/>
          <w:sz w:val="24"/>
          <w:szCs w:val="24"/>
        </w:rPr>
      </w:pPr>
    </w:p>
    <w:p w:rsidR="005D4D29" w:rsidRPr="00DA3EF9" w:rsidRDefault="00DB6129" w:rsidP="0085586E">
      <w:pPr>
        <w:ind w:firstLine="567"/>
        <w:jc w:val="both"/>
        <w:rPr>
          <w:rFonts w:ascii="Arial" w:hAnsi="Arial" w:cs="Arial"/>
          <w:color w:val="000000"/>
          <w:sz w:val="24"/>
          <w:szCs w:val="24"/>
        </w:rPr>
      </w:pPr>
      <w:r w:rsidRPr="00DA3EF9">
        <w:rPr>
          <w:rFonts w:ascii="Arial" w:hAnsi="Arial" w:cs="Arial"/>
          <w:color w:val="000000"/>
          <w:sz w:val="24"/>
          <w:szCs w:val="24"/>
        </w:rPr>
        <w:t xml:space="preserve">Программа кандидатского экзамена по специальной дисциплине </w:t>
      </w:r>
      <w:r w:rsidR="003E0E05" w:rsidRPr="00DA3EF9">
        <w:rPr>
          <w:rFonts w:ascii="Arial" w:hAnsi="Arial" w:cs="Arial"/>
          <w:noProof/>
          <w:sz w:val="24"/>
          <w:szCs w:val="24"/>
        </w:rPr>
        <w:t>1.6.</w:t>
      </w:r>
      <w:r w:rsidR="003B2593" w:rsidRPr="00DA3EF9">
        <w:rPr>
          <w:rFonts w:ascii="Arial" w:hAnsi="Arial" w:cs="Arial"/>
          <w:noProof/>
          <w:sz w:val="24"/>
          <w:szCs w:val="24"/>
        </w:rPr>
        <w:t>11</w:t>
      </w:r>
      <w:r w:rsidR="003E0E05" w:rsidRPr="00DA3EF9">
        <w:rPr>
          <w:rFonts w:ascii="Arial" w:hAnsi="Arial" w:cs="Arial"/>
          <w:noProof/>
          <w:sz w:val="24"/>
          <w:szCs w:val="24"/>
        </w:rPr>
        <w:t xml:space="preserve">. </w:t>
      </w:r>
      <w:r w:rsidR="003B2593" w:rsidRPr="00DA3EF9">
        <w:rPr>
          <w:rFonts w:ascii="Arial" w:hAnsi="Arial" w:cs="Arial"/>
          <w:noProof/>
          <w:sz w:val="24"/>
          <w:szCs w:val="24"/>
        </w:rPr>
        <w:t xml:space="preserve">Геология, поиски, разведка и эксплуатация нефтяных и газовых месторождений </w:t>
      </w:r>
      <w:r w:rsidRPr="00DA3EF9">
        <w:rPr>
          <w:rFonts w:ascii="Arial" w:hAnsi="Arial" w:cs="Arial"/>
          <w:color w:val="000000"/>
          <w:sz w:val="24"/>
          <w:szCs w:val="24"/>
        </w:rPr>
        <w:t>(далее – кандидатский экзамен) по программе подготовки научных и научно-педагогических кадров в аспир</w:t>
      </w:r>
      <w:r w:rsidR="005D4D29" w:rsidRPr="00DA3EF9">
        <w:rPr>
          <w:rFonts w:ascii="Arial" w:hAnsi="Arial" w:cs="Arial"/>
          <w:color w:val="000000"/>
          <w:sz w:val="24"/>
          <w:szCs w:val="24"/>
        </w:rPr>
        <w:t xml:space="preserve">антуре </w:t>
      </w:r>
      <w:r w:rsidRPr="00DA3EF9">
        <w:rPr>
          <w:rFonts w:ascii="Arial" w:hAnsi="Arial" w:cs="Arial"/>
          <w:color w:val="000000"/>
          <w:sz w:val="24"/>
          <w:szCs w:val="24"/>
        </w:rPr>
        <w:t>(далее – программа аспирантуры) сформирована с учето</w:t>
      </w:r>
      <w:r w:rsidR="005D4D29" w:rsidRPr="00DA3EF9">
        <w:rPr>
          <w:rFonts w:ascii="Arial" w:hAnsi="Arial" w:cs="Arial"/>
          <w:color w:val="000000"/>
          <w:sz w:val="24"/>
          <w:szCs w:val="24"/>
        </w:rPr>
        <w:t>м освоения аспирантами специальной</w:t>
      </w:r>
      <w:r w:rsidRPr="00DA3EF9">
        <w:rPr>
          <w:rFonts w:ascii="Arial" w:hAnsi="Arial" w:cs="Arial"/>
          <w:color w:val="000000"/>
          <w:sz w:val="24"/>
          <w:szCs w:val="24"/>
        </w:rPr>
        <w:t xml:space="preserve"> дисциплин</w:t>
      </w:r>
      <w:r w:rsidR="0085586E" w:rsidRPr="00DA3EF9">
        <w:rPr>
          <w:rFonts w:ascii="Arial" w:hAnsi="Arial" w:cs="Arial"/>
          <w:color w:val="000000"/>
          <w:sz w:val="24"/>
          <w:szCs w:val="24"/>
        </w:rPr>
        <w:t>ы</w:t>
      </w:r>
      <w:r w:rsidRPr="00DA3EF9">
        <w:rPr>
          <w:rFonts w:ascii="Arial" w:hAnsi="Arial" w:cs="Arial"/>
          <w:color w:val="000000"/>
          <w:sz w:val="24"/>
          <w:szCs w:val="24"/>
        </w:rPr>
        <w:t xml:space="preserve"> образовательного компонента программы аспирантуры </w:t>
      </w:r>
      <w:r w:rsidR="005D4D29" w:rsidRPr="00DA3EF9">
        <w:rPr>
          <w:rFonts w:ascii="Arial" w:hAnsi="Arial" w:cs="Arial"/>
          <w:color w:val="000000"/>
          <w:sz w:val="24"/>
          <w:szCs w:val="24"/>
        </w:rPr>
        <w:t>и паспорта научной специальности.</w:t>
      </w:r>
    </w:p>
    <w:p w:rsidR="006F2FBF" w:rsidRPr="00DA3EF9" w:rsidRDefault="006F2FBF" w:rsidP="005112CF">
      <w:pPr>
        <w:ind w:firstLine="567"/>
        <w:jc w:val="both"/>
        <w:rPr>
          <w:rFonts w:ascii="Arial" w:hAnsi="Arial" w:cs="Arial"/>
          <w:color w:val="000000"/>
          <w:sz w:val="24"/>
          <w:szCs w:val="24"/>
        </w:rPr>
      </w:pPr>
      <w:r w:rsidRPr="00DA3EF9">
        <w:rPr>
          <w:rFonts w:ascii="Arial" w:hAnsi="Arial" w:cs="Arial"/>
          <w:sz w:val="24"/>
          <w:szCs w:val="24"/>
        </w:rPr>
        <w:t xml:space="preserve">Кандидатский экзамен представляет собой форму </w:t>
      </w:r>
      <w:proofErr w:type="gramStart"/>
      <w:r w:rsidRPr="00DA3EF9">
        <w:rPr>
          <w:rFonts w:ascii="Arial" w:hAnsi="Arial" w:cs="Arial"/>
          <w:sz w:val="24"/>
          <w:szCs w:val="24"/>
        </w:rPr>
        <w:t>оценки степени подготовленности соискателя ученой степени кандидата наук</w:t>
      </w:r>
      <w:proofErr w:type="gramEnd"/>
      <w:r w:rsidRPr="00DA3EF9">
        <w:rPr>
          <w:rFonts w:ascii="Arial" w:hAnsi="Arial" w:cs="Arial"/>
          <w:sz w:val="24"/>
          <w:szCs w:val="24"/>
        </w:rPr>
        <w:t xml:space="preserve">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rsidR="005112CF" w:rsidRPr="00DA3EF9" w:rsidRDefault="005112CF" w:rsidP="005112CF">
      <w:pPr>
        <w:ind w:firstLine="567"/>
        <w:jc w:val="both"/>
        <w:rPr>
          <w:rFonts w:ascii="Arial" w:hAnsi="Arial" w:cs="Arial"/>
          <w:color w:val="000000"/>
          <w:sz w:val="24"/>
          <w:szCs w:val="24"/>
        </w:rPr>
      </w:pPr>
      <w:r w:rsidRPr="00DA3EF9">
        <w:rPr>
          <w:rFonts w:ascii="Arial" w:hAnsi="Arial" w:cs="Arial"/>
          <w:color w:val="000000"/>
          <w:sz w:val="24"/>
          <w:szCs w:val="24"/>
        </w:rPr>
        <w:t xml:space="preserve">На кандидатском экзамене аспирант (соискатель) должен продемонстрировать умение пользоваться знаниями, приобретенными в ходе </w:t>
      </w:r>
      <w:proofErr w:type="gramStart"/>
      <w:r w:rsidRPr="00DA3EF9">
        <w:rPr>
          <w:rFonts w:ascii="Arial" w:hAnsi="Arial" w:cs="Arial"/>
          <w:color w:val="000000"/>
          <w:sz w:val="24"/>
          <w:szCs w:val="24"/>
        </w:rPr>
        <w:t>освоения дисциплин образовательного компонента программы аспирантуры</w:t>
      </w:r>
      <w:proofErr w:type="gramEnd"/>
      <w:r w:rsidRPr="00DA3EF9">
        <w:rPr>
          <w:rFonts w:ascii="Arial" w:hAnsi="Arial" w:cs="Arial"/>
          <w:color w:val="000000"/>
          <w:sz w:val="24"/>
          <w:szCs w:val="24"/>
        </w:rPr>
        <w:t>.</w:t>
      </w:r>
    </w:p>
    <w:p w:rsidR="000123FE" w:rsidRPr="00DA3EF9" w:rsidRDefault="00335073" w:rsidP="009347C8">
      <w:pPr>
        <w:ind w:firstLine="567"/>
        <w:jc w:val="both"/>
        <w:rPr>
          <w:rFonts w:ascii="Arial" w:hAnsi="Arial" w:cs="Arial"/>
          <w:sz w:val="24"/>
          <w:szCs w:val="24"/>
        </w:rPr>
      </w:pPr>
      <w:r w:rsidRPr="00DA3EF9">
        <w:rPr>
          <w:rFonts w:ascii="Arial" w:hAnsi="Arial" w:cs="Arial"/>
          <w:sz w:val="24"/>
          <w:szCs w:val="24"/>
        </w:rPr>
        <w:t xml:space="preserve">Основу программы кандидатского экзамена по </w:t>
      </w:r>
      <w:r w:rsidR="00725BE5" w:rsidRPr="00DA3EF9">
        <w:rPr>
          <w:rFonts w:ascii="Arial" w:hAnsi="Arial" w:cs="Arial"/>
          <w:noProof/>
          <w:sz w:val="24"/>
          <w:szCs w:val="24"/>
        </w:rPr>
        <w:t>1.6.11. Геология, поиски, разведка и эксплуатация нефтяных и газовых месторождени</w:t>
      </w:r>
      <w:r w:rsidR="0092312F" w:rsidRPr="00DA3EF9">
        <w:rPr>
          <w:rFonts w:ascii="Arial" w:hAnsi="Arial" w:cs="Arial"/>
          <w:noProof/>
          <w:sz w:val="24"/>
          <w:szCs w:val="24"/>
        </w:rPr>
        <w:t>й</w:t>
      </w:r>
      <w:r w:rsidR="005112CF" w:rsidRPr="00DA3EF9">
        <w:rPr>
          <w:rFonts w:ascii="Arial" w:hAnsi="Arial" w:cs="Arial"/>
          <w:sz w:val="24"/>
          <w:szCs w:val="24"/>
        </w:rPr>
        <w:t xml:space="preserve"> </w:t>
      </w:r>
      <w:r w:rsidRPr="00DA3EF9">
        <w:rPr>
          <w:rFonts w:ascii="Arial" w:hAnsi="Arial" w:cs="Arial"/>
          <w:sz w:val="24"/>
          <w:szCs w:val="24"/>
        </w:rPr>
        <w:t xml:space="preserve">составили ключевые проблемы современного состояния и прогнозирование </w:t>
      </w:r>
      <w:r w:rsidR="002C5B50" w:rsidRPr="00DA3EF9">
        <w:rPr>
          <w:rFonts w:ascii="Arial" w:hAnsi="Arial" w:cs="Arial"/>
          <w:sz w:val="24"/>
          <w:szCs w:val="24"/>
        </w:rPr>
        <w:t>развития геологии, поисков, разведки и эксплуатации нефтяных и газовых месторождений.</w:t>
      </w:r>
    </w:p>
    <w:p w:rsidR="00725BE5" w:rsidRPr="00DA3EF9" w:rsidRDefault="00335073" w:rsidP="009347C8">
      <w:pPr>
        <w:ind w:firstLine="567"/>
        <w:jc w:val="both"/>
        <w:rPr>
          <w:rFonts w:ascii="Arial" w:hAnsi="Arial" w:cs="Arial"/>
          <w:sz w:val="24"/>
          <w:szCs w:val="24"/>
        </w:rPr>
      </w:pPr>
      <w:r w:rsidRPr="00DA3EF9">
        <w:rPr>
          <w:rFonts w:ascii="Arial" w:hAnsi="Arial" w:cs="Arial"/>
          <w:sz w:val="24"/>
          <w:szCs w:val="24"/>
        </w:rPr>
        <w:t>Направления исследований</w:t>
      </w:r>
      <w:r w:rsidR="00A40906" w:rsidRPr="00DA3EF9">
        <w:rPr>
          <w:rFonts w:ascii="Arial" w:hAnsi="Arial" w:cs="Arial"/>
          <w:sz w:val="24"/>
          <w:szCs w:val="24"/>
        </w:rPr>
        <w:t xml:space="preserve"> по специальности</w:t>
      </w:r>
      <w:r w:rsidR="00A40906" w:rsidRPr="00DA3EF9">
        <w:rPr>
          <w:rFonts w:ascii="Arial" w:hAnsi="Arial" w:cs="Arial"/>
          <w:color w:val="FF0000"/>
          <w:sz w:val="24"/>
          <w:szCs w:val="24"/>
        </w:rPr>
        <w:t xml:space="preserve"> </w:t>
      </w:r>
      <w:r w:rsidR="00725BE5" w:rsidRPr="00DA3EF9">
        <w:rPr>
          <w:rFonts w:ascii="Arial" w:hAnsi="Arial" w:cs="Arial"/>
          <w:noProof/>
          <w:sz w:val="24"/>
          <w:szCs w:val="24"/>
        </w:rPr>
        <w:t xml:space="preserve">1.6.11. Геология, поиски, разведка и </w:t>
      </w:r>
      <w:r w:rsidR="00725BE5" w:rsidRPr="00DA3EF9">
        <w:rPr>
          <w:rFonts w:ascii="Arial" w:hAnsi="Arial" w:cs="Arial"/>
          <w:sz w:val="24"/>
          <w:szCs w:val="24"/>
        </w:rPr>
        <w:t>эксплуатация нефтяных и газовых месторождений</w:t>
      </w:r>
      <w:r w:rsidR="002C5B50" w:rsidRPr="00DA3EF9">
        <w:rPr>
          <w:rFonts w:ascii="Arial" w:hAnsi="Arial" w:cs="Arial"/>
          <w:sz w:val="24"/>
          <w:szCs w:val="24"/>
        </w:rPr>
        <w:t>:</w:t>
      </w:r>
    </w:p>
    <w:p w:rsidR="00840CB8" w:rsidRPr="00DA3EF9" w:rsidRDefault="00840CB8" w:rsidP="00840CB8">
      <w:pPr>
        <w:pStyle w:val="a3"/>
        <w:ind w:left="567"/>
        <w:contextualSpacing w:val="0"/>
        <w:jc w:val="both"/>
        <w:rPr>
          <w:rFonts w:ascii="Arial" w:hAnsi="Arial" w:cs="Arial"/>
          <w:sz w:val="24"/>
          <w:szCs w:val="24"/>
        </w:rPr>
      </w:pPr>
      <w:r w:rsidRPr="00DA3EF9">
        <w:rPr>
          <w:rFonts w:ascii="Arial" w:hAnsi="Arial" w:cs="Arial"/>
          <w:sz w:val="24"/>
          <w:szCs w:val="24"/>
        </w:rPr>
        <w:t xml:space="preserve">1. Условия образования месторождений нефти и газа: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геология нефтяных и газовых месторождений, типы месторождений, их классификация;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геохимия нефти и газа;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резервуары нефти и газа, коллекторы и покрышки;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условия формирования скоплений нефти и газа в земной коре (генерация, миграция и аккумуляция углеводородов);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проблема происхождения углеводородов, современные подходы в ее решении. </w:t>
      </w:r>
    </w:p>
    <w:p w:rsidR="00840CB8" w:rsidRPr="00DA3EF9" w:rsidRDefault="00840CB8" w:rsidP="00840CB8">
      <w:pPr>
        <w:pStyle w:val="a3"/>
        <w:ind w:left="567"/>
        <w:contextualSpacing w:val="0"/>
        <w:jc w:val="both"/>
        <w:rPr>
          <w:rFonts w:ascii="Arial" w:hAnsi="Arial" w:cs="Arial"/>
          <w:sz w:val="24"/>
          <w:szCs w:val="24"/>
        </w:rPr>
      </w:pPr>
      <w:r w:rsidRPr="00DA3EF9">
        <w:rPr>
          <w:rFonts w:ascii="Arial" w:hAnsi="Arial" w:cs="Arial"/>
          <w:sz w:val="24"/>
          <w:szCs w:val="24"/>
        </w:rPr>
        <w:t xml:space="preserve">2. Прогнозирование, поиски, разведка и оценка месторождений: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методология прогнозирования и критерии нефтегазоносности, методы оценки ресурсов;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подходы к нефтегазогеологическому районированию недр, выделению зон </w:t>
      </w:r>
      <w:proofErr w:type="spellStart"/>
      <w:r w:rsidRPr="00DA3EF9">
        <w:rPr>
          <w:rFonts w:ascii="Arial" w:hAnsi="Arial" w:cs="Arial"/>
          <w:sz w:val="24"/>
          <w:szCs w:val="24"/>
        </w:rPr>
        <w:t>нефтегазонакопления</w:t>
      </w:r>
      <w:proofErr w:type="spellEnd"/>
      <w:r w:rsidRPr="00DA3EF9">
        <w:rPr>
          <w:rFonts w:ascii="Arial" w:hAnsi="Arial" w:cs="Arial"/>
          <w:sz w:val="24"/>
          <w:szCs w:val="24"/>
        </w:rPr>
        <w:t xml:space="preserve">;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современные методы поисков и разведки месторождений нефти и газа;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совершенствование методов геологического моделирования и подсчета запасов нефти и газа; </w:t>
      </w:r>
    </w:p>
    <w:p w:rsidR="00840CB8" w:rsidRPr="00DA3EF9" w:rsidRDefault="00840CB8" w:rsidP="00840CB8">
      <w:pPr>
        <w:pStyle w:val="a3"/>
        <w:ind w:left="567"/>
        <w:contextualSpacing w:val="0"/>
        <w:jc w:val="both"/>
        <w:rPr>
          <w:rFonts w:ascii="Arial" w:hAnsi="Arial" w:cs="Arial"/>
          <w:sz w:val="24"/>
          <w:szCs w:val="24"/>
        </w:rPr>
      </w:pPr>
      <w:r w:rsidRPr="00DA3EF9">
        <w:rPr>
          <w:rFonts w:ascii="Arial" w:hAnsi="Arial" w:cs="Arial"/>
          <w:sz w:val="24"/>
          <w:szCs w:val="24"/>
        </w:rPr>
        <w:t xml:space="preserve">3. Геолого-промысловая характеристика месторождений нефти и газа: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геологическое обеспечение разработки нефтяных и газовых месторождений;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закономерности и неопределенности петрофизических свойств пород-коллекторов и их влияние на эффективность разработки; </w:t>
      </w:r>
    </w:p>
    <w:p w:rsidR="00840CB8" w:rsidRPr="00DA3EF9" w:rsidRDefault="00840CB8" w:rsidP="00840CB8">
      <w:pPr>
        <w:pStyle w:val="a3"/>
        <w:numPr>
          <w:ilvl w:val="0"/>
          <w:numId w:val="24"/>
        </w:numPr>
        <w:ind w:left="284" w:hanging="284"/>
        <w:contextualSpacing w:val="0"/>
        <w:jc w:val="both"/>
        <w:rPr>
          <w:rFonts w:ascii="Arial" w:hAnsi="Arial" w:cs="Arial"/>
          <w:sz w:val="24"/>
          <w:szCs w:val="24"/>
        </w:rPr>
      </w:pPr>
      <w:r w:rsidRPr="00DA3EF9">
        <w:rPr>
          <w:rFonts w:ascii="Arial" w:hAnsi="Arial" w:cs="Arial"/>
          <w:sz w:val="24"/>
          <w:szCs w:val="24"/>
        </w:rPr>
        <w:t xml:space="preserve">закономерности и неопределенности </w:t>
      </w:r>
      <w:proofErr w:type="spellStart"/>
      <w:r w:rsidRPr="00DA3EF9">
        <w:rPr>
          <w:rFonts w:ascii="Arial" w:hAnsi="Arial" w:cs="Arial"/>
          <w:sz w:val="24"/>
          <w:szCs w:val="24"/>
        </w:rPr>
        <w:t>нефтегазонасыщения</w:t>
      </w:r>
      <w:proofErr w:type="spellEnd"/>
      <w:r w:rsidRPr="00DA3EF9">
        <w:rPr>
          <w:rFonts w:ascii="Arial" w:hAnsi="Arial" w:cs="Arial"/>
          <w:sz w:val="24"/>
          <w:szCs w:val="24"/>
        </w:rPr>
        <w:t xml:space="preserve"> и их влияние на объемы запасов и методы освоения; </w:t>
      </w:r>
    </w:p>
    <w:p w:rsidR="00840CB8" w:rsidRPr="00DA3EF9" w:rsidRDefault="00840CB8" w:rsidP="00840CB8">
      <w:pPr>
        <w:pStyle w:val="a3"/>
        <w:ind w:left="567"/>
        <w:contextualSpacing w:val="0"/>
        <w:jc w:val="both"/>
        <w:rPr>
          <w:rFonts w:ascii="Arial" w:hAnsi="Arial" w:cs="Arial"/>
          <w:b/>
          <w:color w:val="000000"/>
          <w:sz w:val="24"/>
          <w:szCs w:val="24"/>
        </w:rPr>
      </w:pPr>
      <w:r w:rsidRPr="00DA3EF9">
        <w:rPr>
          <w:rFonts w:ascii="Arial" w:hAnsi="Arial" w:cs="Arial"/>
          <w:sz w:val="24"/>
          <w:szCs w:val="24"/>
        </w:rPr>
        <w:t>4.Совершенствование методов геологического моделирования залежей и месторождений нефти и газа</w:t>
      </w:r>
      <w:r w:rsidRPr="00DA3EF9">
        <w:rPr>
          <w:rFonts w:ascii="Arial" w:hAnsi="Arial" w:cs="Arial"/>
        </w:rPr>
        <w:t>.</w:t>
      </w:r>
    </w:p>
    <w:p w:rsidR="008A425B" w:rsidRPr="00DA3EF9" w:rsidRDefault="008A425B" w:rsidP="006E7F75">
      <w:pPr>
        <w:pStyle w:val="a3"/>
        <w:numPr>
          <w:ilvl w:val="0"/>
          <w:numId w:val="22"/>
        </w:numPr>
        <w:spacing w:before="240" w:after="240"/>
        <w:contextualSpacing w:val="0"/>
        <w:jc w:val="center"/>
        <w:rPr>
          <w:rFonts w:ascii="Arial" w:hAnsi="Arial" w:cs="Arial"/>
          <w:b/>
          <w:color w:val="000000"/>
          <w:sz w:val="24"/>
          <w:szCs w:val="24"/>
        </w:rPr>
      </w:pPr>
      <w:r w:rsidRPr="00DA3EF9">
        <w:rPr>
          <w:rFonts w:ascii="Arial" w:hAnsi="Arial" w:cs="Arial"/>
          <w:b/>
          <w:color w:val="000000"/>
          <w:sz w:val="24"/>
          <w:szCs w:val="24"/>
        </w:rPr>
        <w:t>Содержание и структура кандидатского экзамена</w:t>
      </w:r>
    </w:p>
    <w:p w:rsidR="006E7F75" w:rsidRPr="00DA3EF9" w:rsidRDefault="006E7F75" w:rsidP="006E7F75">
      <w:pPr>
        <w:ind w:firstLine="567"/>
        <w:jc w:val="both"/>
        <w:rPr>
          <w:rFonts w:ascii="Arial" w:hAnsi="Arial" w:cs="Arial"/>
          <w:b/>
          <w:noProof/>
          <w:sz w:val="24"/>
          <w:szCs w:val="24"/>
        </w:rPr>
      </w:pPr>
      <w:r w:rsidRPr="00DA3EF9">
        <w:rPr>
          <w:rFonts w:ascii="Arial" w:hAnsi="Arial" w:cs="Arial"/>
          <w:b/>
          <w:noProof/>
          <w:sz w:val="24"/>
          <w:szCs w:val="24"/>
        </w:rPr>
        <w:t>Геотектоника и геодинамика</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 Параметрические модели строения Земли. Состав, строение и физические свойства геосфер. Понятие о тектоносфере. Распределение физических параметров Земли с глубиной.</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lastRenderedPageBreak/>
        <w:t>2. Основные геоструктурные элементы тектоносферы: литосферные плиты, океаны и континенты, геосинклинали, горноскладчатые области и платформы, рифты и разломы.</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3. Принципы тектонического районирования и тектонические карты.</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4. Энергетический баланс Земли. Роль температурного фактора в формировании земных геосфер и эволюции планеты в целом.</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5. Геодинамика ядра. Механизм бародиффузии. Основные этапы выделения и эволюции ядра.</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6. Геодинамика мантии. Реологические свойства мантийного вещества. Доказательства существования химико-плотностной конвекции в мантии. Причины перестройки конвекционных ячеек и геологические следствия.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7. Геодинамика литосферы. Тектоника литосферных плит – современная геологическая теория. Типы границ литосферных плит и процессы протекающие в их пределах. Механизмы формирования новой океанической и континентальной коры. Геодинамическое понятие о геосинклинальном процессе и геосинклиналях.</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8. Двухъярусная тектоника литосферных плит. Реологическая стратиграфикация литосферы. Основные положения концепции двухъярусной тектоники литосферных плит.</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9. Геодинамическая цикличность в эволюции литосферы. Понятие о цикле Вильсона. Характеристики этапов океанообразования и континентообразования.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10. Основные этапы и стадии образования Земли и её эволюция.</w:t>
      </w:r>
    </w:p>
    <w:p w:rsidR="00D41709" w:rsidRPr="00DA3EF9" w:rsidRDefault="00D41709" w:rsidP="006E7F75">
      <w:pPr>
        <w:ind w:firstLine="567"/>
        <w:jc w:val="both"/>
        <w:rPr>
          <w:rFonts w:ascii="Arial" w:hAnsi="Arial" w:cs="Arial"/>
          <w:noProof/>
          <w:sz w:val="24"/>
          <w:szCs w:val="24"/>
        </w:rPr>
      </w:pPr>
    </w:p>
    <w:p w:rsidR="006E7F75" w:rsidRPr="00DA3EF9" w:rsidRDefault="006E7F75" w:rsidP="006E7F75">
      <w:pPr>
        <w:ind w:firstLine="567"/>
        <w:jc w:val="both"/>
        <w:rPr>
          <w:rFonts w:ascii="Arial" w:hAnsi="Arial" w:cs="Arial"/>
          <w:b/>
          <w:noProof/>
          <w:sz w:val="24"/>
          <w:szCs w:val="24"/>
        </w:rPr>
      </w:pPr>
      <w:r w:rsidRPr="00DA3EF9">
        <w:rPr>
          <w:rFonts w:ascii="Arial" w:hAnsi="Arial" w:cs="Arial"/>
          <w:b/>
          <w:noProof/>
          <w:sz w:val="24"/>
          <w:szCs w:val="24"/>
        </w:rPr>
        <w:t>Геология и геохимия нефти и газа</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 Значение нефти и газа как полезных ископаемых.</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2. Современное состояние теории происхождения нефти и газа в России и за рубежом.</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3. Исходное вещество для нефтегазообразования. Основные биохимические компоненты живого вещества – углеводы, белки, лигнины, жиры и жироподобные соединения. Их трансформация и роль в процессе нефтегазообразования.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4. Накопление и преобразование РОВ в субаэральных и субъэкваториальных осадках. Типы геохимических обстановок в осадках, содержащих РОВ и минералы-индикаторы этих обстановок. Роль восстановительной обстановки;</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значение фациальной среды и органического вещества в её создании. Скорость накопления и уплотнения осадков.</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5. Эволюция РОВ и её направленность в процессе литогенеза. Главные факторы преобразования РОВ на различных стадиях и этапах литогенеза: температура, давление, микроорганизмы, радиоактивность, неорганические катализаторы. Роль геологического времени в эволюции РОВ. Преобладающие фазовые состояния углеводородов, возникающие на различных стадиях и этапах литогенеза (суши и акватории). Главная фаза (зона) нефтегазообразования континентов. Зависимость состава формирующихся углеводородов от типа преобладающего вещества (сапропелевого или гумусового). Определяющее влияние тектонического режима и направленности его развития на нефтегазообразование. Интенсивность генерации углеводородов.</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6. Миграция флюидов в недрах. Первичная миграция (эмиграция) рассеянных углеводородов из материнских пород. Механизмы и масштабы эмиграции углеводородов на различных этапах и стадиях литогенеза. Роль горного давления и капиллярных сил; перемещение углеводородов из материнских пород в растворенном состоянии в воде и сжатом газе. Интенсивность миграции УВ.</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7. Классификация миграционных процессов углеводородов по форме, масштабам и путям движения (по И.О. Броду и Н.А. Еременко). Дифференциальное улавливание углеводородов. Основные факторы свободной миграции: гравитационный, гидравлический, динамическое давление. Соотношение горного (геостатического) и гидростатического давления.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lastRenderedPageBreak/>
        <w:t>8. Коллекторы нефти и газа; их основные свойства и факторы, влияющие на улучшение этих свойств. Принципы классификации коллекторов.</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9. Природные резервуары. Их основные типы: пластовые, массивные, линзовидные.</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10. Основные типы пород-флюидоупоров, играющих роль "покрышек": глинистых, карбонатных, соленосных и др. Ложные покрышки.</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11. Ловушки и залежи, месторождения, зоны накопления нефти и газа. Гидродинамические ловушки.</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12. Классическая схема формирования залежей нефти и газа. Интенсив</w:t>
      </w:r>
      <w:r w:rsidRPr="00DA3EF9">
        <w:rPr>
          <w:rFonts w:ascii="Arial" w:hAnsi="Arial" w:cs="Arial"/>
          <w:noProof/>
          <w:sz w:val="24"/>
          <w:szCs w:val="24"/>
        </w:rPr>
        <w:softHyphen/>
        <w:t>ность формирования залежей УВ.</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13. Геодинамическая модель образования нефти и газа и формирования их залежей в литосфере.</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14. Нефтегазогеологическое районирование. Его сущность и задачи. Понятие об элементах нефтегазогеологического районирования. Нефтегазоносные бассейны, области, провинции. Классификация нефтегазоносных бассейнов, провинций и областей, их характеристика.</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15. Физико-химическая характеристика нефтей, газов, конденсатов. Геохимическая характеристика месторождений и нефтегазоносных бассейнов (фазовые соотношения углеводородов, вертикальная зональность).</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16. Общие представления о наиболее крупных нефтегазоносных провинциях и бассейнах в России и за рубежом: Западная Сибирь, Волго-Урал, Предкавказье, Северо-Каспийская область. Арктический и Дальневосточный шельф России, Ближний и Средний Восток, Северная и Западная Африка, Северная и Южная Америка, Юго-Восточная Азия, Океания и Австралия.</w:t>
      </w:r>
    </w:p>
    <w:p w:rsidR="006E7F75" w:rsidRPr="00DA3EF9" w:rsidRDefault="006E7F75" w:rsidP="006E7F75">
      <w:pPr>
        <w:ind w:firstLine="567"/>
        <w:jc w:val="both"/>
        <w:rPr>
          <w:rFonts w:ascii="Arial" w:hAnsi="Arial" w:cs="Arial"/>
          <w:noProof/>
          <w:sz w:val="24"/>
          <w:szCs w:val="24"/>
        </w:rPr>
      </w:pPr>
    </w:p>
    <w:p w:rsidR="006E7F75" w:rsidRPr="00DA3EF9" w:rsidRDefault="006E7F75" w:rsidP="006E7F75">
      <w:pPr>
        <w:ind w:firstLine="567"/>
        <w:jc w:val="both"/>
        <w:rPr>
          <w:rFonts w:ascii="Arial" w:hAnsi="Arial" w:cs="Arial"/>
          <w:b/>
          <w:noProof/>
          <w:sz w:val="24"/>
          <w:szCs w:val="24"/>
        </w:rPr>
      </w:pPr>
      <w:r w:rsidRPr="00DA3EF9">
        <w:rPr>
          <w:rFonts w:ascii="Arial" w:hAnsi="Arial" w:cs="Arial"/>
          <w:b/>
          <w:noProof/>
          <w:sz w:val="24"/>
          <w:szCs w:val="24"/>
        </w:rPr>
        <w:t>Научные основы проведения геологоразведочных работ на нефть и газ</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1.Роль и значение поисково-разведочного процесса в подготовке запасов нефти и газа и обеспечении интенсивного развития добычи нефти и газа в России.</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2. Поисково-разведочные работы на нефть и газ – их стадийность; основные задачи по отдельным стадиям.</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3. Комплексность поисково-разведочных работ на нефть и газ; последовательность проведения геолого-геофизических, геохимических методов поисков и разрешающие возможности их практического приложения в районах с различным геологическим строением; использование материалов космических исследований для решения поисковых задач.</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4. Региональные поисковые работы – их целевое назначение. Задачи, решаемые опорным, параметрическим и структурным бурением. Критерии выбора направления работ. Оценка результативности региональных работ в конкретных районах страны. Значение этих работ для прогнозирования и оценки перспектив нефтегазоносности.</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5. Основные задачи поисков и виды работ по подготовке объектов к поисковому бурению. Основные задачи поискового бурения и системы размещения скважин на объектах различного геологического строения.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6. Особенности поисков нефти и газа на больших глубинах и в плотных коллекторах.</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7. Особенности поисково-разведочных работ на континентальном шельфе. Стадийность морских работ на нефть и газ, применяемые технические средства.</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8. Критерии поисков крупных месторождений и зон нефтегазонакопления.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9. Понятие о природных системах и их моделировании.</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10. Методы изучения вскрываемого разреза, выделение и опробование продуктивных комплексов (горизонтов, пластов); определение оценочных подсчетных параметров открытых залежей нефти и газа. Геолого-экономическая оценка результатов поисковых работ и обоснование целесообразности результатов поисковых работ и обоснование целесообразности проведения разведки.</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lastRenderedPageBreak/>
        <w:t>11. Разведка месторождений – её задачи и принципы практического проведения. Выбор и обоснование плана разведки в отношении числа скважин, их размещения и последовательности бурения; определения проектных глубин. Особенности разведки многопластовых месторождений.</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12. Геолого-экономическая оценка результатов геолого-поисковых и разведочных работ. Эффективность поисково-разведочных работ и её связь со степенью освоения ресурсов. Основные показатели результативности поисково-разведочных работ.</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13. Теоретическое обоснование выделения первоочередных объектов (горизонтов и их этажей) для промышленной разработки разведанного месторождения нефти и газа.</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14. Современные достижения в методологии прогнозирования перспектив нефтегазоносности и оценке промышленных запасов нефти и газа и конденсата с привлечением математических методов ЭВМ.</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15. Основные задачи совершенствования существующих и создание новых методов геолого-поисковых и разведочных работ.</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16.  Геолого-экономические критерии поисково-разведочных работ.</w:t>
      </w:r>
      <w:r w:rsidRPr="00DA3EF9">
        <w:rPr>
          <w:rFonts w:ascii="Arial" w:hAnsi="Arial" w:cs="Arial"/>
          <w:noProof/>
          <w:sz w:val="24"/>
          <w:szCs w:val="24"/>
        </w:rPr>
        <w:tab/>
      </w:r>
    </w:p>
    <w:p w:rsidR="006E7F75" w:rsidRPr="00DA3EF9" w:rsidRDefault="006E7F75" w:rsidP="006E7F75">
      <w:pPr>
        <w:ind w:firstLine="567"/>
        <w:jc w:val="both"/>
        <w:rPr>
          <w:rFonts w:ascii="Arial" w:hAnsi="Arial" w:cs="Arial"/>
          <w:noProof/>
          <w:sz w:val="24"/>
          <w:szCs w:val="24"/>
        </w:rPr>
      </w:pPr>
    </w:p>
    <w:p w:rsidR="006E7F75" w:rsidRPr="00DA3EF9" w:rsidRDefault="006E7F75" w:rsidP="006E7F75">
      <w:pPr>
        <w:ind w:firstLine="567"/>
        <w:jc w:val="both"/>
        <w:rPr>
          <w:rFonts w:ascii="Arial" w:hAnsi="Arial" w:cs="Arial"/>
          <w:b/>
          <w:noProof/>
          <w:sz w:val="24"/>
          <w:szCs w:val="24"/>
        </w:rPr>
      </w:pPr>
      <w:r w:rsidRPr="00DA3EF9">
        <w:rPr>
          <w:rFonts w:ascii="Arial" w:hAnsi="Arial" w:cs="Arial"/>
          <w:b/>
          <w:noProof/>
          <w:sz w:val="24"/>
          <w:szCs w:val="24"/>
        </w:rPr>
        <w:t>Нефтегазопромысловая геология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 Системное промыслово-геологическое изучение залежей углеводородов. Залежь как статическая и как динамическая система. Иерархические уровни систем, эмерджентные свойства залежей на различных уровнях. Методы получения промыслово-геологической информации для изучения залежей. Методы обобщения получаемой разнородной информации.</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2. Задачи и методы моделирования залежей. Детальная корреляция как основа моделирования, её принципы и методы. Методы геометризации залежей углеводородов. Обоснование кондиционных пределов параметров продуктивных пластов.</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3. Классификация запасов месторождений, перспективных и прогнозных ресурсов нефти и горючих газов. Группы запасов. Категории запасов и ресурсов.</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4. Объемный метод подсчета запасов нефти и газа; методы подсчета запасов нефти и газа, методы подсчета запасов нефти и газа, основанные на принципе материального баланса. Методы определения коэффициентов извлечения нефти на разных стадиях изученности залежей.</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5. Геологическая неоднородность продуктивных горизонтов, её изучение, определение и учет при решении проблем разработки месторождений.</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6. Методы изучения фазового состояния углеводородов в недрах, термобарических условий природных режимов залежей, использование получаемых результатов.</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7. Геологическое обоснование выделения объектов разработки, методов воздействия на пласты, систем разработки.</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8. Промыслово-геологический контроль за разработкой залежей углеводородов - основные задачи и методы контроля.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9. Влияние геологических факторов на текущие и конечные результаты разработки залежей. Методы и принципы регулирования разработки в разных геолого-физических условиях.</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10. Методы изучения остаточной нефтегазонасыщенности. Методология обобщения опыта разработки нефтяных и газовых месторождений. Цели и задачи обобщения, использование результатов.</w:t>
      </w:r>
    </w:p>
    <w:p w:rsidR="00D41709" w:rsidRPr="00DA3EF9" w:rsidRDefault="00D41709" w:rsidP="006E7F75">
      <w:pPr>
        <w:ind w:firstLine="567"/>
        <w:jc w:val="both"/>
        <w:rPr>
          <w:rFonts w:ascii="Arial" w:hAnsi="Arial" w:cs="Arial"/>
          <w:noProof/>
          <w:sz w:val="24"/>
          <w:szCs w:val="24"/>
        </w:rPr>
      </w:pPr>
    </w:p>
    <w:p w:rsidR="006E7F75" w:rsidRPr="00DA3EF9" w:rsidRDefault="006E7F75" w:rsidP="006E7F75">
      <w:pPr>
        <w:ind w:firstLine="567"/>
        <w:jc w:val="both"/>
        <w:rPr>
          <w:rFonts w:ascii="Arial" w:hAnsi="Arial" w:cs="Arial"/>
          <w:b/>
          <w:noProof/>
          <w:sz w:val="24"/>
          <w:szCs w:val="24"/>
        </w:rPr>
      </w:pPr>
      <w:r w:rsidRPr="00DA3EF9">
        <w:rPr>
          <w:rFonts w:ascii="Arial" w:hAnsi="Arial" w:cs="Arial"/>
          <w:b/>
          <w:noProof/>
          <w:sz w:val="24"/>
          <w:szCs w:val="24"/>
        </w:rPr>
        <w:t>Гидрогеология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 Классификация геогидродинамических систем. Характеристика инфильтрационных и эксфильтрационных (геостатической, геодинамической или термогидратационных) природных водонапорных систем.</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lastRenderedPageBreak/>
        <w:t>2. Гидрогеологическая зональность нефтегазоносных бассейнов (гидрохимическая, гидродинамическая, гидрогеотермическая).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3. Нефтегазопромысловая гидрогеология.</w:t>
      </w:r>
    </w:p>
    <w:p w:rsidR="006E7F75" w:rsidRPr="00DA3EF9" w:rsidRDefault="006E7F75" w:rsidP="006E7F75">
      <w:pPr>
        <w:ind w:firstLine="567"/>
        <w:jc w:val="both"/>
        <w:rPr>
          <w:rFonts w:ascii="Arial" w:hAnsi="Arial" w:cs="Arial"/>
          <w:noProof/>
          <w:sz w:val="24"/>
          <w:szCs w:val="24"/>
        </w:rPr>
      </w:pPr>
    </w:p>
    <w:p w:rsidR="006E7F75" w:rsidRPr="00DA3EF9" w:rsidRDefault="006E7F75" w:rsidP="006E7F75">
      <w:pPr>
        <w:ind w:firstLine="567"/>
        <w:jc w:val="both"/>
        <w:rPr>
          <w:rFonts w:ascii="Arial" w:hAnsi="Arial" w:cs="Arial"/>
          <w:b/>
          <w:noProof/>
          <w:sz w:val="24"/>
          <w:szCs w:val="24"/>
        </w:rPr>
      </w:pPr>
      <w:r w:rsidRPr="00DA3EF9">
        <w:rPr>
          <w:rFonts w:ascii="Arial" w:hAnsi="Arial" w:cs="Arial"/>
          <w:b/>
          <w:noProof/>
          <w:sz w:val="24"/>
          <w:szCs w:val="24"/>
        </w:rPr>
        <w:t>Геоэкология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1. Понятие о геоэкологии, как о науке по охране недр. Характеристика техногенных факторов, загрязняющих недра.</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2. Оценка влияния процессов освоения месторождений нефти и газа на окружающую среду (ОВОС), в т. ч. на недра Земли.</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3. Районирование земных недр по степени загрязнения.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4. Районирование земной поверхности (ландшафты) по степени устойчивости к загрязнению.</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5. Природоохранные мероприятия.</w:t>
      </w:r>
    </w:p>
    <w:p w:rsidR="006E7F75" w:rsidRPr="00DA3EF9" w:rsidRDefault="006E7F75" w:rsidP="006E7F75">
      <w:pPr>
        <w:ind w:firstLine="567"/>
        <w:jc w:val="both"/>
        <w:rPr>
          <w:rFonts w:ascii="Arial" w:hAnsi="Arial" w:cs="Arial"/>
          <w:noProof/>
          <w:sz w:val="24"/>
          <w:szCs w:val="24"/>
        </w:rPr>
      </w:pPr>
      <w:r w:rsidRPr="00DA3EF9">
        <w:rPr>
          <w:rFonts w:ascii="Arial" w:hAnsi="Arial" w:cs="Arial"/>
          <w:noProof/>
          <w:sz w:val="24"/>
          <w:szCs w:val="24"/>
        </w:rPr>
        <w:t>6. Геоэкологический и геодинамический мониторинг регионов с развитой нефтегазодобычей.</w:t>
      </w:r>
    </w:p>
    <w:p w:rsidR="006E7F75" w:rsidRPr="00DA3EF9" w:rsidRDefault="006E7F75" w:rsidP="006E7F75">
      <w:pPr>
        <w:ind w:firstLine="567"/>
        <w:jc w:val="both"/>
        <w:rPr>
          <w:rFonts w:ascii="Arial" w:hAnsi="Arial" w:cs="Arial"/>
          <w:noProof/>
          <w:sz w:val="24"/>
          <w:szCs w:val="24"/>
        </w:rPr>
      </w:pPr>
    </w:p>
    <w:p w:rsidR="000366E2" w:rsidRPr="00DA3EF9" w:rsidRDefault="000366E2" w:rsidP="00B120E2">
      <w:pPr>
        <w:pStyle w:val="a3"/>
        <w:ind w:left="0"/>
        <w:jc w:val="center"/>
        <w:rPr>
          <w:rFonts w:ascii="Arial" w:hAnsi="Arial" w:cs="Arial"/>
          <w:b/>
          <w:sz w:val="24"/>
          <w:szCs w:val="24"/>
        </w:rPr>
      </w:pPr>
      <w:r w:rsidRPr="00DA3EF9">
        <w:rPr>
          <w:rFonts w:ascii="Arial" w:hAnsi="Arial" w:cs="Arial"/>
          <w:b/>
          <w:sz w:val="24"/>
          <w:szCs w:val="24"/>
        </w:rPr>
        <w:t xml:space="preserve">Дополнительная часть программы кандидатского экзамена, </w:t>
      </w:r>
    </w:p>
    <w:p w:rsidR="00B120E2" w:rsidRPr="00DA3EF9" w:rsidRDefault="000366E2" w:rsidP="00B120E2">
      <w:pPr>
        <w:pStyle w:val="a3"/>
        <w:ind w:left="0"/>
        <w:jc w:val="center"/>
        <w:rPr>
          <w:rFonts w:ascii="Arial" w:hAnsi="Arial" w:cs="Arial"/>
          <w:b/>
          <w:sz w:val="24"/>
          <w:szCs w:val="24"/>
        </w:rPr>
      </w:pPr>
      <w:proofErr w:type="gramStart"/>
      <w:r w:rsidRPr="00DA3EF9">
        <w:rPr>
          <w:rFonts w:ascii="Arial" w:hAnsi="Arial" w:cs="Arial"/>
          <w:b/>
          <w:sz w:val="24"/>
          <w:szCs w:val="24"/>
        </w:rPr>
        <w:t>включающая</w:t>
      </w:r>
      <w:proofErr w:type="gramEnd"/>
      <w:r w:rsidRPr="00DA3EF9">
        <w:rPr>
          <w:rFonts w:ascii="Arial" w:hAnsi="Arial" w:cs="Arial"/>
          <w:b/>
          <w:sz w:val="24"/>
          <w:szCs w:val="24"/>
        </w:rPr>
        <w:t xml:space="preserve"> региональную и вузовскую компоненты </w:t>
      </w:r>
    </w:p>
    <w:p w:rsidR="003E0E05" w:rsidRPr="00DA3EF9" w:rsidRDefault="003E0E05" w:rsidP="00B120E2">
      <w:pPr>
        <w:pStyle w:val="a3"/>
        <w:ind w:left="0"/>
        <w:jc w:val="center"/>
        <w:rPr>
          <w:rFonts w:ascii="Arial" w:hAnsi="Arial" w:cs="Arial"/>
          <w:b/>
          <w:sz w:val="24"/>
          <w:szCs w:val="24"/>
        </w:rPr>
      </w:pPr>
    </w:p>
    <w:p w:rsidR="00B120E2" w:rsidRPr="00DA3EF9" w:rsidRDefault="00B120E2" w:rsidP="00B120E2">
      <w:pPr>
        <w:pStyle w:val="Style4"/>
        <w:widowControl/>
        <w:spacing w:line="240" w:lineRule="auto"/>
        <w:rPr>
          <w:rStyle w:val="FontStyle11"/>
          <w:rFonts w:ascii="Arial" w:hAnsi="Arial" w:cs="Arial"/>
          <w:sz w:val="24"/>
          <w:szCs w:val="24"/>
        </w:rPr>
      </w:pPr>
      <w:r w:rsidRPr="00DA3EF9">
        <w:rPr>
          <w:rStyle w:val="FontStyle11"/>
          <w:rFonts w:ascii="Arial" w:hAnsi="Arial" w:cs="Arial"/>
          <w:sz w:val="24"/>
          <w:szCs w:val="24"/>
        </w:rPr>
        <w:t xml:space="preserve">Специальные дополнительные требования к кандидатскому экзамену формируется </w:t>
      </w:r>
      <w:r w:rsidR="000366E2" w:rsidRPr="00DA3EF9">
        <w:rPr>
          <w:rStyle w:val="FontStyle11"/>
          <w:rFonts w:ascii="Arial" w:hAnsi="Arial" w:cs="Arial"/>
          <w:sz w:val="24"/>
          <w:szCs w:val="24"/>
        </w:rPr>
        <w:t>аспиранту (</w:t>
      </w:r>
      <w:r w:rsidRPr="00DA3EF9">
        <w:rPr>
          <w:rStyle w:val="FontStyle11"/>
          <w:rFonts w:ascii="Arial" w:hAnsi="Arial" w:cs="Arial"/>
          <w:sz w:val="24"/>
          <w:szCs w:val="24"/>
        </w:rPr>
        <w:t>соискателю</w:t>
      </w:r>
      <w:r w:rsidR="000366E2" w:rsidRPr="00DA3EF9">
        <w:rPr>
          <w:rStyle w:val="FontStyle11"/>
          <w:rFonts w:ascii="Arial" w:hAnsi="Arial" w:cs="Arial"/>
          <w:sz w:val="24"/>
          <w:szCs w:val="24"/>
        </w:rPr>
        <w:t>)</w:t>
      </w:r>
      <w:r w:rsidRPr="00DA3EF9">
        <w:rPr>
          <w:rStyle w:val="FontStyle11"/>
          <w:rFonts w:ascii="Arial" w:hAnsi="Arial" w:cs="Arial"/>
          <w:sz w:val="24"/>
          <w:szCs w:val="24"/>
        </w:rPr>
        <w:t xml:space="preserve"> научным руководителем в зависимости от выбранного направления научных исследований, содержание которых изложено ниже.</w:t>
      </w:r>
    </w:p>
    <w:p w:rsidR="00911EB2" w:rsidRPr="00DA3EF9" w:rsidRDefault="00911EB2" w:rsidP="00911EB2">
      <w:pPr>
        <w:pStyle w:val="a3"/>
        <w:numPr>
          <w:ilvl w:val="0"/>
          <w:numId w:val="23"/>
        </w:numPr>
        <w:ind w:left="567" w:hanging="567"/>
        <w:jc w:val="both"/>
        <w:rPr>
          <w:rFonts w:ascii="Arial" w:hAnsi="Arial" w:cs="Arial"/>
          <w:i/>
          <w:noProof/>
          <w:sz w:val="24"/>
          <w:szCs w:val="24"/>
        </w:rPr>
      </w:pPr>
      <w:r w:rsidRPr="00DA3EF9">
        <w:rPr>
          <w:rFonts w:ascii="Arial" w:hAnsi="Arial" w:cs="Arial"/>
          <w:i/>
          <w:noProof/>
          <w:sz w:val="24"/>
          <w:szCs w:val="24"/>
        </w:rPr>
        <w:t xml:space="preserve">Особенности геологического строения и нефтегазоносность Западной Сибири. </w:t>
      </w:r>
    </w:p>
    <w:p w:rsidR="00911EB2" w:rsidRPr="00DA3EF9" w:rsidRDefault="00911EB2" w:rsidP="00911EB2">
      <w:pPr>
        <w:jc w:val="both"/>
        <w:rPr>
          <w:rFonts w:ascii="Arial" w:hAnsi="Arial" w:cs="Arial"/>
          <w:noProof/>
          <w:sz w:val="24"/>
          <w:szCs w:val="24"/>
        </w:rPr>
      </w:pPr>
      <w:r w:rsidRPr="00DA3EF9">
        <w:rPr>
          <w:rFonts w:ascii="Arial" w:hAnsi="Arial" w:cs="Arial"/>
          <w:noProof/>
          <w:sz w:val="24"/>
          <w:szCs w:val="24"/>
        </w:rPr>
        <w:t>Нефтегеологическое районирование с выделением основных типов нефтегазоносных областей, районов и зон нефтегазонакопления. Региональные нефтегазоносные комплексы и продуктивные горизонты, их характеристика.</w:t>
      </w:r>
    </w:p>
    <w:p w:rsidR="00911EB2" w:rsidRPr="00DA3EF9" w:rsidRDefault="00911EB2" w:rsidP="00911EB2">
      <w:pPr>
        <w:pStyle w:val="a3"/>
        <w:numPr>
          <w:ilvl w:val="0"/>
          <w:numId w:val="23"/>
        </w:numPr>
        <w:ind w:left="567" w:hanging="567"/>
        <w:jc w:val="both"/>
        <w:rPr>
          <w:rFonts w:ascii="Arial" w:hAnsi="Arial" w:cs="Arial"/>
          <w:i/>
          <w:noProof/>
          <w:sz w:val="24"/>
          <w:szCs w:val="24"/>
        </w:rPr>
      </w:pPr>
      <w:r w:rsidRPr="00DA3EF9">
        <w:rPr>
          <w:rFonts w:ascii="Arial" w:hAnsi="Arial" w:cs="Arial"/>
          <w:i/>
          <w:noProof/>
          <w:sz w:val="24"/>
          <w:szCs w:val="24"/>
        </w:rPr>
        <w:t xml:space="preserve">Процессы формирования палеозойского фундамента Западно-Сибирского осадочного бассейна. </w:t>
      </w:r>
    </w:p>
    <w:p w:rsidR="00911EB2" w:rsidRPr="00DA3EF9" w:rsidRDefault="00911EB2" w:rsidP="00911EB2">
      <w:pPr>
        <w:jc w:val="both"/>
        <w:rPr>
          <w:rFonts w:ascii="Arial" w:hAnsi="Arial" w:cs="Arial"/>
          <w:noProof/>
          <w:sz w:val="24"/>
          <w:szCs w:val="24"/>
        </w:rPr>
      </w:pPr>
      <w:r w:rsidRPr="00DA3EF9">
        <w:rPr>
          <w:rFonts w:ascii="Arial" w:hAnsi="Arial" w:cs="Arial"/>
          <w:noProof/>
          <w:sz w:val="24"/>
          <w:szCs w:val="24"/>
        </w:rPr>
        <w:t>Условия карбонатного и кремнистого осадконакопления. Проявления глубинного и наземного вулканизма в палеозойскую эру. Процессы постседиментационных преобразований и их влияние на качество коллекторов в палеозойских отложениях.</w:t>
      </w:r>
    </w:p>
    <w:p w:rsidR="00911EB2" w:rsidRPr="00DA3EF9" w:rsidRDefault="00911EB2" w:rsidP="00911EB2">
      <w:pPr>
        <w:pStyle w:val="a3"/>
        <w:numPr>
          <w:ilvl w:val="0"/>
          <w:numId w:val="23"/>
        </w:numPr>
        <w:ind w:left="567" w:hanging="567"/>
        <w:jc w:val="both"/>
        <w:rPr>
          <w:rFonts w:ascii="Arial" w:hAnsi="Arial" w:cs="Arial"/>
          <w:i/>
          <w:noProof/>
          <w:sz w:val="24"/>
          <w:szCs w:val="24"/>
        </w:rPr>
      </w:pPr>
      <w:r w:rsidRPr="00DA3EF9">
        <w:rPr>
          <w:rFonts w:ascii="Arial" w:hAnsi="Arial" w:cs="Arial"/>
          <w:i/>
          <w:noProof/>
          <w:sz w:val="24"/>
          <w:szCs w:val="24"/>
        </w:rPr>
        <w:t xml:space="preserve">Седиментационная цикличность мезозойской толщи Западно-Сибирской нефтегазоносной провинции. </w:t>
      </w:r>
    </w:p>
    <w:p w:rsidR="00911EB2" w:rsidRPr="00DA3EF9" w:rsidRDefault="00911EB2" w:rsidP="00911EB2">
      <w:pPr>
        <w:jc w:val="both"/>
        <w:rPr>
          <w:rFonts w:ascii="Arial" w:hAnsi="Arial" w:cs="Arial"/>
          <w:noProof/>
          <w:sz w:val="24"/>
          <w:szCs w:val="24"/>
        </w:rPr>
      </w:pPr>
      <w:r w:rsidRPr="00DA3EF9">
        <w:rPr>
          <w:rFonts w:ascii="Arial" w:hAnsi="Arial" w:cs="Arial"/>
          <w:noProof/>
          <w:sz w:val="24"/>
          <w:szCs w:val="24"/>
        </w:rPr>
        <w:t>Приуроченность коллекторских и экранирующих толщ к регрессивным и трансгрессивным фазам осадочных циклов. Приемы фациальных и палеогеоморфологических реконструкций для поисков, разведки и разработки зон нефтегазонакопления структурных и неантиклинальных типов в Западной Сибири.</w:t>
      </w:r>
    </w:p>
    <w:p w:rsidR="00911EB2" w:rsidRPr="00DA3EF9" w:rsidRDefault="00911EB2" w:rsidP="00911EB2">
      <w:pPr>
        <w:pStyle w:val="a3"/>
        <w:numPr>
          <w:ilvl w:val="0"/>
          <w:numId w:val="23"/>
        </w:numPr>
        <w:ind w:left="567" w:hanging="567"/>
        <w:jc w:val="both"/>
        <w:rPr>
          <w:rFonts w:ascii="Arial" w:hAnsi="Arial" w:cs="Arial"/>
          <w:i/>
          <w:noProof/>
          <w:sz w:val="24"/>
          <w:szCs w:val="24"/>
        </w:rPr>
      </w:pPr>
      <w:r w:rsidRPr="00DA3EF9">
        <w:rPr>
          <w:rFonts w:ascii="Arial" w:hAnsi="Arial" w:cs="Arial"/>
          <w:i/>
          <w:noProof/>
          <w:sz w:val="24"/>
          <w:szCs w:val="24"/>
        </w:rPr>
        <w:t xml:space="preserve">Основные факторы, определяющие емкость и продуктивность природных резервуаров Западной Сибири. </w:t>
      </w:r>
    </w:p>
    <w:p w:rsidR="00911EB2" w:rsidRPr="00DA3EF9" w:rsidRDefault="00911EB2" w:rsidP="00911EB2">
      <w:pPr>
        <w:jc w:val="both"/>
        <w:rPr>
          <w:rFonts w:ascii="Arial" w:hAnsi="Arial" w:cs="Arial"/>
          <w:noProof/>
          <w:sz w:val="24"/>
          <w:szCs w:val="24"/>
        </w:rPr>
      </w:pPr>
      <w:r w:rsidRPr="00DA3EF9">
        <w:rPr>
          <w:rFonts w:ascii="Arial" w:hAnsi="Arial" w:cs="Arial"/>
          <w:noProof/>
          <w:sz w:val="24"/>
          <w:szCs w:val="24"/>
        </w:rPr>
        <w:t>Фации, благоприятные для накопления органического вещества, формирования пород-коллекторов и пород-флюидоупоров. Литолого-фациальные критерии формирования резервуаров нефти и газа.</w:t>
      </w:r>
    </w:p>
    <w:p w:rsidR="003E0E05" w:rsidRPr="00DA3EF9" w:rsidRDefault="003E0E05" w:rsidP="003E0E05">
      <w:pPr>
        <w:pStyle w:val="a3"/>
        <w:ind w:left="794"/>
        <w:jc w:val="both"/>
        <w:rPr>
          <w:rFonts w:ascii="Arial" w:hAnsi="Arial" w:cs="Arial"/>
          <w:sz w:val="24"/>
          <w:szCs w:val="24"/>
        </w:rPr>
      </w:pPr>
    </w:p>
    <w:p w:rsidR="009E7CEF" w:rsidRPr="00DA3EF9" w:rsidRDefault="009E7CEF" w:rsidP="006E7F75">
      <w:pPr>
        <w:pStyle w:val="a3"/>
        <w:widowControl w:val="0"/>
        <w:numPr>
          <w:ilvl w:val="0"/>
          <w:numId w:val="22"/>
        </w:numPr>
        <w:tabs>
          <w:tab w:val="left" w:pos="426"/>
        </w:tabs>
        <w:spacing w:before="240" w:after="240"/>
        <w:ind w:hanging="794"/>
        <w:jc w:val="center"/>
        <w:rPr>
          <w:rFonts w:ascii="Arial" w:hAnsi="Arial" w:cs="Arial"/>
          <w:b/>
          <w:sz w:val="24"/>
          <w:szCs w:val="24"/>
        </w:rPr>
      </w:pPr>
      <w:r w:rsidRPr="00DA3EF9">
        <w:rPr>
          <w:rFonts w:ascii="Arial" w:hAnsi="Arial" w:cs="Arial"/>
          <w:b/>
          <w:sz w:val="24"/>
          <w:szCs w:val="24"/>
        </w:rPr>
        <w:t xml:space="preserve">Методические указания по процедуре проведения </w:t>
      </w:r>
    </w:p>
    <w:p w:rsidR="009E7CEF" w:rsidRPr="00DA3EF9" w:rsidRDefault="009E7CEF" w:rsidP="009E7CEF">
      <w:pPr>
        <w:pStyle w:val="a3"/>
        <w:widowControl w:val="0"/>
        <w:tabs>
          <w:tab w:val="left" w:pos="426"/>
        </w:tabs>
        <w:spacing w:before="240" w:after="240"/>
        <w:ind w:left="794" w:hanging="794"/>
        <w:jc w:val="center"/>
        <w:rPr>
          <w:rFonts w:ascii="Arial" w:hAnsi="Arial" w:cs="Arial"/>
          <w:b/>
          <w:sz w:val="24"/>
          <w:szCs w:val="24"/>
        </w:rPr>
      </w:pPr>
      <w:r w:rsidRPr="00DA3EF9">
        <w:rPr>
          <w:rFonts w:ascii="Arial" w:hAnsi="Arial" w:cs="Arial"/>
          <w:b/>
          <w:sz w:val="24"/>
          <w:szCs w:val="24"/>
        </w:rPr>
        <w:t>и оценивания кандидатского экзамена</w:t>
      </w:r>
    </w:p>
    <w:p w:rsidR="009E7CEF" w:rsidRPr="00DA3EF9" w:rsidRDefault="00F000CF" w:rsidP="00FC19A1">
      <w:pPr>
        <w:pStyle w:val="Style7"/>
        <w:widowControl/>
        <w:tabs>
          <w:tab w:val="left" w:pos="298"/>
        </w:tabs>
        <w:spacing w:line="240" w:lineRule="auto"/>
        <w:rPr>
          <w:rFonts w:eastAsia="MS Mincho" w:cs="Arial"/>
          <w:b/>
        </w:rPr>
      </w:pPr>
      <w:r w:rsidRPr="00DA3EF9">
        <w:rPr>
          <w:rFonts w:eastAsia="MS Mincho" w:cs="Arial"/>
          <w:b/>
        </w:rPr>
        <w:t xml:space="preserve">Условия допуска к сдаче кандидатского экзамена </w:t>
      </w:r>
    </w:p>
    <w:p w:rsidR="009E7CEF" w:rsidRPr="00DA3EF9" w:rsidRDefault="00FC19A1" w:rsidP="009E7CEF">
      <w:pPr>
        <w:pStyle w:val="Style7"/>
        <w:widowControl/>
        <w:tabs>
          <w:tab w:val="left" w:pos="298"/>
        </w:tabs>
        <w:spacing w:line="240" w:lineRule="auto"/>
        <w:ind w:firstLine="567"/>
        <w:rPr>
          <w:rFonts w:eastAsia="MS Mincho" w:cs="Arial"/>
        </w:rPr>
      </w:pPr>
      <w:r w:rsidRPr="00DA3EF9">
        <w:rPr>
          <w:rFonts w:eastAsia="MS Mincho" w:cs="Arial"/>
        </w:rPr>
        <w:t>К кандидатскому экзамену допускаются</w:t>
      </w:r>
      <w:r w:rsidR="009E7CEF" w:rsidRPr="00DA3EF9">
        <w:rPr>
          <w:rFonts w:eastAsia="MS Mincho" w:cs="Arial"/>
        </w:rPr>
        <w:t>:</w:t>
      </w:r>
    </w:p>
    <w:p w:rsidR="009E7CEF" w:rsidRPr="00DA3EF9" w:rsidRDefault="00FC19A1" w:rsidP="009E7CEF">
      <w:pPr>
        <w:pStyle w:val="Style7"/>
        <w:widowControl/>
        <w:numPr>
          <w:ilvl w:val="0"/>
          <w:numId w:val="13"/>
        </w:numPr>
        <w:tabs>
          <w:tab w:val="left" w:pos="298"/>
        </w:tabs>
        <w:spacing w:line="240" w:lineRule="auto"/>
        <w:rPr>
          <w:rFonts w:eastAsia="MS Mincho" w:cs="Arial"/>
        </w:rPr>
      </w:pPr>
      <w:r w:rsidRPr="00DA3EF9">
        <w:rPr>
          <w:rFonts w:eastAsia="MS Mincho" w:cs="Arial"/>
        </w:rPr>
        <w:t>аспиранты</w:t>
      </w:r>
      <w:r w:rsidR="009E7CEF" w:rsidRPr="00DA3EF9">
        <w:rPr>
          <w:rFonts w:eastAsia="MS Mincho" w:cs="Arial"/>
        </w:rPr>
        <w:t>, полностью о</w:t>
      </w:r>
      <w:r w:rsidRPr="00DA3EF9">
        <w:rPr>
          <w:rFonts w:eastAsia="MS Mincho" w:cs="Arial"/>
        </w:rPr>
        <w:t>своившие программу специальн</w:t>
      </w:r>
      <w:r w:rsidR="009E7CEF" w:rsidRPr="00DA3EF9">
        <w:rPr>
          <w:rFonts w:eastAsia="MS Mincho" w:cs="Arial"/>
        </w:rPr>
        <w:t>ой дисциплины и сдавшие зачет</w:t>
      </w:r>
      <w:r w:rsidRPr="00DA3EF9">
        <w:rPr>
          <w:rFonts w:eastAsia="MS Mincho" w:cs="Arial"/>
        </w:rPr>
        <w:t>, предусмотренны</w:t>
      </w:r>
      <w:r w:rsidR="009E7CEF" w:rsidRPr="00DA3EF9">
        <w:rPr>
          <w:rFonts w:eastAsia="MS Mincho" w:cs="Arial"/>
        </w:rPr>
        <w:t>й учебным планом на предыдущем</w:t>
      </w:r>
      <w:r w:rsidRPr="00DA3EF9">
        <w:rPr>
          <w:rFonts w:eastAsia="MS Mincho" w:cs="Arial"/>
        </w:rPr>
        <w:t xml:space="preserve"> этап</w:t>
      </w:r>
      <w:r w:rsidR="009E7CEF" w:rsidRPr="00DA3EF9">
        <w:rPr>
          <w:rFonts w:eastAsia="MS Mincho" w:cs="Arial"/>
        </w:rPr>
        <w:t>е</w:t>
      </w:r>
      <w:r w:rsidRPr="00DA3EF9">
        <w:rPr>
          <w:rFonts w:eastAsia="MS Mincho" w:cs="Arial"/>
        </w:rPr>
        <w:t xml:space="preserve"> обучения. </w:t>
      </w:r>
    </w:p>
    <w:p w:rsidR="00FC19A1" w:rsidRPr="00DA3EF9" w:rsidRDefault="009E7CEF" w:rsidP="009E7CEF">
      <w:pPr>
        <w:pStyle w:val="Style7"/>
        <w:widowControl/>
        <w:numPr>
          <w:ilvl w:val="0"/>
          <w:numId w:val="13"/>
        </w:numPr>
        <w:tabs>
          <w:tab w:val="left" w:pos="298"/>
        </w:tabs>
        <w:spacing w:line="240" w:lineRule="auto"/>
        <w:rPr>
          <w:rFonts w:eastAsia="MS Mincho" w:cs="Arial"/>
        </w:rPr>
      </w:pPr>
      <w:r w:rsidRPr="00DA3EF9">
        <w:rPr>
          <w:rFonts w:eastAsia="MS Mincho" w:cs="Arial"/>
        </w:rPr>
        <w:lastRenderedPageBreak/>
        <w:t>с</w:t>
      </w:r>
      <w:r w:rsidR="00FC19A1" w:rsidRPr="00DA3EF9">
        <w:rPr>
          <w:rFonts w:eastAsia="MS Mincho" w:cs="Arial"/>
        </w:rPr>
        <w:t>оискатели</w:t>
      </w:r>
      <w:r w:rsidRPr="00DA3EF9">
        <w:rPr>
          <w:rFonts w:eastAsia="MS Mincho" w:cs="Arial"/>
        </w:rPr>
        <w:t>, прикрепленные к ТПУ для сдачи кандидатских экзаменов, перед</w:t>
      </w:r>
      <w:r w:rsidR="00FC19A1" w:rsidRPr="00DA3EF9">
        <w:rPr>
          <w:rFonts w:eastAsia="MS Mincho" w:cs="Arial"/>
        </w:rPr>
        <w:t xml:space="preserve"> экзаменом по специальной дисциплине обязаны пройти собеседование с ведущими специалистами профильно</w:t>
      </w:r>
      <w:r w:rsidR="00F000CF" w:rsidRPr="00DA3EF9">
        <w:rPr>
          <w:rFonts w:eastAsia="MS Mincho" w:cs="Arial"/>
        </w:rPr>
        <w:t>го</w:t>
      </w:r>
      <w:r w:rsidR="00FC19A1" w:rsidRPr="00DA3EF9">
        <w:rPr>
          <w:rFonts w:eastAsia="MS Mincho" w:cs="Arial"/>
        </w:rPr>
        <w:t xml:space="preserve"> </w:t>
      </w:r>
      <w:r w:rsidR="00F000CF" w:rsidRPr="00DA3EF9">
        <w:rPr>
          <w:rFonts w:eastAsia="MS Mincho" w:cs="Arial"/>
        </w:rPr>
        <w:t xml:space="preserve">отделения </w:t>
      </w:r>
      <w:r w:rsidR="003E0E05" w:rsidRPr="00DA3EF9">
        <w:rPr>
          <w:rFonts w:eastAsia="MS Mincho" w:cs="Arial"/>
        </w:rPr>
        <w:t>геологии</w:t>
      </w:r>
      <w:r w:rsidR="00FC19A1" w:rsidRPr="00DA3EF9">
        <w:rPr>
          <w:rFonts w:eastAsia="MS Mincho" w:cs="Arial"/>
        </w:rPr>
        <w:t xml:space="preserve">, на базе которой ведется </w:t>
      </w:r>
      <w:r w:rsidRPr="00DA3EF9">
        <w:rPr>
          <w:rFonts w:eastAsia="MS Mincho" w:cs="Arial"/>
        </w:rPr>
        <w:t>подготовка</w:t>
      </w:r>
      <w:r w:rsidR="00FC19A1" w:rsidRPr="00DA3EF9">
        <w:rPr>
          <w:rFonts w:eastAsia="MS Mincho" w:cs="Arial"/>
        </w:rPr>
        <w:t xml:space="preserve"> аспирант</w:t>
      </w:r>
      <w:r w:rsidRPr="00DA3EF9">
        <w:rPr>
          <w:rFonts w:eastAsia="MS Mincho" w:cs="Arial"/>
        </w:rPr>
        <w:t>ов</w:t>
      </w:r>
      <w:r w:rsidR="00FC19A1" w:rsidRPr="00DA3EF9">
        <w:rPr>
          <w:rFonts w:eastAsia="MS Mincho" w:cs="Arial"/>
        </w:rPr>
        <w:t>.</w:t>
      </w:r>
    </w:p>
    <w:p w:rsidR="009E7CEF" w:rsidRPr="00DA3EF9" w:rsidRDefault="009E7CEF" w:rsidP="00911EB2">
      <w:pPr>
        <w:ind w:firstLine="567"/>
        <w:jc w:val="both"/>
        <w:rPr>
          <w:rFonts w:ascii="Arial" w:hAnsi="Arial" w:cs="Arial"/>
          <w:sz w:val="24"/>
          <w:szCs w:val="24"/>
        </w:rPr>
      </w:pPr>
      <w:r w:rsidRPr="00DA3EF9">
        <w:rPr>
          <w:rFonts w:ascii="Arial" w:hAnsi="Arial" w:cs="Arial"/>
          <w:sz w:val="24"/>
          <w:szCs w:val="24"/>
        </w:rPr>
        <w:t xml:space="preserve">В рамках подготовки к кандидатскому экзамену по специальности </w:t>
      </w:r>
      <w:r w:rsidR="00911EB2" w:rsidRPr="00DA3EF9">
        <w:rPr>
          <w:rFonts w:ascii="Arial" w:hAnsi="Arial" w:cs="Arial"/>
          <w:noProof/>
          <w:sz w:val="24"/>
          <w:szCs w:val="24"/>
        </w:rPr>
        <w:t xml:space="preserve">1.6.11. Геология, поиски, разведка и </w:t>
      </w:r>
      <w:r w:rsidR="00911EB2" w:rsidRPr="00DA3EF9">
        <w:rPr>
          <w:rFonts w:ascii="Arial" w:hAnsi="Arial" w:cs="Arial"/>
          <w:sz w:val="24"/>
          <w:szCs w:val="24"/>
        </w:rPr>
        <w:t xml:space="preserve">эксплуатация нефтяных и газовых месторождений </w:t>
      </w:r>
      <w:r w:rsidRPr="00DA3EF9">
        <w:rPr>
          <w:rFonts w:ascii="Arial" w:hAnsi="Arial" w:cs="Arial"/>
          <w:sz w:val="24"/>
          <w:szCs w:val="24"/>
        </w:rPr>
        <w:t>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rsidR="00F000CF" w:rsidRPr="00DA3EF9" w:rsidRDefault="009E7CEF" w:rsidP="00F000CF">
      <w:pPr>
        <w:shd w:val="clear" w:color="auto" w:fill="FFFFFF"/>
        <w:ind w:firstLine="567"/>
        <w:jc w:val="both"/>
        <w:rPr>
          <w:rFonts w:ascii="Arial" w:hAnsi="Arial" w:cs="Arial"/>
          <w:color w:val="000000"/>
          <w:sz w:val="24"/>
          <w:szCs w:val="24"/>
        </w:rPr>
      </w:pPr>
      <w:r w:rsidRPr="00DA3EF9">
        <w:rPr>
          <w:rFonts w:ascii="Arial" w:hAnsi="Arial" w:cs="Arial"/>
          <w:i/>
          <w:color w:val="000000"/>
          <w:sz w:val="24"/>
          <w:szCs w:val="24"/>
        </w:rPr>
        <w:t>Требования к оформлению</w:t>
      </w:r>
      <w:r w:rsidRPr="00DA3EF9">
        <w:rPr>
          <w:rFonts w:ascii="Arial" w:hAnsi="Arial" w:cs="Arial"/>
          <w:color w:val="000000"/>
          <w:sz w:val="24"/>
          <w:szCs w:val="24"/>
        </w:rPr>
        <w:t>. Реферат выполняется на листах бумаги формата А</w:t>
      </w:r>
      <w:proofErr w:type="gramStart"/>
      <w:r w:rsidRPr="00DA3EF9">
        <w:rPr>
          <w:rFonts w:ascii="Arial" w:hAnsi="Arial" w:cs="Arial"/>
          <w:color w:val="000000"/>
          <w:sz w:val="24"/>
          <w:szCs w:val="24"/>
        </w:rPr>
        <w:t>4</w:t>
      </w:r>
      <w:proofErr w:type="gramEnd"/>
      <w:r w:rsidRPr="00DA3EF9">
        <w:rPr>
          <w:rFonts w:ascii="Arial" w:hAnsi="Arial" w:cs="Arial"/>
          <w:color w:val="000000"/>
          <w:sz w:val="24"/>
          <w:szCs w:val="24"/>
        </w:rPr>
        <w:t>.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DA3EF9">
          <w:rPr>
            <w:rFonts w:ascii="Arial" w:hAnsi="Arial" w:cs="Arial"/>
            <w:color w:val="000000"/>
            <w:sz w:val="24"/>
            <w:szCs w:val="24"/>
          </w:rPr>
          <w:t>÷30 мм</w:t>
        </w:r>
      </w:smartTag>
      <w:r w:rsidRPr="00DA3EF9">
        <w:rPr>
          <w:rFonts w:ascii="Arial" w:hAnsi="Arial" w:cs="Arial"/>
          <w:color w:val="000000"/>
          <w:sz w:val="24"/>
          <w:szCs w:val="24"/>
        </w:rPr>
        <w:t>, правое – 10</w:t>
      </w:r>
      <w:smartTag w:uri="urn:schemas-microsoft-com:office:smarttags" w:element="metricconverter">
        <w:smartTagPr>
          <w:attr w:name="ProductID" w:val="15 мм"/>
        </w:smartTagPr>
        <w:r w:rsidRPr="00DA3EF9">
          <w:rPr>
            <w:rFonts w:ascii="Arial" w:hAnsi="Arial" w:cs="Arial"/>
            <w:color w:val="000000"/>
            <w:sz w:val="24"/>
            <w:szCs w:val="24"/>
          </w:rPr>
          <w:t>÷15 мм</w:t>
        </w:r>
      </w:smartTag>
      <w:r w:rsidRPr="00DA3EF9">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DA3EF9">
          <w:rPr>
            <w:rFonts w:ascii="Arial" w:hAnsi="Arial" w:cs="Arial"/>
            <w:color w:val="000000"/>
            <w:sz w:val="24"/>
            <w:szCs w:val="24"/>
          </w:rPr>
          <w:t>20 мм</w:t>
        </w:r>
      </w:smartTag>
      <w:r w:rsidRPr="00DA3EF9">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DA3EF9">
          <w:rPr>
            <w:rFonts w:ascii="Arial" w:hAnsi="Arial" w:cs="Arial"/>
            <w:color w:val="000000"/>
            <w:sz w:val="24"/>
            <w:szCs w:val="24"/>
          </w:rPr>
          <w:t>20 мм</w:t>
        </w:r>
      </w:smartTag>
      <w:r w:rsidRPr="00DA3EF9">
        <w:rPr>
          <w:rFonts w:ascii="Arial" w:hAnsi="Arial" w:cs="Arial"/>
          <w:color w:val="000000"/>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DA3EF9">
        <w:rPr>
          <w:rFonts w:ascii="Arial" w:hAnsi="Arial" w:cs="Arial"/>
          <w:i/>
          <w:color w:val="000000"/>
          <w:sz w:val="24"/>
          <w:szCs w:val="24"/>
        </w:rPr>
        <w:t>Оригинальность текста реферата</w:t>
      </w:r>
      <w:r w:rsidRPr="00DA3EF9">
        <w:rPr>
          <w:rFonts w:ascii="Arial" w:hAnsi="Arial" w:cs="Arial"/>
          <w:color w:val="000000"/>
          <w:sz w:val="24"/>
          <w:szCs w:val="24"/>
        </w:rPr>
        <w:t xml:space="preserve"> должна составлять 95%. </w:t>
      </w:r>
    </w:p>
    <w:p w:rsidR="00F000CF" w:rsidRPr="00DA3EF9" w:rsidRDefault="009E7CEF" w:rsidP="00F000CF">
      <w:pPr>
        <w:shd w:val="clear" w:color="auto" w:fill="FFFFFF"/>
        <w:ind w:firstLine="567"/>
        <w:jc w:val="both"/>
        <w:rPr>
          <w:rFonts w:ascii="Arial" w:hAnsi="Arial" w:cs="Arial"/>
          <w:color w:val="000000"/>
          <w:sz w:val="24"/>
          <w:szCs w:val="24"/>
        </w:rPr>
      </w:pPr>
      <w:r w:rsidRPr="00DA3EF9">
        <w:rPr>
          <w:rFonts w:ascii="Arial" w:hAnsi="Arial" w:cs="Arial"/>
          <w:i/>
          <w:iCs/>
          <w:color w:val="000000"/>
          <w:sz w:val="24"/>
          <w:szCs w:val="24"/>
        </w:rPr>
        <w:t xml:space="preserve">Структура реферата включает </w:t>
      </w:r>
      <w:r w:rsidRPr="00DA3EF9">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rsidR="009E7CEF" w:rsidRPr="00DA3EF9" w:rsidRDefault="009E7CEF" w:rsidP="00F000CF">
      <w:pPr>
        <w:shd w:val="clear" w:color="auto" w:fill="FFFFFF"/>
        <w:ind w:firstLine="567"/>
        <w:jc w:val="both"/>
        <w:rPr>
          <w:rFonts w:ascii="Arial" w:hAnsi="Arial" w:cs="Arial"/>
          <w:color w:val="000000"/>
          <w:sz w:val="24"/>
          <w:szCs w:val="24"/>
        </w:rPr>
      </w:pPr>
      <w:r w:rsidRPr="00DA3EF9">
        <w:rPr>
          <w:rFonts w:ascii="Arial" w:hAnsi="Arial" w:cs="Arial"/>
          <w:i/>
          <w:iCs/>
          <w:color w:val="000000"/>
          <w:sz w:val="24"/>
          <w:szCs w:val="24"/>
        </w:rPr>
        <w:t xml:space="preserve">Титульный лист </w:t>
      </w:r>
      <w:r w:rsidRPr="00DA3EF9">
        <w:rPr>
          <w:rFonts w:ascii="Arial" w:hAnsi="Arial" w:cs="Arial"/>
          <w:color w:val="000000"/>
          <w:sz w:val="24"/>
          <w:szCs w:val="24"/>
        </w:rPr>
        <w:t>является первым листом реферата и заполняется по образцу.</w:t>
      </w:r>
    </w:p>
    <w:p w:rsidR="009E7CEF" w:rsidRPr="00DA3EF9" w:rsidRDefault="009E7CEF" w:rsidP="009E7CEF">
      <w:pPr>
        <w:shd w:val="clear" w:color="auto" w:fill="FFFFFF"/>
        <w:ind w:firstLine="567"/>
        <w:jc w:val="both"/>
        <w:rPr>
          <w:rFonts w:ascii="Arial" w:hAnsi="Arial" w:cs="Arial"/>
          <w:sz w:val="24"/>
          <w:szCs w:val="24"/>
        </w:rPr>
      </w:pPr>
      <w:r w:rsidRPr="00DA3EF9">
        <w:rPr>
          <w:rFonts w:ascii="Arial" w:hAnsi="Arial" w:cs="Arial"/>
          <w:i/>
          <w:iCs/>
          <w:color w:val="000000"/>
          <w:sz w:val="24"/>
          <w:szCs w:val="24"/>
        </w:rPr>
        <w:t xml:space="preserve">Содержание </w:t>
      </w:r>
      <w:r w:rsidRPr="00DA3EF9">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DA3EF9">
        <w:rPr>
          <w:rFonts w:ascii="Arial" w:hAnsi="Arial" w:cs="Arial"/>
          <w:i/>
          <w:iCs/>
          <w:color w:val="000000"/>
          <w:sz w:val="24"/>
          <w:szCs w:val="24"/>
        </w:rPr>
        <w:t xml:space="preserve">введении </w:t>
      </w:r>
      <w:r w:rsidRPr="00DA3EF9">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DA3EF9">
        <w:rPr>
          <w:rFonts w:ascii="Arial" w:hAnsi="Arial" w:cs="Arial"/>
          <w:i/>
          <w:color w:val="000000"/>
          <w:sz w:val="24"/>
          <w:szCs w:val="24"/>
        </w:rPr>
        <w:t>основной</w:t>
      </w:r>
      <w:r w:rsidRPr="00DA3EF9">
        <w:rPr>
          <w:rFonts w:ascii="Arial" w:hAnsi="Arial" w:cs="Arial"/>
          <w:color w:val="000000"/>
          <w:sz w:val="24"/>
          <w:szCs w:val="24"/>
        </w:rPr>
        <w:t xml:space="preserve"> </w:t>
      </w:r>
      <w:r w:rsidRPr="00DA3EF9">
        <w:rPr>
          <w:rFonts w:ascii="Arial" w:hAnsi="Arial" w:cs="Arial"/>
          <w:i/>
          <w:iCs/>
          <w:color w:val="000000"/>
          <w:sz w:val="24"/>
          <w:szCs w:val="24"/>
        </w:rPr>
        <w:t xml:space="preserve">части </w:t>
      </w:r>
      <w:r w:rsidRPr="00DA3EF9">
        <w:rPr>
          <w:rFonts w:ascii="Arial" w:hAnsi="Arial" w:cs="Arial"/>
          <w:color w:val="000000"/>
          <w:sz w:val="24"/>
          <w:szCs w:val="24"/>
        </w:rPr>
        <w:t>делится на главы, разделы или параграфы, здесь излагается содержание работы.</w:t>
      </w:r>
      <w:r w:rsidRPr="00DA3EF9">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DA3EF9">
        <w:rPr>
          <w:rFonts w:ascii="Arial" w:hAnsi="Arial" w:cs="Arial"/>
          <w:i/>
          <w:sz w:val="24"/>
          <w:szCs w:val="24"/>
        </w:rPr>
        <w:t>заключении</w:t>
      </w:r>
      <w:r w:rsidRPr="00DA3EF9">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rsidR="009E7CEF" w:rsidRPr="00DA3EF9" w:rsidRDefault="009E7CEF" w:rsidP="00ED2E48">
      <w:pPr>
        <w:pStyle w:val="Style7"/>
        <w:widowControl/>
        <w:tabs>
          <w:tab w:val="left" w:pos="298"/>
        </w:tabs>
        <w:spacing w:line="240" w:lineRule="auto"/>
        <w:ind w:firstLine="567"/>
        <w:rPr>
          <w:rFonts w:cs="Arial"/>
        </w:rPr>
      </w:pPr>
      <w:r w:rsidRPr="00DA3EF9">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DA3EF9">
        <w:rPr>
          <w:rFonts w:cs="Arial"/>
          <w:i/>
          <w:iCs/>
          <w:color w:val="000000"/>
        </w:rPr>
        <w:t xml:space="preserve">Ссылки </w:t>
      </w:r>
      <w:r w:rsidRPr="00DA3EF9">
        <w:rPr>
          <w:rFonts w:cs="Arial"/>
          <w:color w:val="000000"/>
        </w:rPr>
        <w:t xml:space="preserve">на источники, цитаты в тексте в квадратных скобках. </w:t>
      </w:r>
      <w:r w:rsidRPr="00DA3EF9">
        <w:rPr>
          <w:rFonts w:cs="Arial"/>
          <w:i/>
          <w:iCs/>
          <w:color w:val="000000"/>
        </w:rPr>
        <w:t xml:space="preserve">Список использованной литературы </w:t>
      </w:r>
      <w:r w:rsidRPr="00DA3EF9">
        <w:rPr>
          <w:rFonts w:cs="Arial"/>
          <w:color w:val="000000"/>
        </w:rPr>
        <w:t>дается в алфавитном порядке и</w:t>
      </w:r>
      <w:r w:rsidRPr="00DA3EF9">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DA3EF9">
        <w:rPr>
          <w:rFonts w:cs="Arial"/>
        </w:rPr>
        <w:t>трех</w:t>
      </w:r>
      <w:r w:rsidRPr="00DA3EF9">
        <w:rPr>
          <w:rFonts w:cs="Arial"/>
        </w:rPr>
        <w:t xml:space="preserve"> лет.</w:t>
      </w:r>
    </w:p>
    <w:p w:rsidR="00FC19A1" w:rsidRPr="00DA3EF9" w:rsidRDefault="00F000CF" w:rsidP="00ED2E48">
      <w:pPr>
        <w:pStyle w:val="Style7"/>
        <w:widowControl/>
        <w:tabs>
          <w:tab w:val="left" w:pos="298"/>
        </w:tabs>
        <w:spacing w:before="120" w:line="240" w:lineRule="auto"/>
        <w:rPr>
          <w:rFonts w:eastAsia="MS Mincho" w:cs="Arial"/>
          <w:b/>
        </w:rPr>
      </w:pPr>
      <w:r w:rsidRPr="00DA3EF9">
        <w:rPr>
          <w:rFonts w:eastAsia="MS Mincho" w:cs="Arial"/>
          <w:b/>
        </w:rPr>
        <w:t xml:space="preserve">Проведение кандидатского экзамена </w:t>
      </w:r>
    </w:p>
    <w:p w:rsidR="00ED2E48" w:rsidRPr="00DA3EF9" w:rsidRDefault="00FC19A1" w:rsidP="00ED2E48">
      <w:pPr>
        <w:pStyle w:val="Style7"/>
        <w:widowControl/>
        <w:tabs>
          <w:tab w:val="left" w:pos="298"/>
        </w:tabs>
        <w:spacing w:line="240" w:lineRule="auto"/>
        <w:ind w:firstLine="567"/>
        <w:rPr>
          <w:rFonts w:eastAsia="MS Mincho" w:cs="Arial"/>
        </w:rPr>
      </w:pPr>
      <w:r w:rsidRPr="00DA3EF9">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rsidR="00ED2E48" w:rsidRPr="00DA3EF9" w:rsidRDefault="00ED2E48" w:rsidP="00ED2E48">
      <w:pPr>
        <w:ind w:firstLine="567"/>
        <w:jc w:val="both"/>
        <w:rPr>
          <w:rFonts w:ascii="Arial" w:hAnsi="Arial" w:cs="Arial"/>
          <w:sz w:val="24"/>
          <w:szCs w:val="24"/>
        </w:rPr>
      </w:pPr>
      <w:r w:rsidRPr="00DA3EF9">
        <w:rPr>
          <w:rFonts w:ascii="Arial" w:hAnsi="Arial" w:cs="Arial"/>
          <w:sz w:val="24"/>
          <w:szCs w:val="24"/>
        </w:rPr>
        <w:t xml:space="preserve">Прием кандидатских экзаменов осуществляется </w:t>
      </w:r>
      <w:r w:rsidR="00642BAC" w:rsidRPr="00DA3EF9">
        <w:rPr>
          <w:rFonts w:ascii="Arial" w:hAnsi="Arial" w:cs="Arial"/>
          <w:sz w:val="24"/>
          <w:szCs w:val="24"/>
        </w:rPr>
        <w:t xml:space="preserve">очно и в устной форме </w:t>
      </w:r>
      <w:r w:rsidRPr="00DA3EF9">
        <w:rPr>
          <w:rFonts w:ascii="Arial" w:hAnsi="Arial" w:cs="Arial"/>
          <w:sz w:val="24"/>
          <w:szCs w:val="24"/>
        </w:rPr>
        <w:t>в комиссии, утвержденной приказом ректора, в составе которой должно участвовать не менее 3</w:t>
      </w:r>
      <w:r w:rsidR="00642BAC" w:rsidRPr="00DA3EF9">
        <w:rPr>
          <w:rFonts w:ascii="Arial" w:hAnsi="Arial" w:cs="Arial"/>
          <w:sz w:val="24"/>
          <w:szCs w:val="24"/>
        </w:rPr>
        <w:t>-х членов</w:t>
      </w:r>
      <w:r w:rsidRPr="00DA3EF9">
        <w:rPr>
          <w:rFonts w:ascii="Arial" w:hAnsi="Arial" w:cs="Arial"/>
          <w:sz w:val="24"/>
          <w:szCs w:val="24"/>
        </w:rPr>
        <w:t>. В случае особых обстоятельств допускается прием кандидатского экзамена в режиме онлайн.</w:t>
      </w:r>
    </w:p>
    <w:p w:rsidR="00ED2E48" w:rsidRPr="00DA3EF9" w:rsidRDefault="00ED2E48" w:rsidP="00ED2E48">
      <w:pPr>
        <w:jc w:val="both"/>
        <w:rPr>
          <w:rFonts w:ascii="Arial" w:hAnsi="Arial" w:cs="Arial"/>
          <w:sz w:val="24"/>
          <w:szCs w:val="24"/>
        </w:rPr>
      </w:pPr>
      <w:r w:rsidRPr="00DA3EF9">
        <w:rPr>
          <w:rFonts w:ascii="Arial" w:hAnsi="Arial" w:cs="Arial"/>
          <w:sz w:val="24"/>
          <w:szCs w:val="24"/>
        </w:rPr>
        <w:t>Экзаменационный билет включает в себя 3 вопроса.</w:t>
      </w:r>
    </w:p>
    <w:p w:rsidR="00ED2E48" w:rsidRPr="00DA3EF9" w:rsidRDefault="00FC19A1" w:rsidP="00911EB2">
      <w:pPr>
        <w:ind w:firstLine="567"/>
        <w:jc w:val="both"/>
        <w:rPr>
          <w:rFonts w:ascii="Arial" w:hAnsi="Arial" w:cs="Arial"/>
          <w:sz w:val="24"/>
          <w:szCs w:val="24"/>
        </w:rPr>
      </w:pPr>
      <w:r w:rsidRPr="00DA3EF9">
        <w:rPr>
          <w:rFonts w:ascii="Arial" w:eastAsia="MS Mincho" w:hAnsi="Arial" w:cs="Arial"/>
          <w:sz w:val="24"/>
          <w:szCs w:val="24"/>
        </w:rPr>
        <w:t>Первые два вопроса</w:t>
      </w:r>
      <w:r w:rsidR="00ED2E48" w:rsidRPr="00DA3EF9">
        <w:rPr>
          <w:rFonts w:ascii="Arial" w:eastAsia="MS Mincho" w:hAnsi="Arial" w:cs="Arial"/>
          <w:sz w:val="24"/>
          <w:szCs w:val="24"/>
        </w:rPr>
        <w:t xml:space="preserve"> - это вопросы основной части данной Программы, которые соответствуют </w:t>
      </w:r>
      <w:r w:rsidRPr="00DA3EF9">
        <w:rPr>
          <w:rFonts w:ascii="Arial" w:eastAsia="MS Mincho" w:hAnsi="Arial" w:cs="Arial"/>
          <w:sz w:val="24"/>
          <w:szCs w:val="24"/>
        </w:rPr>
        <w:t xml:space="preserve">паспорту научной </w:t>
      </w:r>
      <w:r w:rsidR="00ED2E48" w:rsidRPr="00DA3EF9">
        <w:rPr>
          <w:rFonts w:ascii="Arial" w:eastAsia="MS Mincho" w:hAnsi="Arial" w:cs="Arial"/>
          <w:sz w:val="24"/>
          <w:szCs w:val="24"/>
        </w:rPr>
        <w:t xml:space="preserve">по специальности </w:t>
      </w:r>
      <w:r w:rsidR="00911EB2" w:rsidRPr="00DA3EF9">
        <w:rPr>
          <w:rFonts w:ascii="Arial" w:hAnsi="Arial" w:cs="Arial"/>
          <w:noProof/>
          <w:sz w:val="24"/>
          <w:szCs w:val="24"/>
        </w:rPr>
        <w:t xml:space="preserve">1.6.11. Геология, поиски, разведка и </w:t>
      </w:r>
      <w:r w:rsidR="00911EB2" w:rsidRPr="00DA3EF9">
        <w:rPr>
          <w:rFonts w:ascii="Arial" w:hAnsi="Arial" w:cs="Arial"/>
          <w:sz w:val="24"/>
          <w:szCs w:val="24"/>
        </w:rPr>
        <w:t>эксплуатация нефтяных и газовых месторождений</w:t>
      </w:r>
      <w:r w:rsidRPr="00DA3EF9">
        <w:rPr>
          <w:rFonts w:ascii="Arial" w:eastAsia="MS Mincho" w:hAnsi="Arial" w:cs="Arial"/>
          <w:sz w:val="24"/>
          <w:szCs w:val="24"/>
        </w:rPr>
        <w:t>, третий вопрос должен соответствовать проблематике научной деятельности аспиранта</w:t>
      </w:r>
      <w:r w:rsidR="00642BAC" w:rsidRPr="00DA3EF9">
        <w:rPr>
          <w:rFonts w:ascii="Arial" w:eastAsia="MS Mincho" w:hAnsi="Arial" w:cs="Arial"/>
          <w:sz w:val="24"/>
          <w:szCs w:val="24"/>
        </w:rPr>
        <w:t xml:space="preserve"> (соискателя)</w:t>
      </w:r>
      <w:r w:rsidRPr="00DA3EF9">
        <w:rPr>
          <w:rFonts w:ascii="Arial" w:eastAsia="MS Mincho" w:hAnsi="Arial" w:cs="Arial"/>
          <w:sz w:val="24"/>
          <w:szCs w:val="24"/>
        </w:rPr>
        <w:t xml:space="preserve">. </w:t>
      </w:r>
    </w:p>
    <w:p w:rsidR="00ED2E48" w:rsidRPr="00DA3EF9" w:rsidRDefault="00FC19A1" w:rsidP="00ED2E48">
      <w:pPr>
        <w:pStyle w:val="Style7"/>
        <w:widowControl/>
        <w:tabs>
          <w:tab w:val="left" w:pos="298"/>
        </w:tabs>
        <w:spacing w:line="240" w:lineRule="auto"/>
        <w:ind w:firstLine="567"/>
        <w:rPr>
          <w:rFonts w:eastAsia="MS Mincho" w:cs="Arial"/>
        </w:rPr>
      </w:pPr>
      <w:r w:rsidRPr="00DA3EF9">
        <w:rPr>
          <w:rFonts w:eastAsia="MS Mincho" w:cs="Arial"/>
        </w:rPr>
        <w:t>Ответы н</w:t>
      </w:r>
      <w:r w:rsidR="00642BAC" w:rsidRPr="00DA3EF9">
        <w:rPr>
          <w:rFonts w:eastAsia="MS Mincho" w:cs="Arial"/>
        </w:rPr>
        <w:t>а вопросы</w:t>
      </w:r>
      <w:r w:rsidRPr="00DA3EF9">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DA3EF9">
        <w:rPr>
          <w:rFonts w:eastAsia="MS Mincho" w:cs="Arial"/>
        </w:rPr>
        <w:lastRenderedPageBreak/>
        <w:t xml:space="preserve">Результат сдачи заносится в журнал регистрации, который хранится в отделении </w:t>
      </w:r>
      <w:r w:rsidR="003E0E05" w:rsidRPr="00DA3EF9">
        <w:rPr>
          <w:rFonts w:eastAsia="MS Mincho" w:cs="Arial"/>
        </w:rPr>
        <w:t>геологии.</w:t>
      </w:r>
      <w:r w:rsidR="006B0937" w:rsidRPr="00DA3EF9">
        <w:rPr>
          <w:rFonts w:eastAsia="MS Mincho" w:cs="Arial"/>
        </w:rPr>
        <w:t xml:space="preserve"> Протоколы сдачи экзаменов с подписью всех членов</w:t>
      </w:r>
      <w:r w:rsidR="00642BAC" w:rsidRPr="00DA3EF9">
        <w:rPr>
          <w:rFonts w:eastAsia="MS Mincho" w:cs="Arial"/>
        </w:rPr>
        <w:t xml:space="preserve"> комиссии</w:t>
      </w:r>
      <w:r w:rsidR="006B0937" w:rsidRPr="00DA3EF9">
        <w:rPr>
          <w:rFonts w:eastAsia="MS Mincho" w:cs="Arial"/>
        </w:rPr>
        <w:t xml:space="preserve"> </w:t>
      </w:r>
      <w:r w:rsidRPr="00DA3EF9">
        <w:rPr>
          <w:rFonts w:eastAsia="MS Mincho" w:cs="Arial"/>
        </w:rPr>
        <w:t>сдаются в отдел аспирантуры и д</w:t>
      </w:r>
      <w:r w:rsidR="006B0937" w:rsidRPr="00DA3EF9">
        <w:rPr>
          <w:rFonts w:eastAsia="MS Mincho" w:cs="Arial"/>
        </w:rPr>
        <w:t>окторантуры</w:t>
      </w:r>
      <w:r w:rsidRPr="00DA3EF9">
        <w:rPr>
          <w:rFonts w:eastAsia="MS Mincho" w:cs="Arial"/>
        </w:rPr>
        <w:t>.</w:t>
      </w:r>
    </w:p>
    <w:p w:rsidR="00ED2E48" w:rsidRPr="00DA3EF9" w:rsidRDefault="00ED2E48" w:rsidP="00ED2E48">
      <w:pPr>
        <w:ind w:firstLine="598"/>
        <w:jc w:val="both"/>
        <w:rPr>
          <w:rFonts w:ascii="Arial" w:hAnsi="Arial" w:cs="Arial"/>
          <w:sz w:val="24"/>
          <w:szCs w:val="24"/>
        </w:rPr>
      </w:pPr>
      <w:r w:rsidRPr="00DA3EF9">
        <w:rPr>
          <w:rFonts w:ascii="Arial" w:hAnsi="Arial" w:cs="Arial"/>
          <w:sz w:val="24"/>
          <w:szCs w:val="24"/>
        </w:rPr>
        <w:t>Критерии оценки ответа на кандидатском экзамене:</w:t>
      </w:r>
    </w:p>
    <w:p w:rsidR="003E7FAD" w:rsidRPr="00DA3EF9" w:rsidRDefault="003E7FAD" w:rsidP="00ED2E48">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DA3EF9"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DA3EF9" w:rsidRDefault="00180B5C" w:rsidP="00727FAC">
            <w:pPr>
              <w:jc w:val="center"/>
              <w:rPr>
                <w:rFonts w:ascii="Arial" w:hAnsi="Arial" w:cs="Arial"/>
                <w:b/>
              </w:rPr>
            </w:pPr>
            <w:r w:rsidRPr="00DA3EF9">
              <w:rPr>
                <w:rFonts w:ascii="Arial" w:hAnsi="Arial" w:cs="Arial"/>
                <w:b/>
              </w:rPr>
              <w:t xml:space="preserve">% выполнения заданий </w:t>
            </w:r>
          </w:p>
          <w:p w:rsidR="00180B5C" w:rsidRPr="00DA3EF9" w:rsidRDefault="00180B5C" w:rsidP="00727FAC">
            <w:pPr>
              <w:jc w:val="center"/>
              <w:rPr>
                <w:rFonts w:ascii="Arial" w:hAnsi="Arial" w:cs="Arial"/>
                <w:b/>
              </w:rPr>
            </w:pPr>
            <w:r w:rsidRPr="00DA3EF9">
              <w:rPr>
                <w:rFonts w:ascii="Arial" w:hAnsi="Arial" w:cs="Arial"/>
                <w:b/>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DA3EF9" w:rsidRDefault="00180B5C" w:rsidP="00727FAC">
            <w:pPr>
              <w:jc w:val="center"/>
              <w:rPr>
                <w:rFonts w:ascii="Arial" w:hAnsi="Arial" w:cs="Arial"/>
                <w:b/>
              </w:rPr>
            </w:pPr>
            <w:r w:rsidRPr="00DA3EF9">
              <w:rPr>
                <w:rFonts w:ascii="Arial" w:hAnsi="Arial" w:cs="Arial"/>
                <w:b/>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DA3EF9" w:rsidRDefault="00180B5C" w:rsidP="00727FAC">
            <w:pPr>
              <w:jc w:val="center"/>
              <w:rPr>
                <w:rFonts w:ascii="Arial" w:hAnsi="Arial" w:cs="Arial"/>
                <w:b/>
              </w:rPr>
            </w:pPr>
            <w:r w:rsidRPr="00DA3EF9">
              <w:rPr>
                <w:rFonts w:ascii="Arial" w:hAnsi="Arial" w:cs="Arial"/>
                <w:b/>
              </w:rPr>
              <w:t xml:space="preserve">Соответствие </w:t>
            </w:r>
          </w:p>
          <w:p w:rsidR="00180B5C" w:rsidRPr="00DA3EF9" w:rsidRDefault="00180B5C" w:rsidP="00727FAC">
            <w:pPr>
              <w:jc w:val="center"/>
              <w:rPr>
                <w:rFonts w:ascii="Arial" w:hAnsi="Arial" w:cs="Arial"/>
                <w:b/>
              </w:rPr>
            </w:pPr>
            <w:r w:rsidRPr="00DA3EF9">
              <w:rPr>
                <w:rFonts w:ascii="Arial" w:hAnsi="Arial" w:cs="Arial"/>
                <w:b/>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DA3EF9" w:rsidRDefault="00180B5C" w:rsidP="00727FAC">
            <w:pPr>
              <w:jc w:val="center"/>
              <w:rPr>
                <w:rFonts w:ascii="Arial" w:hAnsi="Arial" w:cs="Arial"/>
                <w:b/>
              </w:rPr>
            </w:pPr>
            <w:r w:rsidRPr="00DA3EF9">
              <w:rPr>
                <w:rFonts w:ascii="Arial" w:hAnsi="Arial" w:cs="Arial"/>
                <w:b/>
              </w:rPr>
              <w:t>Определение оценки</w:t>
            </w:r>
          </w:p>
        </w:tc>
      </w:tr>
      <w:tr w:rsidR="00180B5C" w:rsidRPr="00DA3EF9"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1"/>
              <w:rPr>
                <w:rFonts w:ascii="Arial" w:hAnsi="Arial" w:cs="Arial"/>
                <w:sz w:val="24"/>
                <w:szCs w:val="24"/>
              </w:rPr>
            </w:pPr>
            <w:r w:rsidRPr="00DA3EF9">
              <w:rPr>
                <w:rFonts w:ascii="Arial" w:hAnsi="Arial" w:cs="Arial"/>
                <w:sz w:val="24"/>
                <w:szCs w:val="24"/>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DA3EF9"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1"/>
              <w:rPr>
                <w:rFonts w:ascii="Arial" w:hAnsi="Arial" w:cs="Arial"/>
                <w:sz w:val="24"/>
                <w:szCs w:val="24"/>
              </w:rPr>
            </w:pPr>
            <w:r w:rsidRPr="00DA3EF9">
              <w:rPr>
                <w:rFonts w:ascii="Arial" w:hAnsi="Arial" w:cs="Arial"/>
                <w:sz w:val="24"/>
                <w:szCs w:val="24"/>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DA3EF9"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w:t>
            </w:r>
            <w:proofErr w:type="spellStart"/>
            <w:r w:rsidRPr="00DA3EF9">
              <w:rPr>
                <w:rFonts w:ascii="Arial" w:hAnsi="Arial" w:cs="Arial"/>
                <w:sz w:val="24"/>
                <w:szCs w:val="24"/>
              </w:rPr>
              <w:t>Удовл</w:t>
            </w:r>
            <w:proofErr w:type="spellEnd"/>
            <w:r w:rsidRPr="00DA3EF9">
              <w:rPr>
                <w:rFonts w:ascii="Arial" w:hAnsi="Arial" w:cs="Arial"/>
                <w:sz w:val="24"/>
                <w:szCs w:val="24"/>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right="-1"/>
              <w:rPr>
                <w:rFonts w:ascii="Arial" w:hAnsi="Arial" w:cs="Arial"/>
                <w:sz w:val="24"/>
                <w:szCs w:val="24"/>
              </w:rPr>
            </w:pPr>
            <w:r w:rsidRPr="00DA3EF9">
              <w:rPr>
                <w:rFonts w:ascii="Arial" w:hAnsi="Arial" w:cs="Arial"/>
                <w:sz w:val="24"/>
                <w:szCs w:val="24"/>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DA3EF9"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57"/>
              <w:jc w:val="center"/>
              <w:rPr>
                <w:rFonts w:ascii="Arial" w:hAnsi="Arial" w:cs="Arial"/>
                <w:sz w:val="24"/>
                <w:szCs w:val="24"/>
              </w:rPr>
            </w:pPr>
            <w:r w:rsidRPr="00DA3EF9">
              <w:rPr>
                <w:rFonts w:ascii="Arial" w:hAnsi="Arial" w:cs="Arial"/>
                <w:sz w:val="24"/>
                <w:szCs w:val="24"/>
              </w:rPr>
              <w:t>«</w:t>
            </w:r>
            <w:proofErr w:type="spellStart"/>
            <w:r w:rsidRPr="00DA3EF9">
              <w:rPr>
                <w:rFonts w:ascii="Arial" w:hAnsi="Arial" w:cs="Arial"/>
                <w:sz w:val="24"/>
                <w:szCs w:val="24"/>
              </w:rPr>
              <w:t>Неудовл</w:t>
            </w:r>
            <w:proofErr w:type="spellEnd"/>
            <w:r w:rsidRPr="00DA3EF9">
              <w:rPr>
                <w:rFonts w:ascii="Arial" w:hAnsi="Arial" w:cs="Arial"/>
                <w:sz w:val="24"/>
                <w:szCs w:val="24"/>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DA3EF9" w:rsidRDefault="00180B5C" w:rsidP="00727FAC">
            <w:pPr>
              <w:ind w:left="57" w:right="-1"/>
              <w:rPr>
                <w:rFonts w:ascii="Arial" w:hAnsi="Arial" w:cs="Arial"/>
                <w:sz w:val="24"/>
                <w:szCs w:val="24"/>
              </w:rPr>
            </w:pPr>
            <w:r w:rsidRPr="00DA3EF9">
              <w:rPr>
                <w:rFonts w:ascii="Arial" w:hAnsi="Arial" w:cs="Arial"/>
                <w:sz w:val="24"/>
                <w:szCs w:val="24"/>
              </w:rPr>
              <w:t>Результаты обучения не соответствуют минимально достаточным требованиям</w:t>
            </w:r>
          </w:p>
        </w:tc>
      </w:tr>
    </w:tbl>
    <w:p w:rsidR="006B0937" w:rsidRPr="00DA3EF9" w:rsidRDefault="006B0937" w:rsidP="00ED2E48">
      <w:pPr>
        <w:pStyle w:val="Style7"/>
        <w:widowControl/>
        <w:tabs>
          <w:tab w:val="left" w:pos="298"/>
        </w:tabs>
        <w:spacing w:line="240" w:lineRule="auto"/>
        <w:ind w:firstLine="567"/>
        <w:rPr>
          <w:rFonts w:eastAsia="MS Mincho" w:cs="Arial"/>
        </w:rPr>
      </w:pPr>
    </w:p>
    <w:p w:rsidR="00FC19A1" w:rsidRPr="00DA3EF9" w:rsidRDefault="00F2195A" w:rsidP="006E7F75">
      <w:pPr>
        <w:pStyle w:val="8"/>
        <w:numPr>
          <w:ilvl w:val="0"/>
          <w:numId w:val="22"/>
        </w:numPr>
        <w:tabs>
          <w:tab w:val="left" w:pos="284"/>
        </w:tabs>
        <w:ind w:hanging="794"/>
        <w:jc w:val="center"/>
        <w:rPr>
          <w:rFonts w:ascii="Arial" w:eastAsia="MS Mincho" w:hAnsi="Arial" w:cs="Arial"/>
          <w:b/>
          <w:color w:val="auto"/>
          <w:sz w:val="24"/>
          <w:szCs w:val="24"/>
        </w:rPr>
      </w:pPr>
      <w:r w:rsidRPr="00DA3EF9">
        <w:rPr>
          <w:rFonts w:ascii="Arial" w:eastAsia="MS Mincho" w:hAnsi="Arial" w:cs="Arial"/>
          <w:b/>
          <w:color w:val="auto"/>
          <w:sz w:val="24"/>
          <w:szCs w:val="24"/>
        </w:rPr>
        <w:t>Рекомендуемая литература</w:t>
      </w:r>
    </w:p>
    <w:p w:rsidR="008A3229" w:rsidRPr="00DA3EF9" w:rsidRDefault="008A3229" w:rsidP="003E0E05">
      <w:pPr>
        <w:pStyle w:val="8"/>
        <w:tabs>
          <w:tab w:val="left" w:pos="284"/>
        </w:tabs>
        <w:ind w:left="794"/>
        <w:jc w:val="center"/>
        <w:rPr>
          <w:rFonts w:ascii="Arial" w:hAnsi="Arial" w:cs="Arial"/>
          <w:b/>
          <w:sz w:val="24"/>
          <w:szCs w:val="24"/>
        </w:rPr>
      </w:pPr>
      <w:r w:rsidRPr="00DA3EF9">
        <w:rPr>
          <w:rFonts w:ascii="Arial" w:hAnsi="Arial" w:cs="Arial"/>
          <w:b/>
          <w:sz w:val="24"/>
          <w:szCs w:val="24"/>
        </w:rPr>
        <w:t>Основная литература</w:t>
      </w:r>
    </w:p>
    <w:p w:rsidR="00A96760" w:rsidRPr="0032161E" w:rsidRDefault="00A96760" w:rsidP="00A96760">
      <w:pPr>
        <w:pStyle w:val="a3"/>
        <w:numPr>
          <w:ilvl w:val="0"/>
          <w:numId w:val="28"/>
        </w:numPr>
        <w:jc w:val="both"/>
        <w:rPr>
          <w:rFonts w:ascii="Arial" w:hAnsi="Arial" w:cs="Arial"/>
          <w:sz w:val="24"/>
          <w:szCs w:val="24"/>
        </w:rPr>
      </w:pPr>
      <w:r w:rsidRPr="0032161E">
        <w:rPr>
          <w:rFonts w:ascii="Arial" w:hAnsi="Arial" w:cs="Arial"/>
          <w:sz w:val="24"/>
          <w:szCs w:val="24"/>
        </w:rPr>
        <w:t>Берзин, А. Г. Геофизические исследования нефтяных и газовых скважин</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учебное пособие / А. Г. Берзин. - Москва</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Вологда : Инфра-Инженерия, 2022. - 168 с. - ISBN 978-5-9729-0851-6. - Текст</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электронный. - URL: </w:t>
      </w:r>
      <w:hyperlink r:id="rId6" w:history="1">
        <w:r w:rsidR="0032161E" w:rsidRPr="00BE2CF0">
          <w:rPr>
            <w:rStyle w:val="ad"/>
            <w:rFonts w:ascii="Arial" w:hAnsi="Arial" w:cs="Arial"/>
            <w:sz w:val="24"/>
            <w:szCs w:val="24"/>
          </w:rPr>
          <w:t>https://znanium.com/catalog/prod</w:t>
        </w:r>
        <w:r w:rsidR="0032161E" w:rsidRPr="00BE2CF0">
          <w:rPr>
            <w:rStyle w:val="ad"/>
            <w:rFonts w:ascii="Arial" w:hAnsi="Arial" w:cs="Arial"/>
            <w:sz w:val="24"/>
            <w:szCs w:val="24"/>
          </w:rPr>
          <w:t>u</w:t>
        </w:r>
        <w:r w:rsidR="0032161E" w:rsidRPr="00BE2CF0">
          <w:rPr>
            <w:rStyle w:val="ad"/>
            <w:rFonts w:ascii="Arial" w:hAnsi="Arial" w:cs="Arial"/>
            <w:sz w:val="24"/>
            <w:szCs w:val="24"/>
          </w:rPr>
          <w:t>ct/1904172</w:t>
        </w:r>
      </w:hyperlink>
      <w:r w:rsidR="0032161E">
        <w:rPr>
          <w:rFonts w:ascii="Arial" w:hAnsi="Arial" w:cs="Arial"/>
          <w:sz w:val="24"/>
          <w:szCs w:val="24"/>
        </w:rPr>
        <w:t xml:space="preserve">  </w:t>
      </w:r>
      <w:r w:rsidR="0032161E" w:rsidRPr="0032161E">
        <w:rPr>
          <w:rFonts w:ascii="Arial" w:hAnsi="Arial" w:cs="Arial"/>
          <w:sz w:val="24"/>
          <w:szCs w:val="24"/>
        </w:rPr>
        <w:t>(дата обращения: 03.04.2024)</w:t>
      </w:r>
      <w:r w:rsidRPr="0032161E">
        <w:rPr>
          <w:rFonts w:ascii="Arial" w:hAnsi="Arial" w:cs="Arial"/>
          <w:sz w:val="24"/>
          <w:szCs w:val="24"/>
        </w:rPr>
        <w:t>. – Режим доступа: по подписке.</w:t>
      </w:r>
    </w:p>
    <w:p w:rsidR="00A96760" w:rsidRPr="0032161E" w:rsidRDefault="00A96760" w:rsidP="00A96760">
      <w:pPr>
        <w:pStyle w:val="a3"/>
        <w:numPr>
          <w:ilvl w:val="0"/>
          <w:numId w:val="28"/>
        </w:numPr>
        <w:jc w:val="both"/>
        <w:rPr>
          <w:rFonts w:ascii="Arial" w:hAnsi="Arial" w:cs="Arial"/>
          <w:sz w:val="24"/>
          <w:szCs w:val="24"/>
        </w:rPr>
      </w:pPr>
      <w:proofErr w:type="spellStart"/>
      <w:r w:rsidRPr="0032161E">
        <w:rPr>
          <w:rFonts w:ascii="Arial" w:hAnsi="Arial" w:cs="Arial"/>
          <w:sz w:val="24"/>
          <w:szCs w:val="24"/>
        </w:rPr>
        <w:t>Битнер</w:t>
      </w:r>
      <w:proofErr w:type="spellEnd"/>
      <w:r w:rsidRPr="0032161E">
        <w:rPr>
          <w:rFonts w:ascii="Arial" w:hAnsi="Arial" w:cs="Arial"/>
          <w:sz w:val="24"/>
          <w:szCs w:val="24"/>
        </w:rPr>
        <w:t>, А. К. Геолого-технологические исследования нефтяных и газовых скважин</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учебное пособие / А. К. </w:t>
      </w:r>
      <w:proofErr w:type="spellStart"/>
      <w:r w:rsidRPr="0032161E">
        <w:rPr>
          <w:rFonts w:ascii="Arial" w:hAnsi="Arial" w:cs="Arial"/>
          <w:sz w:val="24"/>
          <w:szCs w:val="24"/>
        </w:rPr>
        <w:t>Битнер</w:t>
      </w:r>
      <w:proofErr w:type="spellEnd"/>
      <w:r w:rsidRPr="0032161E">
        <w:rPr>
          <w:rFonts w:ascii="Arial" w:hAnsi="Arial" w:cs="Arial"/>
          <w:sz w:val="24"/>
          <w:szCs w:val="24"/>
        </w:rPr>
        <w:t>. - Красноярск</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Сибирский федеральный университет, 2022. - 262 с. - ISBN 978-5-7638-4656-0. - Текст</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электронный. - URL: </w:t>
      </w:r>
      <w:hyperlink r:id="rId7" w:history="1">
        <w:r w:rsidR="0032161E" w:rsidRPr="00BE2CF0">
          <w:rPr>
            <w:rStyle w:val="ad"/>
            <w:rFonts w:ascii="Arial" w:hAnsi="Arial" w:cs="Arial"/>
            <w:sz w:val="24"/>
            <w:szCs w:val="24"/>
          </w:rPr>
          <w:t>https://znaniu</w:t>
        </w:r>
        <w:r w:rsidR="0032161E" w:rsidRPr="00BE2CF0">
          <w:rPr>
            <w:rStyle w:val="ad"/>
            <w:rFonts w:ascii="Arial" w:hAnsi="Arial" w:cs="Arial"/>
            <w:sz w:val="24"/>
            <w:szCs w:val="24"/>
          </w:rPr>
          <w:t>m</w:t>
        </w:r>
        <w:r w:rsidR="0032161E" w:rsidRPr="00BE2CF0">
          <w:rPr>
            <w:rStyle w:val="ad"/>
            <w:rFonts w:ascii="Arial" w:hAnsi="Arial" w:cs="Arial"/>
            <w:sz w:val="24"/>
            <w:szCs w:val="24"/>
          </w:rPr>
          <w:t>.com/catalog/product/2091407</w:t>
        </w:r>
      </w:hyperlink>
      <w:r w:rsidR="0032161E">
        <w:rPr>
          <w:rFonts w:ascii="Arial" w:hAnsi="Arial" w:cs="Arial"/>
          <w:sz w:val="24"/>
          <w:szCs w:val="24"/>
        </w:rPr>
        <w:t xml:space="preserve"> </w:t>
      </w:r>
      <w:r w:rsidR="0032161E" w:rsidRPr="0032161E">
        <w:rPr>
          <w:rFonts w:ascii="Arial" w:hAnsi="Arial" w:cs="Arial"/>
          <w:sz w:val="24"/>
          <w:szCs w:val="24"/>
        </w:rPr>
        <w:t>(дата обращения: 03.04.2024)</w:t>
      </w:r>
      <w:r w:rsidRPr="0032161E">
        <w:rPr>
          <w:rFonts w:ascii="Arial" w:hAnsi="Arial" w:cs="Arial"/>
          <w:sz w:val="24"/>
          <w:szCs w:val="24"/>
        </w:rPr>
        <w:t>. – Режим доступа: по подписке.</w:t>
      </w:r>
    </w:p>
    <w:p w:rsidR="004D2882" w:rsidRPr="004D2882" w:rsidRDefault="004D2882" w:rsidP="004D2882">
      <w:pPr>
        <w:pStyle w:val="a3"/>
        <w:numPr>
          <w:ilvl w:val="0"/>
          <w:numId w:val="28"/>
        </w:numPr>
        <w:jc w:val="both"/>
        <w:rPr>
          <w:rFonts w:ascii="Arial" w:eastAsia="MS Mincho" w:hAnsi="Arial" w:cs="Arial"/>
          <w:sz w:val="24"/>
          <w:szCs w:val="24"/>
        </w:rPr>
      </w:pPr>
      <w:r w:rsidRPr="004D2882">
        <w:rPr>
          <w:rFonts w:ascii="Arial" w:hAnsi="Arial" w:cs="Arial"/>
          <w:sz w:val="24"/>
          <w:szCs w:val="24"/>
          <w:shd w:val="clear" w:color="auto" w:fill="FFFFFF"/>
        </w:rPr>
        <w:t>Геология и геохимия горючих полезных ископаемых</w:t>
      </w:r>
      <w:proofErr w:type="gramStart"/>
      <w:r w:rsidRPr="004D2882">
        <w:rPr>
          <w:rFonts w:ascii="Arial" w:hAnsi="Arial" w:cs="Arial"/>
          <w:sz w:val="24"/>
          <w:szCs w:val="24"/>
          <w:shd w:val="clear" w:color="auto" w:fill="FFFFFF"/>
        </w:rPr>
        <w:t xml:space="preserve"> :</w:t>
      </w:r>
      <w:proofErr w:type="gramEnd"/>
      <w:r w:rsidRPr="004D2882">
        <w:rPr>
          <w:rFonts w:ascii="Arial" w:hAnsi="Arial" w:cs="Arial"/>
          <w:sz w:val="24"/>
          <w:szCs w:val="24"/>
          <w:shd w:val="clear" w:color="auto" w:fill="FFFFFF"/>
        </w:rPr>
        <w:t xml:space="preserve"> учебное пособие / составители Д. А. Дмитриев, А. В. Милаш. — Воронеж</w:t>
      </w:r>
      <w:proofErr w:type="gramStart"/>
      <w:r w:rsidRPr="004D2882">
        <w:rPr>
          <w:rFonts w:ascii="Arial" w:hAnsi="Arial" w:cs="Arial"/>
          <w:sz w:val="24"/>
          <w:szCs w:val="24"/>
          <w:shd w:val="clear" w:color="auto" w:fill="FFFFFF"/>
        </w:rPr>
        <w:t xml:space="preserve"> :</w:t>
      </w:r>
      <w:proofErr w:type="gramEnd"/>
      <w:r w:rsidRPr="004D2882">
        <w:rPr>
          <w:rFonts w:ascii="Arial" w:hAnsi="Arial" w:cs="Arial"/>
          <w:sz w:val="24"/>
          <w:szCs w:val="24"/>
          <w:shd w:val="clear" w:color="auto" w:fill="FFFFFF"/>
        </w:rPr>
        <w:t xml:space="preserve"> ВГУ, 2020. — 46 с. — Текст</w:t>
      </w:r>
      <w:proofErr w:type="gramStart"/>
      <w:r w:rsidRPr="004D2882">
        <w:rPr>
          <w:rFonts w:ascii="Arial" w:hAnsi="Arial" w:cs="Arial"/>
          <w:sz w:val="24"/>
          <w:szCs w:val="24"/>
          <w:shd w:val="clear" w:color="auto" w:fill="FFFFFF"/>
        </w:rPr>
        <w:t> :</w:t>
      </w:r>
      <w:proofErr w:type="gramEnd"/>
      <w:r w:rsidRPr="004D2882">
        <w:rPr>
          <w:rFonts w:ascii="Arial" w:hAnsi="Arial" w:cs="Arial"/>
          <w:sz w:val="24"/>
          <w:szCs w:val="24"/>
          <w:shd w:val="clear" w:color="auto" w:fill="FFFFFF"/>
        </w:rPr>
        <w:t xml:space="preserve"> электронный // Лань : электронно-библиотечная система. — URL: https://e.lanbook.com/book/432872 (дата обращения: 0</w:t>
      </w:r>
      <w:r>
        <w:rPr>
          <w:rFonts w:ascii="Arial" w:hAnsi="Arial" w:cs="Arial"/>
          <w:sz w:val="24"/>
          <w:szCs w:val="24"/>
          <w:shd w:val="clear" w:color="auto" w:fill="FFFFFF"/>
        </w:rPr>
        <w:t>3</w:t>
      </w:r>
      <w:r w:rsidRPr="004D2882">
        <w:rPr>
          <w:rFonts w:ascii="Arial" w:hAnsi="Arial" w:cs="Arial"/>
          <w:sz w:val="24"/>
          <w:szCs w:val="24"/>
          <w:shd w:val="clear" w:color="auto" w:fill="FFFFFF"/>
        </w:rPr>
        <w:t>.0</w:t>
      </w:r>
      <w:r>
        <w:rPr>
          <w:rFonts w:ascii="Arial" w:hAnsi="Arial" w:cs="Arial"/>
          <w:sz w:val="24"/>
          <w:szCs w:val="24"/>
          <w:shd w:val="clear" w:color="auto" w:fill="FFFFFF"/>
        </w:rPr>
        <w:t>4</w:t>
      </w:r>
      <w:r w:rsidRPr="004D2882">
        <w:rPr>
          <w:rFonts w:ascii="Arial" w:hAnsi="Arial" w:cs="Arial"/>
          <w:sz w:val="24"/>
          <w:szCs w:val="24"/>
          <w:shd w:val="clear" w:color="auto" w:fill="FFFFFF"/>
        </w:rPr>
        <w:t>.202</w:t>
      </w:r>
      <w:r>
        <w:rPr>
          <w:rFonts w:ascii="Arial" w:hAnsi="Arial" w:cs="Arial"/>
          <w:sz w:val="24"/>
          <w:szCs w:val="24"/>
          <w:shd w:val="clear" w:color="auto" w:fill="FFFFFF"/>
        </w:rPr>
        <w:t>4</w:t>
      </w:r>
      <w:r w:rsidRPr="004D2882">
        <w:rPr>
          <w:rFonts w:ascii="Arial" w:hAnsi="Arial" w:cs="Arial"/>
          <w:sz w:val="24"/>
          <w:szCs w:val="24"/>
          <w:shd w:val="clear" w:color="auto" w:fill="FFFFFF"/>
        </w:rPr>
        <w:t xml:space="preserve">). — Режим доступа: для </w:t>
      </w:r>
      <w:proofErr w:type="spellStart"/>
      <w:r w:rsidRPr="004D2882">
        <w:rPr>
          <w:rFonts w:ascii="Arial" w:hAnsi="Arial" w:cs="Arial"/>
          <w:sz w:val="24"/>
          <w:szCs w:val="24"/>
          <w:shd w:val="clear" w:color="auto" w:fill="FFFFFF"/>
        </w:rPr>
        <w:t>авториз</w:t>
      </w:r>
      <w:proofErr w:type="spellEnd"/>
      <w:r w:rsidRPr="004D2882">
        <w:rPr>
          <w:rFonts w:ascii="Arial" w:hAnsi="Arial" w:cs="Arial"/>
          <w:sz w:val="24"/>
          <w:szCs w:val="24"/>
          <w:shd w:val="clear" w:color="auto" w:fill="FFFFFF"/>
        </w:rPr>
        <w:t>. пользователей.</w:t>
      </w:r>
    </w:p>
    <w:p w:rsidR="00A96760" w:rsidRPr="0032161E" w:rsidRDefault="00A96760" w:rsidP="00A96760">
      <w:pPr>
        <w:pStyle w:val="a3"/>
        <w:numPr>
          <w:ilvl w:val="0"/>
          <w:numId w:val="28"/>
        </w:numPr>
        <w:jc w:val="both"/>
        <w:rPr>
          <w:rFonts w:ascii="Arial" w:hAnsi="Arial" w:cs="Arial"/>
          <w:sz w:val="24"/>
          <w:szCs w:val="24"/>
        </w:rPr>
      </w:pPr>
      <w:r w:rsidRPr="0032161E">
        <w:rPr>
          <w:rFonts w:ascii="Arial" w:hAnsi="Arial" w:cs="Arial"/>
          <w:sz w:val="24"/>
          <w:szCs w:val="24"/>
        </w:rPr>
        <w:t>Интерпретация материалов геофизических исследований скважин на нефтегазовых месторождениях</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учебное пособие / составитель И. А. Мельник. — Томск</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ТПУ, 2020. — 103 с. — ISBN 978-5-4387-0938-1. — Текст</w:t>
      </w:r>
      <w:proofErr w:type="gramStart"/>
      <w:r w:rsidRPr="0032161E">
        <w:rPr>
          <w:rFonts w:ascii="Arial" w:hAnsi="Arial" w:cs="Arial"/>
          <w:sz w:val="24"/>
          <w:szCs w:val="24"/>
        </w:rPr>
        <w:t> :</w:t>
      </w:r>
      <w:proofErr w:type="gramEnd"/>
      <w:r w:rsidRPr="0032161E">
        <w:rPr>
          <w:rFonts w:ascii="Arial" w:hAnsi="Arial" w:cs="Arial"/>
          <w:sz w:val="24"/>
          <w:szCs w:val="24"/>
        </w:rPr>
        <w:t xml:space="preserve"> электронный // Лань : электронно-библиотечная система. — URL: </w:t>
      </w:r>
      <w:hyperlink r:id="rId8" w:history="1">
        <w:r w:rsidR="0032161E" w:rsidRPr="00BE2CF0">
          <w:rPr>
            <w:rStyle w:val="ad"/>
            <w:rFonts w:ascii="Arial" w:hAnsi="Arial" w:cs="Arial"/>
            <w:sz w:val="24"/>
            <w:szCs w:val="24"/>
          </w:rPr>
          <w:t>https://e.lanbook.com/book/</w:t>
        </w:r>
        <w:r w:rsidR="0032161E" w:rsidRPr="00BE2CF0">
          <w:rPr>
            <w:rStyle w:val="ad"/>
            <w:rFonts w:ascii="Arial" w:hAnsi="Arial" w:cs="Arial"/>
            <w:sz w:val="24"/>
            <w:szCs w:val="24"/>
          </w:rPr>
          <w:t>2</w:t>
        </w:r>
        <w:r w:rsidR="0032161E" w:rsidRPr="00BE2CF0">
          <w:rPr>
            <w:rStyle w:val="ad"/>
            <w:rFonts w:ascii="Arial" w:hAnsi="Arial" w:cs="Arial"/>
            <w:sz w:val="24"/>
            <w:szCs w:val="24"/>
          </w:rPr>
          <w:t>46182</w:t>
        </w:r>
      </w:hyperlink>
      <w:r w:rsidR="0032161E">
        <w:rPr>
          <w:rFonts w:ascii="Arial" w:hAnsi="Arial" w:cs="Arial"/>
          <w:sz w:val="24"/>
          <w:szCs w:val="24"/>
        </w:rPr>
        <w:t xml:space="preserve"> (дата обращения: 1</w:t>
      </w:r>
      <w:r w:rsidR="0032161E" w:rsidRPr="0032161E">
        <w:rPr>
          <w:rFonts w:ascii="Arial" w:hAnsi="Arial" w:cs="Arial"/>
          <w:sz w:val="24"/>
          <w:szCs w:val="24"/>
        </w:rPr>
        <w:t>3.0</w:t>
      </w:r>
      <w:r w:rsidR="0032161E">
        <w:rPr>
          <w:rFonts w:ascii="Arial" w:hAnsi="Arial" w:cs="Arial"/>
          <w:sz w:val="24"/>
          <w:szCs w:val="24"/>
        </w:rPr>
        <w:t>5</w:t>
      </w:r>
      <w:r w:rsidR="0032161E" w:rsidRPr="0032161E">
        <w:rPr>
          <w:rFonts w:ascii="Arial" w:hAnsi="Arial" w:cs="Arial"/>
          <w:sz w:val="24"/>
          <w:szCs w:val="24"/>
        </w:rPr>
        <w:t>.2024)</w:t>
      </w:r>
      <w:r w:rsidRPr="0032161E">
        <w:rPr>
          <w:rFonts w:ascii="Arial" w:hAnsi="Arial" w:cs="Arial"/>
          <w:sz w:val="24"/>
          <w:szCs w:val="24"/>
        </w:rPr>
        <w:t xml:space="preserve">. — Режим доступа: для </w:t>
      </w:r>
      <w:proofErr w:type="spellStart"/>
      <w:r w:rsidRPr="0032161E">
        <w:rPr>
          <w:rFonts w:ascii="Arial" w:hAnsi="Arial" w:cs="Arial"/>
          <w:sz w:val="24"/>
          <w:szCs w:val="24"/>
        </w:rPr>
        <w:t>авториз</w:t>
      </w:r>
      <w:proofErr w:type="spellEnd"/>
      <w:r w:rsidRPr="0032161E">
        <w:rPr>
          <w:rFonts w:ascii="Arial" w:hAnsi="Arial" w:cs="Arial"/>
          <w:sz w:val="24"/>
          <w:szCs w:val="24"/>
        </w:rPr>
        <w:t>. пользователей.</w:t>
      </w:r>
    </w:p>
    <w:p w:rsidR="0032161E" w:rsidRPr="0032161E" w:rsidRDefault="0032161E" w:rsidP="00B06E93">
      <w:pPr>
        <w:pStyle w:val="a3"/>
        <w:numPr>
          <w:ilvl w:val="0"/>
          <w:numId w:val="28"/>
        </w:numPr>
        <w:jc w:val="both"/>
        <w:rPr>
          <w:rFonts w:ascii="Arial" w:hAnsi="Arial" w:cs="Arial"/>
          <w:sz w:val="24"/>
          <w:szCs w:val="24"/>
        </w:rPr>
      </w:pPr>
      <w:proofErr w:type="spellStart"/>
      <w:r w:rsidRPr="0032161E">
        <w:rPr>
          <w:rFonts w:ascii="Arial" w:hAnsi="Arial" w:cs="Arial"/>
          <w:sz w:val="24"/>
          <w:szCs w:val="24"/>
          <w:shd w:val="clear" w:color="auto" w:fill="FFFFFF"/>
        </w:rPr>
        <w:lastRenderedPageBreak/>
        <w:t>Каналин</w:t>
      </w:r>
      <w:proofErr w:type="spellEnd"/>
      <w:r w:rsidRPr="0032161E">
        <w:rPr>
          <w:rFonts w:ascii="Arial" w:hAnsi="Arial" w:cs="Arial"/>
          <w:sz w:val="24"/>
          <w:szCs w:val="24"/>
          <w:shd w:val="clear" w:color="auto" w:fill="FFFFFF"/>
        </w:rPr>
        <w:t xml:space="preserve">, В. Г. Справочник геолога </w:t>
      </w:r>
      <w:proofErr w:type="spellStart"/>
      <w:r w:rsidRPr="0032161E">
        <w:rPr>
          <w:rFonts w:ascii="Arial" w:hAnsi="Arial" w:cs="Arial"/>
          <w:sz w:val="24"/>
          <w:szCs w:val="24"/>
          <w:shd w:val="clear" w:color="auto" w:fill="FFFFFF"/>
        </w:rPr>
        <w:t>нефтегазоразведки</w:t>
      </w:r>
      <w:proofErr w:type="spellEnd"/>
      <w:r w:rsidRPr="0032161E">
        <w:rPr>
          <w:rFonts w:ascii="Arial" w:hAnsi="Arial" w:cs="Arial"/>
          <w:sz w:val="24"/>
          <w:szCs w:val="24"/>
          <w:shd w:val="clear" w:color="auto" w:fill="FFFFFF"/>
        </w:rPr>
        <w:t>: нефтегазопромысловая геология и гидрогеология</w:t>
      </w:r>
      <w:proofErr w:type="gramStart"/>
      <w:r w:rsidRPr="0032161E">
        <w:rPr>
          <w:rFonts w:ascii="Arial" w:hAnsi="Arial" w:cs="Arial"/>
          <w:sz w:val="24"/>
          <w:szCs w:val="24"/>
          <w:shd w:val="clear" w:color="auto" w:fill="FFFFFF"/>
        </w:rPr>
        <w:t xml:space="preserve"> :</w:t>
      </w:r>
      <w:proofErr w:type="gramEnd"/>
      <w:r w:rsidRPr="0032161E">
        <w:rPr>
          <w:rFonts w:ascii="Arial" w:hAnsi="Arial" w:cs="Arial"/>
          <w:sz w:val="24"/>
          <w:szCs w:val="24"/>
          <w:shd w:val="clear" w:color="auto" w:fill="FFFFFF"/>
        </w:rPr>
        <w:t xml:space="preserve"> учебное пособие / В. Г. </w:t>
      </w:r>
      <w:proofErr w:type="spellStart"/>
      <w:r w:rsidRPr="0032161E">
        <w:rPr>
          <w:rFonts w:ascii="Arial" w:hAnsi="Arial" w:cs="Arial"/>
          <w:sz w:val="24"/>
          <w:szCs w:val="24"/>
          <w:shd w:val="clear" w:color="auto" w:fill="FFFFFF"/>
        </w:rPr>
        <w:t>Каналин</w:t>
      </w:r>
      <w:proofErr w:type="spellEnd"/>
      <w:r w:rsidRPr="0032161E">
        <w:rPr>
          <w:rFonts w:ascii="Arial" w:hAnsi="Arial" w:cs="Arial"/>
          <w:sz w:val="24"/>
          <w:szCs w:val="24"/>
          <w:shd w:val="clear" w:color="auto" w:fill="FFFFFF"/>
        </w:rPr>
        <w:t>. - 2-е изд., доп. - Москва ; Вологда : Инфра-Инженерия, 2020. - 416 с. - ISBN 978-5-9729-0458-7. - Текст</w:t>
      </w:r>
      <w:proofErr w:type="gramStart"/>
      <w:r w:rsidRPr="0032161E">
        <w:rPr>
          <w:rFonts w:ascii="Arial" w:hAnsi="Arial" w:cs="Arial"/>
          <w:sz w:val="24"/>
          <w:szCs w:val="24"/>
          <w:shd w:val="clear" w:color="auto" w:fill="FFFFFF"/>
        </w:rPr>
        <w:t xml:space="preserve"> :</w:t>
      </w:r>
      <w:proofErr w:type="gramEnd"/>
      <w:r w:rsidRPr="0032161E">
        <w:rPr>
          <w:rFonts w:ascii="Arial" w:hAnsi="Arial" w:cs="Arial"/>
          <w:sz w:val="24"/>
          <w:szCs w:val="24"/>
          <w:shd w:val="clear" w:color="auto" w:fill="FFFFFF"/>
        </w:rPr>
        <w:t xml:space="preserve"> электронный. - URL: </w:t>
      </w:r>
      <w:hyperlink r:id="rId9" w:history="1">
        <w:r w:rsidR="004D2882" w:rsidRPr="00BE2CF0">
          <w:rPr>
            <w:rStyle w:val="ad"/>
            <w:rFonts w:ascii="Arial" w:hAnsi="Arial" w:cs="Arial"/>
            <w:sz w:val="24"/>
            <w:szCs w:val="24"/>
            <w:shd w:val="clear" w:color="auto" w:fill="FFFFFF"/>
          </w:rPr>
          <w:t>https://znanium.com/catalog/product/116</w:t>
        </w:r>
        <w:r w:rsidR="004D2882" w:rsidRPr="00BE2CF0">
          <w:rPr>
            <w:rStyle w:val="ad"/>
            <w:rFonts w:ascii="Arial" w:hAnsi="Arial" w:cs="Arial"/>
            <w:sz w:val="24"/>
            <w:szCs w:val="24"/>
            <w:shd w:val="clear" w:color="auto" w:fill="FFFFFF"/>
          </w:rPr>
          <w:t>8</w:t>
        </w:r>
        <w:r w:rsidR="004D2882" w:rsidRPr="00BE2CF0">
          <w:rPr>
            <w:rStyle w:val="ad"/>
            <w:rFonts w:ascii="Arial" w:hAnsi="Arial" w:cs="Arial"/>
            <w:sz w:val="24"/>
            <w:szCs w:val="24"/>
            <w:shd w:val="clear" w:color="auto" w:fill="FFFFFF"/>
          </w:rPr>
          <w:t>594</w:t>
        </w:r>
      </w:hyperlink>
      <w:r w:rsidR="004D2882">
        <w:rPr>
          <w:rFonts w:ascii="Arial" w:hAnsi="Arial" w:cs="Arial"/>
          <w:sz w:val="24"/>
          <w:szCs w:val="24"/>
          <w:shd w:val="clear" w:color="auto" w:fill="FFFFFF"/>
        </w:rPr>
        <w:t xml:space="preserve"> </w:t>
      </w:r>
      <w:r w:rsidRPr="0032161E">
        <w:rPr>
          <w:rFonts w:ascii="Arial" w:hAnsi="Arial" w:cs="Arial"/>
          <w:sz w:val="24"/>
          <w:szCs w:val="24"/>
          <w:shd w:val="clear" w:color="auto" w:fill="FFFFFF"/>
        </w:rPr>
        <w:t xml:space="preserve"> (дата обращения: 13.05.2024</w:t>
      </w:r>
      <w:r w:rsidRPr="0032161E">
        <w:rPr>
          <w:rFonts w:ascii="Arial" w:hAnsi="Arial" w:cs="Arial"/>
          <w:sz w:val="24"/>
          <w:szCs w:val="24"/>
          <w:shd w:val="clear" w:color="auto" w:fill="FFFFFF"/>
        </w:rPr>
        <w:t>). – Режим доступа: по подписке.</w:t>
      </w:r>
    </w:p>
    <w:p w:rsidR="00DA1FA6" w:rsidRPr="0032161E" w:rsidRDefault="00DA1FA6" w:rsidP="00B06E93">
      <w:pPr>
        <w:pStyle w:val="a3"/>
        <w:numPr>
          <w:ilvl w:val="0"/>
          <w:numId w:val="28"/>
        </w:numPr>
        <w:jc w:val="both"/>
        <w:rPr>
          <w:rFonts w:ascii="Arial" w:hAnsi="Arial" w:cs="Arial"/>
          <w:sz w:val="24"/>
          <w:szCs w:val="24"/>
        </w:rPr>
      </w:pPr>
      <w:r w:rsidRPr="0032161E">
        <w:rPr>
          <w:rFonts w:ascii="Arial" w:hAnsi="Arial" w:cs="Arial"/>
          <w:sz w:val="24"/>
          <w:szCs w:val="24"/>
        </w:rPr>
        <w:t>Керимов, В. Ю. Проектирование и управление геологоразведочными работами на нефть и газ</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учебник / В.Ю. Керимов, В.А. </w:t>
      </w:r>
      <w:proofErr w:type="spellStart"/>
      <w:r w:rsidRPr="0032161E">
        <w:rPr>
          <w:rFonts w:ascii="Arial" w:hAnsi="Arial" w:cs="Arial"/>
          <w:sz w:val="24"/>
          <w:szCs w:val="24"/>
        </w:rPr>
        <w:t>Косьянов</w:t>
      </w:r>
      <w:proofErr w:type="spellEnd"/>
      <w:r w:rsidRPr="0032161E">
        <w:rPr>
          <w:rFonts w:ascii="Arial" w:hAnsi="Arial" w:cs="Arial"/>
          <w:sz w:val="24"/>
          <w:szCs w:val="24"/>
        </w:rPr>
        <w:t xml:space="preserve">, Р.Н. </w:t>
      </w:r>
      <w:proofErr w:type="spellStart"/>
      <w:r w:rsidRPr="0032161E">
        <w:rPr>
          <w:rFonts w:ascii="Arial" w:hAnsi="Arial" w:cs="Arial"/>
          <w:sz w:val="24"/>
          <w:szCs w:val="24"/>
        </w:rPr>
        <w:t>Мустаев</w:t>
      </w:r>
      <w:proofErr w:type="spellEnd"/>
      <w:r w:rsidRPr="0032161E">
        <w:rPr>
          <w:rFonts w:ascii="Arial" w:hAnsi="Arial" w:cs="Arial"/>
          <w:sz w:val="24"/>
          <w:szCs w:val="24"/>
        </w:rPr>
        <w:t>. — Москва</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ИНФРА-М, 2021. </w:t>
      </w:r>
      <w:r w:rsidR="001678D2" w:rsidRPr="0032161E">
        <w:rPr>
          <w:rFonts w:ascii="Arial" w:hAnsi="Arial" w:cs="Arial"/>
          <w:sz w:val="24"/>
          <w:szCs w:val="24"/>
        </w:rPr>
        <w:t>–</w:t>
      </w:r>
      <w:r w:rsidRPr="0032161E">
        <w:rPr>
          <w:rFonts w:ascii="Arial" w:hAnsi="Arial" w:cs="Arial"/>
          <w:sz w:val="24"/>
          <w:szCs w:val="24"/>
        </w:rPr>
        <w:t xml:space="preserve"> 286 с. </w:t>
      </w:r>
      <w:r w:rsidR="001678D2" w:rsidRPr="0032161E">
        <w:rPr>
          <w:rFonts w:ascii="Arial" w:hAnsi="Arial" w:cs="Arial"/>
          <w:sz w:val="24"/>
          <w:szCs w:val="24"/>
        </w:rPr>
        <w:t>–</w:t>
      </w:r>
      <w:r w:rsidRPr="0032161E">
        <w:rPr>
          <w:rFonts w:ascii="Arial" w:hAnsi="Arial" w:cs="Arial"/>
          <w:sz w:val="24"/>
          <w:szCs w:val="24"/>
        </w:rPr>
        <w:t xml:space="preserve"> (Высшее образование). </w:t>
      </w:r>
      <w:r w:rsidR="001678D2" w:rsidRPr="0032161E">
        <w:rPr>
          <w:rFonts w:ascii="Arial" w:hAnsi="Arial" w:cs="Arial"/>
          <w:sz w:val="24"/>
          <w:szCs w:val="24"/>
        </w:rPr>
        <w:t>–</w:t>
      </w:r>
      <w:r w:rsidRPr="0032161E">
        <w:rPr>
          <w:rFonts w:ascii="Arial" w:hAnsi="Arial" w:cs="Arial"/>
          <w:sz w:val="24"/>
          <w:szCs w:val="24"/>
        </w:rPr>
        <w:t xml:space="preserve"> DOI 10.12737/1141214. </w:t>
      </w:r>
      <w:r w:rsidR="001678D2" w:rsidRPr="0032161E">
        <w:rPr>
          <w:rFonts w:ascii="Arial" w:hAnsi="Arial" w:cs="Arial"/>
          <w:sz w:val="24"/>
          <w:szCs w:val="24"/>
        </w:rPr>
        <w:t>–</w:t>
      </w:r>
      <w:r w:rsidRPr="0032161E">
        <w:rPr>
          <w:rFonts w:ascii="Arial" w:hAnsi="Arial" w:cs="Arial"/>
          <w:sz w:val="24"/>
          <w:szCs w:val="24"/>
        </w:rPr>
        <w:t xml:space="preserve"> ISBN 978-5-16-016416-8. </w:t>
      </w:r>
      <w:r w:rsidR="001678D2" w:rsidRPr="0032161E">
        <w:rPr>
          <w:rFonts w:ascii="Arial" w:hAnsi="Arial" w:cs="Arial"/>
          <w:sz w:val="24"/>
          <w:szCs w:val="24"/>
        </w:rPr>
        <w:t>–</w:t>
      </w:r>
      <w:r w:rsidRPr="0032161E">
        <w:rPr>
          <w:rFonts w:ascii="Arial" w:hAnsi="Arial" w:cs="Arial"/>
          <w:sz w:val="24"/>
          <w:szCs w:val="24"/>
        </w:rPr>
        <w:t xml:space="preserve"> Текст</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электронный. </w:t>
      </w:r>
      <w:r w:rsidR="001678D2" w:rsidRPr="0032161E">
        <w:rPr>
          <w:rFonts w:ascii="Arial" w:hAnsi="Arial" w:cs="Arial"/>
          <w:sz w:val="24"/>
          <w:szCs w:val="24"/>
        </w:rPr>
        <w:t>–</w:t>
      </w:r>
      <w:r w:rsidRPr="0032161E">
        <w:rPr>
          <w:rFonts w:ascii="Arial" w:hAnsi="Arial" w:cs="Arial"/>
          <w:sz w:val="24"/>
          <w:szCs w:val="24"/>
        </w:rPr>
        <w:t xml:space="preserve"> URL: </w:t>
      </w:r>
      <w:hyperlink r:id="rId10" w:history="1">
        <w:r w:rsidRPr="0032161E">
          <w:rPr>
            <w:rStyle w:val="ad"/>
            <w:rFonts w:ascii="Arial" w:hAnsi="Arial" w:cs="Arial"/>
            <w:sz w:val="24"/>
            <w:szCs w:val="24"/>
          </w:rPr>
          <w:t>https://znanium.com/catalog/produ</w:t>
        </w:r>
        <w:r w:rsidRPr="0032161E">
          <w:rPr>
            <w:rStyle w:val="ad"/>
            <w:rFonts w:ascii="Arial" w:hAnsi="Arial" w:cs="Arial"/>
            <w:sz w:val="24"/>
            <w:szCs w:val="24"/>
          </w:rPr>
          <w:t>c</w:t>
        </w:r>
        <w:r w:rsidRPr="0032161E">
          <w:rPr>
            <w:rStyle w:val="ad"/>
            <w:rFonts w:ascii="Arial" w:hAnsi="Arial" w:cs="Arial"/>
            <w:sz w:val="24"/>
            <w:szCs w:val="24"/>
          </w:rPr>
          <w:t>t/1141214</w:t>
        </w:r>
      </w:hyperlink>
      <w:r w:rsidRPr="0032161E">
        <w:rPr>
          <w:rFonts w:ascii="Arial" w:hAnsi="Arial" w:cs="Arial"/>
          <w:sz w:val="24"/>
          <w:szCs w:val="24"/>
        </w:rPr>
        <w:t xml:space="preserve"> </w:t>
      </w:r>
      <w:r w:rsidR="004D2882" w:rsidRPr="0032161E">
        <w:rPr>
          <w:rFonts w:ascii="Arial" w:hAnsi="Arial" w:cs="Arial"/>
          <w:sz w:val="24"/>
          <w:szCs w:val="24"/>
          <w:shd w:val="clear" w:color="auto" w:fill="FFFFFF"/>
        </w:rPr>
        <w:t xml:space="preserve">(дата обращения: 13.05.2024). </w:t>
      </w:r>
      <w:r w:rsidRPr="0032161E">
        <w:rPr>
          <w:rFonts w:ascii="Arial" w:hAnsi="Arial" w:cs="Arial"/>
          <w:sz w:val="24"/>
          <w:szCs w:val="24"/>
        </w:rPr>
        <w:t xml:space="preserve"> – Режим доступа: по подписке.</w:t>
      </w:r>
    </w:p>
    <w:p w:rsidR="00A96760" w:rsidRPr="0032161E" w:rsidRDefault="00A96760" w:rsidP="00A96760">
      <w:pPr>
        <w:pStyle w:val="a3"/>
        <w:numPr>
          <w:ilvl w:val="0"/>
          <w:numId w:val="28"/>
        </w:numPr>
        <w:jc w:val="both"/>
        <w:rPr>
          <w:rFonts w:ascii="Arial" w:hAnsi="Arial" w:cs="Arial"/>
          <w:sz w:val="24"/>
          <w:szCs w:val="24"/>
        </w:rPr>
      </w:pPr>
      <w:proofErr w:type="spellStart"/>
      <w:r w:rsidRPr="0032161E">
        <w:rPr>
          <w:rFonts w:ascii="Arial" w:hAnsi="Arial" w:cs="Arial"/>
          <w:sz w:val="24"/>
          <w:szCs w:val="24"/>
        </w:rPr>
        <w:t>Ладенко</w:t>
      </w:r>
      <w:proofErr w:type="spellEnd"/>
      <w:r w:rsidRPr="0032161E">
        <w:rPr>
          <w:rFonts w:ascii="Arial" w:hAnsi="Arial" w:cs="Arial"/>
          <w:sz w:val="24"/>
          <w:szCs w:val="24"/>
        </w:rPr>
        <w:t>, А. А. Теоретические основы разработки нефтяных и газовых месторождений</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учебное пособие / А. А. </w:t>
      </w:r>
      <w:proofErr w:type="spellStart"/>
      <w:r w:rsidRPr="0032161E">
        <w:rPr>
          <w:rFonts w:ascii="Arial" w:hAnsi="Arial" w:cs="Arial"/>
          <w:sz w:val="24"/>
          <w:szCs w:val="24"/>
        </w:rPr>
        <w:t>Ладенко</w:t>
      </w:r>
      <w:proofErr w:type="spellEnd"/>
      <w:r w:rsidRPr="0032161E">
        <w:rPr>
          <w:rFonts w:ascii="Arial" w:hAnsi="Arial" w:cs="Arial"/>
          <w:sz w:val="24"/>
          <w:szCs w:val="24"/>
        </w:rPr>
        <w:t xml:space="preserve">, О. В. </w:t>
      </w:r>
      <w:proofErr w:type="spellStart"/>
      <w:r w:rsidRPr="0032161E">
        <w:rPr>
          <w:rFonts w:ascii="Arial" w:hAnsi="Arial" w:cs="Arial"/>
          <w:sz w:val="24"/>
          <w:szCs w:val="24"/>
        </w:rPr>
        <w:t>Савенок</w:t>
      </w:r>
      <w:proofErr w:type="spellEnd"/>
      <w:r w:rsidRPr="0032161E">
        <w:rPr>
          <w:rFonts w:ascii="Arial" w:hAnsi="Arial" w:cs="Arial"/>
          <w:sz w:val="24"/>
          <w:szCs w:val="24"/>
        </w:rPr>
        <w:t>. - Москва</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Вологда : Инфра-Инженерия, 2020. - 244 с. - ISBN 978-5-9729-0445-7. - Текст</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электронный. - URL: </w:t>
      </w:r>
      <w:hyperlink r:id="rId11" w:history="1">
        <w:r w:rsidR="0032161E" w:rsidRPr="00BE2CF0">
          <w:rPr>
            <w:rStyle w:val="ad"/>
            <w:rFonts w:ascii="Arial" w:hAnsi="Arial" w:cs="Arial"/>
            <w:sz w:val="24"/>
            <w:szCs w:val="24"/>
          </w:rPr>
          <w:t>https://znanium.com/</w:t>
        </w:r>
        <w:r w:rsidR="0032161E" w:rsidRPr="00BE2CF0">
          <w:rPr>
            <w:rStyle w:val="ad"/>
            <w:rFonts w:ascii="Arial" w:hAnsi="Arial" w:cs="Arial"/>
            <w:sz w:val="24"/>
            <w:szCs w:val="24"/>
          </w:rPr>
          <w:t>c</w:t>
        </w:r>
        <w:r w:rsidR="0032161E" w:rsidRPr="00BE2CF0">
          <w:rPr>
            <w:rStyle w:val="ad"/>
            <w:rFonts w:ascii="Arial" w:hAnsi="Arial" w:cs="Arial"/>
            <w:sz w:val="24"/>
            <w:szCs w:val="24"/>
          </w:rPr>
          <w:t>atalog/product/1168610</w:t>
        </w:r>
      </w:hyperlink>
      <w:r w:rsidR="0032161E">
        <w:rPr>
          <w:rFonts w:ascii="Arial" w:hAnsi="Arial" w:cs="Arial"/>
          <w:sz w:val="24"/>
          <w:szCs w:val="24"/>
        </w:rPr>
        <w:t xml:space="preserve"> </w:t>
      </w:r>
      <w:r w:rsidR="004D2882" w:rsidRPr="0032161E">
        <w:rPr>
          <w:rFonts w:ascii="Arial" w:hAnsi="Arial" w:cs="Arial"/>
          <w:sz w:val="24"/>
          <w:szCs w:val="24"/>
          <w:shd w:val="clear" w:color="auto" w:fill="FFFFFF"/>
        </w:rPr>
        <w:t>(дата обращения: 13.05.2024)</w:t>
      </w:r>
      <w:r w:rsidRPr="0032161E">
        <w:rPr>
          <w:rFonts w:ascii="Arial" w:hAnsi="Arial" w:cs="Arial"/>
          <w:sz w:val="24"/>
          <w:szCs w:val="24"/>
        </w:rPr>
        <w:t>. – Режим доступа: по подписке.</w:t>
      </w:r>
    </w:p>
    <w:p w:rsidR="00A96760" w:rsidRPr="0032161E" w:rsidRDefault="00A96760" w:rsidP="00A96760">
      <w:pPr>
        <w:pStyle w:val="a3"/>
        <w:numPr>
          <w:ilvl w:val="0"/>
          <w:numId w:val="28"/>
        </w:numPr>
        <w:jc w:val="both"/>
        <w:rPr>
          <w:rFonts w:ascii="Arial" w:hAnsi="Arial" w:cs="Arial"/>
          <w:sz w:val="24"/>
          <w:szCs w:val="24"/>
        </w:rPr>
      </w:pPr>
      <w:proofErr w:type="spellStart"/>
      <w:r w:rsidRPr="0032161E">
        <w:rPr>
          <w:rFonts w:ascii="Arial" w:hAnsi="Arial" w:cs="Arial"/>
          <w:sz w:val="24"/>
          <w:szCs w:val="24"/>
        </w:rPr>
        <w:t>Ладенко</w:t>
      </w:r>
      <w:proofErr w:type="spellEnd"/>
      <w:r w:rsidRPr="0032161E">
        <w:rPr>
          <w:rFonts w:ascii="Arial" w:hAnsi="Arial" w:cs="Arial"/>
          <w:sz w:val="24"/>
          <w:szCs w:val="24"/>
        </w:rPr>
        <w:t>, А. А. Геофизические исследования скважин на нефтегазовых месторождениях</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учебное пособие / А. А. </w:t>
      </w:r>
      <w:proofErr w:type="spellStart"/>
      <w:r w:rsidRPr="0032161E">
        <w:rPr>
          <w:rFonts w:ascii="Arial" w:hAnsi="Arial" w:cs="Arial"/>
          <w:sz w:val="24"/>
          <w:szCs w:val="24"/>
        </w:rPr>
        <w:t>Ладенко</w:t>
      </w:r>
      <w:proofErr w:type="spellEnd"/>
      <w:r w:rsidRPr="0032161E">
        <w:rPr>
          <w:rFonts w:ascii="Arial" w:hAnsi="Arial" w:cs="Arial"/>
          <w:sz w:val="24"/>
          <w:szCs w:val="24"/>
        </w:rPr>
        <w:t xml:space="preserve">, О. В. </w:t>
      </w:r>
      <w:proofErr w:type="spellStart"/>
      <w:r w:rsidRPr="0032161E">
        <w:rPr>
          <w:rFonts w:ascii="Arial" w:hAnsi="Arial" w:cs="Arial"/>
          <w:sz w:val="24"/>
          <w:szCs w:val="24"/>
        </w:rPr>
        <w:t>Савенок</w:t>
      </w:r>
      <w:proofErr w:type="spellEnd"/>
      <w:r w:rsidRPr="0032161E">
        <w:rPr>
          <w:rFonts w:ascii="Arial" w:hAnsi="Arial" w:cs="Arial"/>
          <w:sz w:val="24"/>
          <w:szCs w:val="24"/>
        </w:rPr>
        <w:t>. — Вологда</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Инфра-Инженерия, 2021. — 260 с. — ISBN 978-5-9729-0650-5. — Текст</w:t>
      </w:r>
      <w:proofErr w:type="gramStart"/>
      <w:r w:rsidRPr="0032161E">
        <w:rPr>
          <w:rFonts w:ascii="Arial" w:hAnsi="Arial" w:cs="Arial"/>
          <w:sz w:val="24"/>
          <w:szCs w:val="24"/>
        </w:rPr>
        <w:t> :</w:t>
      </w:r>
      <w:proofErr w:type="gramEnd"/>
      <w:r w:rsidRPr="0032161E">
        <w:rPr>
          <w:rFonts w:ascii="Arial" w:hAnsi="Arial" w:cs="Arial"/>
          <w:sz w:val="24"/>
          <w:szCs w:val="24"/>
        </w:rPr>
        <w:t xml:space="preserve"> электронный // Лань : электронно-библиотечная система. — URL: </w:t>
      </w:r>
      <w:hyperlink r:id="rId12" w:history="1">
        <w:r w:rsidR="0032161E" w:rsidRPr="00BE2CF0">
          <w:rPr>
            <w:rStyle w:val="ad"/>
            <w:rFonts w:ascii="Arial" w:hAnsi="Arial" w:cs="Arial"/>
            <w:sz w:val="24"/>
            <w:szCs w:val="24"/>
          </w:rPr>
          <w:t>https://e.lanbook.com/book/19</w:t>
        </w:r>
        <w:r w:rsidR="0032161E" w:rsidRPr="00BE2CF0">
          <w:rPr>
            <w:rStyle w:val="ad"/>
            <w:rFonts w:ascii="Arial" w:hAnsi="Arial" w:cs="Arial"/>
            <w:sz w:val="24"/>
            <w:szCs w:val="24"/>
          </w:rPr>
          <w:t>2</w:t>
        </w:r>
        <w:r w:rsidR="0032161E" w:rsidRPr="00BE2CF0">
          <w:rPr>
            <w:rStyle w:val="ad"/>
            <w:rFonts w:ascii="Arial" w:hAnsi="Arial" w:cs="Arial"/>
            <w:sz w:val="24"/>
            <w:szCs w:val="24"/>
          </w:rPr>
          <w:t>555</w:t>
        </w:r>
      </w:hyperlink>
      <w:r w:rsidR="0032161E">
        <w:rPr>
          <w:rFonts w:ascii="Arial" w:hAnsi="Arial" w:cs="Arial"/>
          <w:sz w:val="24"/>
          <w:szCs w:val="24"/>
        </w:rPr>
        <w:t xml:space="preserve"> </w:t>
      </w:r>
      <w:r w:rsidR="004D2882" w:rsidRPr="0032161E">
        <w:rPr>
          <w:rFonts w:ascii="Arial" w:hAnsi="Arial" w:cs="Arial"/>
          <w:sz w:val="24"/>
          <w:szCs w:val="24"/>
          <w:shd w:val="clear" w:color="auto" w:fill="FFFFFF"/>
        </w:rPr>
        <w:t>(дата обращения: 13.05.2024)</w:t>
      </w:r>
      <w:r w:rsidRPr="0032161E">
        <w:rPr>
          <w:rFonts w:ascii="Arial" w:hAnsi="Arial" w:cs="Arial"/>
          <w:sz w:val="24"/>
          <w:szCs w:val="24"/>
        </w:rPr>
        <w:t xml:space="preserve">. — Режим доступа: для </w:t>
      </w:r>
      <w:proofErr w:type="spellStart"/>
      <w:r w:rsidRPr="0032161E">
        <w:rPr>
          <w:rFonts w:ascii="Arial" w:hAnsi="Arial" w:cs="Arial"/>
          <w:sz w:val="24"/>
          <w:szCs w:val="24"/>
        </w:rPr>
        <w:t>авториз</w:t>
      </w:r>
      <w:proofErr w:type="spellEnd"/>
      <w:r w:rsidRPr="0032161E">
        <w:rPr>
          <w:rFonts w:ascii="Arial" w:hAnsi="Arial" w:cs="Arial"/>
          <w:sz w:val="24"/>
          <w:szCs w:val="24"/>
        </w:rPr>
        <w:t xml:space="preserve">. </w:t>
      </w:r>
      <w:r w:rsidR="0032161E" w:rsidRPr="0032161E">
        <w:rPr>
          <w:rFonts w:ascii="Arial" w:hAnsi="Arial" w:cs="Arial"/>
          <w:sz w:val="24"/>
          <w:szCs w:val="24"/>
        </w:rPr>
        <w:t>П</w:t>
      </w:r>
      <w:r w:rsidRPr="0032161E">
        <w:rPr>
          <w:rFonts w:ascii="Arial" w:hAnsi="Arial" w:cs="Arial"/>
          <w:sz w:val="24"/>
          <w:szCs w:val="24"/>
        </w:rPr>
        <w:t>ользователей</w:t>
      </w:r>
      <w:proofErr w:type="gramStart"/>
      <w:r w:rsidR="0032161E">
        <w:rPr>
          <w:rFonts w:ascii="Arial" w:hAnsi="Arial" w:cs="Arial"/>
          <w:sz w:val="24"/>
          <w:szCs w:val="24"/>
        </w:rPr>
        <w:t xml:space="preserve"> </w:t>
      </w:r>
      <w:r w:rsidRPr="0032161E">
        <w:rPr>
          <w:rFonts w:ascii="Arial" w:hAnsi="Arial" w:cs="Arial"/>
          <w:sz w:val="24"/>
          <w:szCs w:val="24"/>
        </w:rPr>
        <w:t>.</w:t>
      </w:r>
      <w:proofErr w:type="gramEnd"/>
    </w:p>
    <w:p w:rsidR="00DA3EF9" w:rsidRPr="0032161E" w:rsidRDefault="00DA3EF9" w:rsidP="00DA3EF9">
      <w:pPr>
        <w:pStyle w:val="a3"/>
        <w:numPr>
          <w:ilvl w:val="0"/>
          <w:numId w:val="28"/>
        </w:numPr>
        <w:jc w:val="both"/>
        <w:rPr>
          <w:rFonts w:ascii="Arial" w:eastAsia="Cambria" w:hAnsi="Arial" w:cs="Arial"/>
          <w:sz w:val="24"/>
          <w:szCs w:val="24"/>
        </w:rPr>
      </w:pPr>
      <w:r w:rsidRPr="0032161E">
        <w:rPr>
          <w:rFonts w:ascii="Arial" w:hAnsi="Arial" w:cs="Arial"/>
          <w:color w:val="202023"/>
          <w:sz w:val="24"/>
          <w:szCs w:val="24"/>
          <w:shd w:val="clear" w:color="auto" w:fill="FFFFFF"/>
        </w:rPr>
        <w:t>Литология нефти и газа</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учебник / О.И. Серебряков, Т.С. Смирнова, И.В. Быстрова, А.О. Серебряков. — Москва</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w:t>
      </w:r>
      <w:proofErr w:type="gramStart"/>
      <w:r w:rsidRPr="0032161E">
        <w:rPr>
          <w:rFonts w:ascii="Arial" w:hAnsi="Arial" w:cs="Arial"/>
          <w:color w:val="202023"/>
          <w:sz w:val="24"/>
          <w:szCs w:val="24"/>
          <w:shd w:val="clear" w:color="auto" w:fill="FFFFFF"/>
        </w:rPr>
        <w:t>ИНФРА-М, 2022. — 284 с. — (Высшее образование:</w:t>
      </w:r>
      <w:proofErr w:type="gramEnd"/>
      <w:r w:rsidRPr="0032161E">
        <w:rPr>
          <w:rFonts w:ascii="Arial" w:hAnsi="Arial" w:cs="Arial"/>
          <w:color w:val="202023"/>
          <w:sz w:val="24"/>
          <w:szCs w:val="24"/>
          <w:shd w:val="clear" w:color="auto" w:fill="FFFFFF"/>
        </w:rPr>
        <w:t xml:space="preserve"> </w:t>
      </w:r>
      <w:proofErr w:type="spellStart"/>
      <w:proofErr w:type="gramStart"/>
      <w:r w:rsidRPr="0032161E">
        <w:rPr>
          <w:rFonts w:ascii="Arial" w:hAnsi="Arial" w:cs="Arial"/>
          <w:color w:val="202023"/>
          <w:sz w:val="24"/>
          <w:szCs w:val="24"/>
          <w:shd w:val="clear" w:color="auto" w:fill="FFFFFF"/>
        </w:rPr>
        <w:t>Бакалавриат</w:t>
      </w:r>
      <w:proofErr w:type="spellEnd"/>
      <w:r w:rsidRPr="0032161E">
        <w:rPr>
          <w:rFonts w:ascii="Arial" w:hAnsi="Arial" w:cs="Arial"/>
          <w:color w:val="202023"/>
          <w:sz w:val="24"/>
          <w:szCs w:val="24"/>
          <w:shd w:val="clear" w:color="auto" w:fill="FFFFFF"/>
        </w:rPr>
        <w:t>).</w:t>
      </w:r>
      <w:proofErr w:type="gramEnd"/>
      <w:r w:rsidRPr="0032161E">
        <w:rPr>
          <w:rFonts w:ascii="Arial" w:hAnsi="Arial" w:cs="Arial"/>
          <w:color w:val="202023"/>
          <w:sz w:val="24"/>
          <w:szCs w:val="24"/>
          <w:shd w:val="clear" w:color="auto" w:fill="FFFFFF"/>
        </w:rPr>
        <w:t xml:space="preserve"> — DOI 10.12737/973603. - ISBN 978-5-16-014285-2. - Текст</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электронный. - URL: </w:t>
      </w:r>
      <w:hyperlink r:id="rId13" w:history="1">
        <w:r w:rsidRPr="0032161E">
          <w:rPr>
            <w:rStyle w:val="ad"/>
            <w:rFonts w:ascii="Arial" w:hAnsi="Arial" w:cs="Arial"/>
            <w:sz w:val="24"/>
            <w:szCs w:val="24"/>
            <w:shd w:val="clear" w:color="auto" w:fill="FFFFFF"/>
          </w:rPr>
          <w:t>https://znanium</w:t>
        </w:r>
        <w:r w:rsidRPr="0032161E">
          <w:rPr>
            <w:rStyle w:val="ad"/>
            <w:rFonts w:ascii="Arial" w:hAnsi="Arial" w:cs="Arial"/>
            <w:sz w:val="24"/>
            <w:szCs w:val="24"/>
            <w:shd w:val="clear" w:color="auto" w:fill="FFFFFF"/>
          </w:rPr>
          <w:t>.</w:t>
        </w:r>
        <w:r w:rsidRPr="0032161E">
          <w:rPr>
            <w:rStyle w:val="ad"/>
            <w:rFonts w:ascii="Arial" w:hAnsi="Arial" w:cs="Arial"/>
            <w:sz w:val="24"/>
            <w:szCs w:val="24"/>
            <w:shd w:val="clear" w:color="auto" w:fill="FFFFFF"/>
          </w:rPr>
          <w:t>com/catalog/product/973603</w:t>
        </w:r>
      </w:hyperlink>
      <w:r w:rsidRPr="0032161E">
        <w:rPr>
          <w:rFonts w:ascii="Arial" w:hAnsi="Arial" w:cs="Arial"/>
          <w:color w:val="202023"/>
          <w:sz w:val="24"/>
          <w:szCs w:val="24"/>
          <w:shd w:val="clear" w:color="auto" w:fill="FFFFFF"/>
        </w:rPr>
        <w:t xml:space="preserve"> </w:t>
      </w:r>
      <w:r w:rsidR="004D2882" w:rsidRPr="0032161E">
        <w:rPr>
          <w:rFonts w:ascii="Arial" w:hAnsi="Arial" w:cs="Arial"/>
          <w:sz w:val="24"/>
          <w:szCs w:val="24"/>
          <w:shd w:val="clear" w:color="auto" w:fill="FFFFFF"/>
        </w:rPr>
        <w:t>(дата обращения: 13.05.2024)</w:t>
      </w:r>
      <w:r w:rsidRPr="0032161E">
        <w:rPr>
          <w:rFonts w:ascii="Arial" w:hAnsi="Arial" w:cs="Arial"/>
          <w:color w:val="202023"/>
          <w:sz w:val="24"/>
          <w:szCs w:val="24"/>
          <w:shd w:val="clear" w:color="auto" w:fill="FFFFFF"/>
        </w:rPr>
        <w:t>. – Режим доступа: по подписке.</w:t>
      </w:r>
    </w:p>
    <w:p w:rsidR="00A96760" w:rsidRPr="0032161E" w:rsidRDefault="00A96760" w:rsidP="00A96760">
      <w:pPr>
        <w:pStyle w:val="a3"/>
        <w:numPr>
          <w:ilvl w:val="0"/>
          <w:numId w:val="28"/>
        </w:numPr>
        <w:jc w:val="both"/>
        <w:rPr>
          <w:rFonts w:ascii="Arial" w:hAnsi="Arial" w:cs="Arial"/>
          <w:sz w:val="24"/>
          <w:szCs w:val="24"/>
        </w:rPr>
      </w:pPr>
      <w:r w:rsidRPr="0032161E">
        <w:rPr>
          <w:rFonts w:ascii="Arial" w:hAnsi="Arial" w:cs="Arial"/>
          <w:sz w:val="24"/>
          <w:szCs w:val="24"/>
        </w:rPr>
        <w:t>Мухин, В. М. Методы поисков и разведки нефтяных и газовых месторождений</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учебно-методическое пособие / В. М. Мухин. — Саратов</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СГУ, 2021. — 32 с. — ISBN 978-5-292-04678-3. — Текст</w:t>
      </w:r>
      <w:proofErr w:type="gramStart"/>
      <w:r w:rsidRPr="0032161E">
        <w:rPr>
          <w:rFonts w:ascii="Arial" w:hAnsi="Arial" w:cs="Arial"/>
          <w:sz w:val="24"/>
          <w:szCs w:val="24"/>
        </w:rPr>
        <w:t> :</w:t>
      </w:r>
      <w:proofErr w:type="gramEnd"/>
      <w:r w:rsidRPr="0032161E">
        <w:rPr>
          <w:rFonts w:ascii="Arial" w:hAnsi="Arial" w:cs="Arial"/>
          <w:sz w:val="24"/>
          <w:szCs w:val="24"/>
        </w:rPr>
        <w:t xml:space="preserve"> электронный // Лань : электронно-библиотечная система. — URL: </w:t>
      </w:r>
      <w:hyperlink r:id="rId14" w:history="1">
        <w:r w:rsidR="0032161E" w:rsidRPr="00BE2CF0">
          <w:rPr>
            <w:rStyle w:val="ad"/>
            <w:rFonts w:ascii="Arial" w:hAnsi="Arial" w:cs="Arial"/>
            <w:sz w:val="24"/>
            <w:szCs w:val="24"/>
          </w:rPr>
          <w:t>https://e.lanbo</w:t>
        </w:r>
        <w:r w:rsidR="0032161E" w:rsidRPr="00BE2CF0">
          <w:rPr>
            <w:rStyle w:val="ad"/>
            <w:rFonts w:ascii="Arial" w:hAnsi="Arial" w:cs="Arial"/>
            <w:sz w:val="24"/>
            <w:szCs w:val="24"/>
          </w:rPr>
          <w:t>o</w:t>
        </w:r>
        <w:r w:rsidR="0032161E" w:rsidRPr="00BE2CF0">
          <w:rPr>
            <w:rStyle w:val="ad"/>
            <w:rFonts w:ascii="Arial" w:hAnsi="Arial" w:cs="Arial"/>
            <w:sz w:val="24"/>
            <w:szCs w:val="24"/>
          </w:rPr>
          <w:t>k.com/book/170575</w:t>
        </w:r>
      </w:hyperlink>
      <w:r w:rsidR="0032161E">
        <w:rPr>
          <w:rFonts w:ascii="Arial" w:hAnsi="Arial" w:cs="Arial"/>
          <w:sz w:val="24"/>
          <w:szCs w:val="24"/>
        </w:rPr>
        <w:t xml:space="preserve"> </w:t>
      </w:r>
      <w:r w:rsidR="004D2882" w:rsidRPr="0032161E">
        <w:rPr>
          <w:rFonts w:ascii="Arial" w:hAnsi="Arial" w:cs="Arial"/>
          <w:sz w:val="24"/>
          <w:szCs w:val="24"/>
          <w:shd w:val="clear" w:color="auto" w:fill="FFFFFF"/>
        </w:rPr>
        <w:t>(дата обращения: 13.05.2024)</w:t>
      </w:r>
      <w:r w:rsidRPr="0032161E">
        <w:rPr>
          <w:rFonts w:ascii="Arial" w:hAnsi="Arial" w:cs="Arial"/>
          <w:sz w:val="24"/>
          <w:szCs w:val="24"/>
        </w:rPr>
        <w:t xml:space="preserve">. — Режим доступа: для </w:t>
      </w:r>
      <w:proofErr w:type="spellStart"/>
      <w:r w:rsidRPr="0032161E">
        <w:rPr>
          <w:rFonts w:ascii="Arial" w:hAnsi="Arial" w:cs="Arial"/>
          <w:sz w:val="24"/>
          <w:szCs w:val="24"/>
        </w:rPr>
        <w:t>авториз</w:t>
      </w:r>
      <w:proofErr w:type="spellEnd"/>
      <w:r w:rsidRPr="0032161E">
        <w:rPr>
          <w:rFonts w:ascii="Arial" w:hAnsi="Arial" w:cs="Arial"/>
          <w:sz w:val="24"/>
          <w:szCs w:val="24"/>
        </w:rPr>
        <w:t>. пользователей.</w:t>
      </w:r>
    </w:p>
    <w:p w:rsidR="004D2882" w:rsidRPr="004D2882" w:rsidRDefault="004D2882" w:rsidP="004D2882">
      <w:pPr>
        <w:pStyle w:val="a3"/>
        <w:numPr>
          <w:ilvl w:val="0"/>
          <w:numId w:val="28"/>
        </w:numPr>
        <w:jc w:val="both"/>
        <w:rPr>
          <w:rFonts w:ascii="Arial" w:hAnsi="Arial" w:cs="Arial"/>
          <w:sz w:val="24"/>
          <w:szCs w:val="24"/>
        </w:rPr>
      </w:pPr>
      <w:r w:rsidRPr="0032161E">
        <w:rPr>
          <w:rFonts w:ascii="Arial" w:hAnsi="Arial" w:cs="Arial"/>
          <w:color w:val="202023"/>
          <w:sz w:val="24"/>
          <w:szCs w:val="24"/>
          <w:shd w:val="clear" w:color="auto" w:fill="FFFFFF"/>
        </w:rPr>
        <w:t>Попков, В. И. Геология нефти и газа</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учебник / В. И. Попков, В. А. Соловьев, Л. П. Соловьева. - Москва</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Вологда : Инфра-Инженерия, 2022. - 296 с. - ISBN 978-5-9729-0912-4. - Текст</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электронный. - URL: https://znanium.com/catalog/pr</w:t>
      </w:r>
      <w:r>
        <w:rPr>
          <w:rFonts w:ascii="Arial" w:hAnsi="Arial" w:cs="Arial"/>
          <w:color w:val="202023"/>
          <w:sz w:val="24"/>
          <w:szCs w:val="24"/>
          <w:shd w:val="clear" w:color="auto" w:fill="FFFFFF"/>
        </w:rPr>
        <w:t>oduct/1904169 (дата обращения: 03</w:t>
      </w:r>
      <w:r w:rsidRPr="0032161E">
        <w:rPr>
          <w:rFonts w:ascii="Arial" w:hAnsi="Arial" w:cs="Arial"/>
          <w:color w:val="202023"/>
          <w:sz w:val="24"/>
          <w:szCs w:val="24"/>
          <w:shd w:val="clear" w:color="auto" w:fill="FFFFFF"/>
        </w:rPr>
        <w:t>.0</w:t>
      </w:r>
      <w:r>
        <w:rPr>
          <w:rFonts w:ascii="Arial" w:hAnsi="Arial" w:cs="Arial"/>
          <w:color w:val="202023"/>
          <w:sz w:val="24"/>
          <w:szCs w:val="24"/>
          <w:shd w:val="clear" w:color="auto" w:fill="FFFFFF"/>
        </w:rPr>
        <w:t>4</w:t>
      </w:r>
      <w:r w:rsidRPr="0032161E">
        <w:rPr>
          <w:rFonts w:ascii="Arial" w:hAnsi="Arial" w:cs="Arial"/>
          <w:color w:val="202023"/>
          <w:sz w:val="24"/>
          <w:szCs w:val="24"/>
          <w:shd w:val="clear" w:color="auto" w:fill="FFFFFF"/>
        </w:rPr>
        <w:t>.202</w:t>
      </w:r>
      <w:r>
        <w:rPr>
          <w:rFonts w:ascii="Arial" w:hAnsi="Arial" w:cs="Arial"/>
          <w:color w:val="202023"/>
          <w:sz w:val="24"/>
          <w:szCs w:val="24"/>
          <w:shd w:val="clear" w:color="auto" w:fill="FFFFFF"/>
        </w:rPr>
        <w:t>4</w:t>
      </w:r>
      <w:r w:rsidRPr="0032161E">
        <w:rPr>
          <w:rFonts w:ascii="Arial" w:hAnsi="Arial" w:cs="Arial"/>
          <w:color w:val="202023"/>
          <w:sz w:val="24"/>
          <w:szCs w:val="24"/>
          <w:shd w:val="clear" w:color="auto" w:fill="FFFFFF"/>
        </w:rPr>
        <w:t>). – Режим доступа: по подписке.</w:t>
      </w:r>
    </w:p>
    <w:p w:rsidR="004D2882" w:rsidRPr="0032161E" w:rsidRDefault="004D2882" w:rsidP="004D2882">
      <w:pPr>
        <w:pStyle w:val="a3"/>
        <w:jc w:val="both"/>
        <w:rPr>
          <w:rFonts w:ascii="Arial" w:hAnsi="Arial" w:cs="Arial"/>
          <w:sz w:val="24"/>
          <w:szCs w:val="24"/>
        </w:rPr>
      </w:pPr>
    </w:p>
    <w:p w:rsidR="008A3229" w:rsidRPr="0032161E" w:rsidRDefault="008A3229" w:rsidP="009944FF">
      <w:pPr>
        <w:spacing w:after="120"/>
        <w:jc w:val="both"/>
        <w:rPr>
          <w:rFonts w:ascii="Arial" w:eastAsia="Cambria" w:hAnsi="Arial" w:cs="Arial"/>
          <w:b/>
          <w:sz w:val="24"/>
          <w:szCs w:val="24"/>
        </w:rPr>
      </w:pPr>
      <w:r w:rsidRPr="0032161E">
        <w:rPr>
          <w:rFonts w:ascii="Arial" w:eastAsia="Cambria" w:hAnsi="Arial" w:cs="Arial"/>
          <w:b/>
          <w:sz w:val="24"/>
          <w:szCs w:val="24"/>
        </w:rPr>
        <w:t>Дополнительная литература</w:t>
      </w:r>
    </w:p>
    <w:p w:rsidR="004D2882" w:rsidRPr="004D2882" w:rsidRDefault="004D2882" w:rsidP="00A96760">
      <w:pPr>
        <w:pStyle w:val="a3"/>
        <w:numPr>
          <w:ilvl w:val="0"/>
          <w:numId w:val="29"/>
        </w:numPr>
        <w:jc w:val="both"/>
        <w:rPr>
          <w:rFonts w:ascii="Arial" w:hAnsi="Arial" w:cs="Arial"/>
          <w:sz w:val="24"/>
          <w:szCs w:val="24"/>
        </w:rPr>
      </w:pPr>
      <w:proofErr w:type="spellStart"/>
      <w:r w:rsidRPr="004D2882">
        <w:rPr>
          <w:rFonts w:ascii="Arial" w:hAnsi="Arial" w:cs="Arial"/>
          <w:sz w:val="24"/>
          <w:szCs w:val="24"/>
          <w:shd w:val="clear" w:color="auto" w:fill="FFFFFF"/>
        </w:rPr>
        <w:t>Аитов</w:t>
      </w:r>
      <w:proofErr w:type="spellEnd"/>
      <w:r w:rsidRPr="004D2882">
        <w:rPr>
          <w:rFonts w:ascii="Arial" w:hAnsi="Arial" w:cs="Arial"/>
          <w:sz w:val="24"/>
          <w:szCs w:val="24"/>
          <w:shd w:val="clear" w:color="auto" w:fill="FFFFFF"/>
        </w:rPr>
        <w:t>, И. С. Геология и разработка месторождений Западной Сибири</w:t>
      </w:r>
      <w:proofErr w:type="gramStart"/>
      <w:r w:rsidRPr="004D2882">
        <w:rPr>
          <w:rFonts w:ascii="Arial" w:hAnsi="Arial" w:cs="Arial"/>
          <w:sz w:val="24"/>
          <w:szCs w:val="24"/>
          <w:shd w:val="clear" w:color="auto" w:fill="FFFFFF"/>
        </w:rPr>
        <w:t xml:space="preserve"> :</w:t>
      </w:r>
      <w:proofErr w:type="gramEnd"/>
      <w:r w:rsidRPr="004D2882">
        <w:rPr>
          <w:rFonts w:ascii="Arial" w:hAnsi="Arial" w:cs="Arial"/>
          <w:sz w:val="24"/>
          <w:szCs w:val="24"/>
          <w:shd w:val="clear" w:color="auto" w:fill="FFFFFF"/>
        </w:rPr>
        <w:t xml:space="preserve"> учебное пособие / И. С. </w:t>
      </w:r>
      <w:proofErr w:type="spellStart"/>
      <w:r w:rsidRPr="004D2882">
        <w:rPr>
          <w:rFonts w:ascii="Arial" w:hAnsi="Arial" w:cs="Arial"/>
          <w:sz w:val="24"/>
          <w:szCs w:val="24"/>
          <w:shd w:val="clear" w:color="auto" w:fill="FFFFFF"/>
        </w:rPr>
        <w:t>Аитов</w:t>
      </w:r>
      <w:proofErr w:type="spellEnd"/>
      <w:r w:rsidRPr="004D2882">
        <w:rPr>
          <w:rFonts w:ascii="Arial" w:hAnsi="Arial" w:cs="Arial"/>
          <w:sz w:val="24"/>
          <w:szCs w:val="24"/>
          <w:shd w:val="clear" w:color="auto" w:fill="FFFFFF"/>
        </w:rPr>
        <w:t>. — Тюмень</w:t>
      </w:r>
      <w:proofErr w:type="gramStart"/>
      <w:r w:rsidRPr="004D2882">
        <w:rPr>
          <w:rFonts w:ascii="Arial" w:hAnsi="Arial" w:cs="Arial"/>
          <w:sz w:val="24"/>
          <w:szCs w:val="24"/>
          <w:shd w:val="clear" w:color="auto" w:fill="FFFFFF"/>
        </w:rPr>
        <w:t xml:space="preserve"> :</w:t>
      </w:r>
      <w:proofErr w:type="gramEnd"/>
      <w:r w:rsidRPr="004D2882">
        <w:rPr>
          <w:rFonts w:ascii="Arial" w:hAnsi="Arial" w:cs="Arial"/>
          <w:sz w:val="24"/>
          <w:szCs w:val="24"/>
          <w:shd w:val="clear" w:color="auto" w:fill="FFFFFF"/>
        </w:rPr>
        <w:t xml:space="preserve"> ТИУ, 2022. — 82 с. — ISBN 978-5-9961-2954-6. — Текст</w:t>
      </w:r>
      <w:proofErr w:type="gramStart"/>
      <w:r w:rsidRPr="004D2882">
        <w:rPr>
          <w:rFonts w:ascii="Arial" w:hAnsi="Arial" w:cs="Arial"/>
          <w:sz w:val="24"/>
          <w:szCs w:val="24"/>
          <w:shd w:val="clear" w:color="auto" w:fill="FFFFFF"/>
        </w:rPr>
        <w:t> :</w:t>
      </w:r>
      <w:proofErr w:type="gramEnd"/>
      <w:r w:rsidRPr="004D2882">
        <w:rPr>
          <w:rFonts w:ascii="Arial" w:hAnsi="Arial" w:cs="Arial"/>
          <w:sz w:val="24"/>
          <w:szCs w:val="24"/>
          <w:shd w:val="clear" w:color="auto" w:fill="FFFFFF"/>
        </w:rPr>
        <w:t xml:space="preserve"> электронный // Лань : электронно-библиотечная система. — URL: https://e.lanbook.co</w:t>
      </w:r>
      <w:r>
        <w:rPr>
          <w:rFonts w:ascii="Arial" w:hAnsi="Arial" w:cs="Arial"/>
          <w:sz w:val="24"/>
          <w:szCs w:val="24"/>
          <w:shd w:val="clear" w:color="auto" w:fill="FFFFFF"/>
        </w:rPr>
        <w:t>m/book/304019 (дата обращения: 13</w:t>
      </w:r>
      <w:r w:rsidRPr="004D2882">
        <w:rPr>
          <w:rFonts w:ascii="Arial" w:hAnsi="Arial" w:cs="Arial"/>
          <w:sz w:val="24"/>
          <w:szCs w:val="24"/>
          <w:shd w:val="clear" w:color="auto" w:fill="FFFFFF"/>
        </w:rPr>
        <w:t>.0</w:t>
      </w:r>
      <w:r>
        <w:rPr>
          <w:rFonts w:ascii="Arial" w:hAnsi="Arial" w:cs="Arial"/>
          <w:sz w:val="24"/>
          <w:szCs w:val="24"/>
          <w:shd w:val="clear" w:color="auto" w:fill="FFFFFF"/>
        </w:rPr>
        <w:t>5</w:t>
      </w:r>
      <w:r w:rsidRPr="004D2882">
        <w:rPr>
          <w:rFonts w:ascii="Arial" w:hAnsi="Arial" w:cs="Arial"/>
          <w:sz w:val="24"/>
          <w:szCs w:val="24"/>
          <w:shd w:val="clear" w:color="auto" w:fill="FFFFFF"/>
        </w:rPr>
        <w:t>.202</w:t>
      </w:r>
      <w:r>
        <w:rPr>
          <w:rFonts w:ascii="Arial" w:hAnsi="Arial" w:cs="Arial"/>
          <w:sz w:val="24"/>
          <w:szCs w:val="24"/>
          <w:shd w:val="clear" w:color="auto" w:fill="FFFFFF"/>
        </w:rPr>
        <w:t>4</w:t>
      </w:r>
      <w:r w:rsidRPr="004D2882">
        <w:rPr>
          <w:rFonts w:ascii="Arial" w:hAnsi="Arial" w:cs="Arial"/>
          <w:sz w:val="24"/>
          <w:szCs w:val="24"/>
          <w:shd w:val="clear" w:color="auto" w:fill="FFFFFF"/>
        </w:rPr>
        <w:t xml:space="preserve">). — Режим доступа: для </w:t>
      </w:r>
      <w:proofErr w:type="spellStart"/>
      <w:r w:rsidRPr="004D2882">
        <w:rPr>
          <w:rFonts w:ascii="Arial" w:hAnsi="Arial" w:cs="Arial"/>
          <w:sz w:val="24"/>
          <w:szCs w:val="24"/>
          <w:shd w:val="clear" w:color="auto" w:fill="FFFFFF"/>
        </w:rPr>
        <w:t>авториз</w:t>
      </w:r>
      <w:proofErr w:type="spellEnd"/>
      <w:r w:rsidRPr="004D2882">
        <w:rPr>
          <w:rFonts w:ascii="Arial" w:hAnsi="Arial" w:cs="Arial"/>
          <w:sz w:val="24"/>
          <w:szCs w:val="24"/>
          <w:shd w:val="clear" w:color="auto" w:fill="FFFFFF"/>
        </w:rPr>
        <w:t>. пользователей.</w:t>
      </w:r>
    </w:p>
    <w:p w:rsidR="00A96760" w:rsidRPr="0032161E" w:rsidRDefault="00A96760" w:rsidP="00A96760">
      <w:pPr>
        <w:pStyle w:val="a3"/>
        <w:numPr>
          <w:ilvl w:val="0"/>
          <w:numId w:val="29"/>
        </w:numPr>
        <w:jc w:val="both"/>
        <w:rPr>
          <w:rFonts w:ascii="Arial" w:hAnsi="Arial" w:cs="Arial"/>
          <w:sz w:val="24"/>
          <w:szCs w:val="24"/>
        </w:rPr>
      </w:pPr>
      <w:r w:rsidRPr="0032161E">
        <w:rPr>
          <w:rFonts w:ascii="Arial" w:hAnsi="Arial" w:cs="Arial"/>
          <w:sz w:val="24"/>
          <w:szCs w:val="24"/>
        </w:rPr>
        <w:t>Башкирцева, Н. Ю. Разведка и разработка нефтяных и газовых месторождений</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учебное пособие / Н. Ю. Башкирцева, Д. А. </w:t>
      </w:r>
      <w:proofErr w:type="spellStart"/>
      <w:r w:rsidRPr="0032161E">
        <w:rPr>
          <w:rFonts w:ascii="Arial" w:hAnsi="Arial" w:cs="Arial"/>
          <w:sz w:val="24"/>
          <w:szCs w:val="24"/>
        </w:rPr>
        <w:t>Куряшов</w:t>
      </w:r>
      <w:proofErr w:type="spellEnd"/>
      <w:r w:rsidRPr="0032161E">
        <w:rPr>
          <w:rFonts w:ascii="Arial" w:hAnsi="Arial" w:cs="Arial"/>
          <w:sz w:val="24"/>
          <w:szCs w:val="24"/>
        </w:rPr>
        <w:t xml:space="preserve">, А. А. </w:t>
      </w:r>
      <w:proofErr w:type="spellStart"/>
      <w:r w:rsidRPr="0032161E">
        <w:rPr>
          <w:rFonts w:ascii="Arial" w:hAnsi="Arial" w:cs="Arial"/>
          <w:sz w:val="24"/>
          <w:szCs w:val="24"/>
        </w:rPr>
        <w:t>Фирсин</w:t>
      </w:r>
      <w:proofErr w:type="spellEnd"/>
      <w:r w:rsidRPr="0032161E">
        <w:rPr>
          <w:rFonts w:ascii="Arial" w:hAnsi="Arial" w:cs="Arial"/>
          <w:sz w:val="24"/>
          <w:szCs w:val="24"/>
        </w:rPr>
        <w:t>. - Казань</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КНИТУ, 2020. - 84 с. - ISBN 978-5-7882-2928-7. - Текст</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электронный. - URL: </w:t>
      </w:r>
      <w:hyperlink r:id="rId15" w:history="1">
        <w:r w:rsidR="0032161E" w:rsidRPr="00BE2CF0">
          <w:rPr>
            <w:rStyle w:val="ad"/>
            <w:rFonts w:ascii="Arial" w:hAnsi="Arial" w:cs="Arial"/>
            <w:sz w:val="24"/>
            <w:szCs w:val="24"/>
          </w:rPr>
          <w:t>https://znanium.com/catalog</w:t>
        </w:r>
        <w:r w:rsidR="0032161E" w:rsidRPr="00BE2CF0">
          <w:rPr>
            <w:rStyle w:val="ad"/>
            <w:rFonts w:ascii="Arial" w:hAnsi="Arial" w:cs="Arial"/>
            <w:sz w:val="24"/>
            <w:szCs w:val="24"/>
          </w:rPr>
          <w:t>/</w:t>
        </w:r>
        <w:r w:rsidR="0032161E" w:rsidRPr="00BE2CF0">
          <w:rPr>
            <w:rStyle w:val="ad"/>
            <w:rFonts w:ascii="Arial" w:hAnsi="Arial" w:cs="Arial"/>
            <w:sz w:val="24"/>
            <w:szCs w:val="24"/>
          </w:rPr>
          <w:t>product/1903492</w:t>
        </w:r>
      </w:hyperlink>
      <w:r w:rsidR="004D2882">
        <w:rPr>
          <w:rFonts w:ascii="Arial" w:hAnsi="Arial" w:cs="Arial"/>
          <w:sz w:val="24"/>
          <w:szCs w:val="24"/>
        </w:rPr>
        <w:t xml:space="preserve"> </w:t>
      </w:r>
      <w:r w:rsidR="004D2882">
        <w:rPr>
          <w:rFonts w:ascii="Arial" w:hAnsi="Arial" w:cs="Arial"/>
          <w:color w:val="202023"/>
          <w:sz w:val="24"/>
          <w:szCs w:val="24"/>
          <w:shd w:val="clear" w:color="auto" w:fill="FFFFFF"/>
        </w:rPr>
        <w:t>(дата обращения: 03</w:t>
      </w:r>
      <w:r w:rsidR="004D2882" w:rsidRPr="0032161E">
        <w:rPr>
          <w:rFonts w:ascii="Arial" w:hAnsi="Arial" w:cs="Arial"/>
          <w:color w:val="202023"/>
          <w:sz w:val="24"/>
          <w:szCs w:val="24"/>
          <w:shd w:val="clear" w:color="auto" w:fill="FFFFFF"/>
        </w:rPr>
        <w:t>.0</w:t>
      </w:r>
      <w:r w:rsidR="004D2882">
        <w:rPr>
          <w:rFonts w:ascii="Arial" w:hAnsi="Arial" w:cs="Arial"/>
          <w:color w:val="202023"/>
          <w:sz w:val="24"/>
          <w:szCs w:val="24"/>
          <w:shd w:val="clear" w:color="auto" w:fill="FFFFFF"/>
        </w:rPr>
        <w:t>4</w:t>
      </w:r>
      <w:r w:rsidR="004D2882" w:rsidRPr="0032161E">
        <w:rPr>
          <w:rFonts w:ascii="Arial" w:hAnsi="Arial" w:cs="Arial"/>
          <w:color w:val="202023"/>
          <w:sz w:val="24"/>
          <w:szCs w:val="24"/>
          <w:shd w:val="clear" w:color="auto" w:fill="FFFFFF"/>
        </w:rPr>
        <w:t>.202</w:t>
      </w:r>
      <w:r w:rsidR="004D2882">
        <w:rPr>
          <w:rFonts w:ascii="Arial" w:hAnsi="Arial" w:cs="Arial"/>
          <w:color w:val="202023"/>
          <w:sz w:val="24"/>
          <w:szCs w:val="24"/>
          <w:shd w:val="clear" w:color="auto" w:fill="FFFFFF"/>
        </w:rPr>
        <w:t>4</w:t>
      </w:r>
      <w:r w:rsidR="004D2882" w:rsidRPr="0032161E">
        <w:rPr>
          <w:rFonts w:ascii="Arial" w:hAnsi="Arial" w:cs="Arial"/>
          <w:color w:val="202023"/>
          <w:sz w:val="24"/>
          <w:szCs w:val="24"/>
          <w:shd w:val="clear" w:color="auto" w:fill="FFFFFF"/>
        </w:rPr>
        <w:t xml:space="preserve">). </w:t>
      </w:r>
      <w:r w:rsidR="0032161E">
        <w:rPr>
          <w:rFonts w:ascii="Arial" w:hAnsi="Arial" w:cs="Arial"/>
          <w:sz w:val="24"/>
          <w:szCs w:val="24"/>
        </w:rPr>
        <w:t xml:space="preserve"> </w:t>
      </w:r>
      <w:r w:rsidRPr="0032161E">
        <w:rPr>
          <w:rFonts w:ascii="Arial" w:hAnsi="Arial" w:cs="Arial"/>
          <w:sz w:val="24"/>
          <w:szCs w:val="24"/>
        </w:rPr>
        <w:t>. – Режим доступа: по подписке.</w:t>
      </w:r>
    </w:p>
    <w:p w:rsidR="00DA1FA6" w:rsidRPr="0032161E" w:rsidRDefault="00DA1FA6" w:rsidP="00B06E93">
      <w:pPr>
        <w:pStyle w:val="a3"/>
        <w:numPr>
          <w:ilvl w:val="0"/>
          <w:numId w:val="29"/>
        </w:numPr>
        <w:jc w:val="both"/>
        <w:rPr>
          <w:rFonts w:ascii="Arial" w:hAnsi="Arial" w:cs="Arial"/>
          <w:sz w:val="24"/>
          <w:szCs w:val="24"/>
        </w:rPr>
      </w:pPr>
      <w:proofErr w:type="spellStart"/>
      <w:r w:rsidRPr="0032161E">
        <w:rPr>
          <w:rFonts w:ascii="Arial" w:hAnsi="Arial" w:cs="Arial"/>
          <w:sz w:val="24"/>
          <w:szCs w:val="24"/>
        </w:rPr>
        <w:t>Битнер</w:t>
      </w:r>
      <w:proofErr w:type="spellEnd"/>
      <w:r w:rsidRPr="0032161E">
        <w:rPr>
          <w:rFonts w:ascii="Arial" w:hAnsi="Arial" w:cs="Arial"/>
          <w:sz w:val="24"/>
          <w:szCs w:val="24"/>
        </w:rPr>
        <w:t xml:space="preserve">, А. К. Геохимия </w:t>
      </w:r>
      <w:proofErr w:type="spellStart"/>
      <w:r w:rsidRPr="0032161E">
        <w:rPr>
          <w:rFonts w:ascii="Arial" w:hAnsi="Arial" w:cs="Arial"/>
          <w:sz w:val="24"/>
          <w:szCs w:val="24"/>
        </w:rPr>
        <w:t>нефтей</w:t>
      </w:r>
      <w:proofErr w:type="spellEnd"/>
      <w:r w:rsidRPr="0032161E">
        <w:rPr>
          <w:rFonts w:ascii="Arial" w:hAnsi="Arial" w:cs="Arial"/>
          <w:sz w:val="24"/>
          <w:szCs w:val="24"/>
        </w:rPr>
        <w:t xml:space="preserve"> и газов Центральной Сибири</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монография / А. К. </w:t>
      </w:r>
      <w:proofErr w:type="spellStart"/>
      <w:r w:rsidRPr="0032161E">
        <w:rPr>
          <w:rFonts w:ascii="Arial" w:hAnsi="Arial" w:cs="Arial"/>
          <w:sz w:val="24"/>
          <w:szCs w:val="24"/>
        </w:rPr>
        <w:t>Битнер</w:t>
      </w:r>
      <w:proofErr w:type="spellEnd"/>
      <w:r w:rsidRPr="0032161E">
        <w:rPr>
          <w:rFonts w:ascii="Arial" w:hAnsi="Arial" w:cs="Arial"/>
          <w:sz w:val="24"/>
          <w:szCs w:val="24"/>
        </w:rPr>
        <w:t>. - Красноярск</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w:t>
      </w:r>
      <w:proofErr w:type="spellStart"/>
      <w:r w:rsidRPr="0032161E">
        <w:rPr>
          <w:rFonts w:ascii="Arial" w:hAnsi="Arial" w:cs="Arial"/>
          <w:sz w:val="24"/>
          <w:szCs w:val="24"/>
        </w:rPr>
        <w:t>Сиб</w:t>
      </w:r>
      <w:proofErr w:type="spellEnd"/>
      <w:r w:rsidRPr="0032161E">
        <w:rPr>
          <w:rFonts w:ascii="Arial" w:hAnsi="Arial" w:cs="Arial"/>
          <w:sz w:val="24"/>
          <w:szCs w:val="24"/>
        </w:rPr>
        <w:t xml:space="preserve">. </w:t>
      </w:r>
      <w:proofErr w:type="spellStart"/>
      <w:r w:rsidRPr="0032161E">
        <w:rPr>
          <w:rFonts w:ascii="Arial" w:hAnsi="Arial" w:cs="Arial"/>
          <w:sz w:val="24"/>
          <w:szCs w:val="24"/>
        </w:rPr>
        <w:t>федер</w:t>
      </w:r>
      <w:proofErr w:type="spellEnd"/>
      <w:r w:rsidRPr="0032161E">
        <w:rPr>
          <w:rFonts w:ascii="Arial" w:hAnsi="Arial" w:cs="Arial"/>
          <w:sz w:val="24"/>
          <w:szCs w:val="24"/>
        </w:rPr>
        <w:t>. ун-т, 2020. - 264 с. - ISBN 978-5-7638-4319-4. - Текст</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электронный. - URL: </w:t>
      </w:r>
      <w:hyperlink r:id="rId16" w:history="1">
        <w:r w:rsidRPr="0032161E">
          <w:rPr>
            <w:rStyle w:val="ad"/>
            <w:rFonts w:ascii="Arial" w:hAnsi="Arial" w:cs="Arial"/>
            <w:sz w:val="24"/>
            <w:szCs w:val="24"/>
          </w:rPr>
          <w:t>https://znanium.com/catalog/product/18</w:t>
        </w:r>
        <w:r w:rsidRPr="0032161E">
          <w:rPr>
            <w:rStyle w:val="ad"/>
            <w:rFonts w:ascii="Arial" w:hAnsi="Arial" w:cs="Arial"/>
            <w:sz w:val="24"/>
            <w:szCs w:val="24"/>
          </w:rPr>
          <w:t>1</w:t>
        </w:r>
        <w:r w:rsidRPr="0032161E">
          <w:rPr>
            <w:rStyle w:val="ad"/>
            <w:rFonts w:ascii="Arial" w:hAnsi="Arial" w:cs="Arial"/>
            <w:sz w:val="24"/>
            <w:szCs w:val="24"/>
          </w:rPr>
          <w:t>9647</w:t>
        </w:r>
      </w:hyperlink>
      <w:r w:rsidR="0032161E">
        <w:rPr>
          <w:rStyle w:val="ad"/>
          <w:rFonts w:ascii="Arial" w:hAnsi="Arial" w:cs="Arial"/>
          <w:sz w:val="24"/>
          <w:szCs w:val="24"/>
        </w:rPr>
        <w:t xml:space="preserve"> </w:t>
      </w:r>
      <w:r w:rsidR="004D2882">
        <w:rPr>
          <w:rFonts w:ascii="Arial" w:hAnsi="Arial" w:cs="Arial"/>
          <w:color w:val="202023"/>
          <w:sz w:val="24"/>
          <w:szCs w:val="24"/>
          <w:shd w:val="clear" w:color="auto" w:fill="FFFFFF"/>
        </w:rPr>
        <w:t>(дата обращения: 09.09.</w:t>
      </w:r>
      <w:r w:rsidR="004D2882" w:rsidRPr="0032161E">
        <w:rPr>
          <w:rFonts w:ascii="Arial" w:hAnsi="Arial" w:cs="Arial"/>
          <w:color w:val="202023"/>
          <w:sz w:val="24"/>
          <w:szCs w:val="24"/>
          <w:shd w:val="clear" w:color="auto" w:fill="FFFFFF"/>
        </w:rPr>
        <w:t>.202</w:t>
      </w:r>
      <w:r w:rsidR="004D2882">
        <w:rPr>
          <w:rFonts w:ascii="Arial" w:hAnsi="Arial" w:cs="Arial"/>
          <w:color w:val="202023"/>
          <w:sz w:val="24"/>
          <w:szCs w:val="24"/>
          <w:shd w:val="clear" w:color="auto" w:fill="FFFFFF"/>
        </w:rPr>
        <w:t>4</w:t>
      </w:r>
      <w:r w:rsidR="004D2882" w:rsidRPr="0032161E">
        <w:rPr>
          <w:rFonts w:ascii="Arial" w:hAnsi="Arial" w:cs="Arial"/>
          <w:color w:val="202023"/>
          <w:sz w:val="24"/>
          <w:szCs w:val="24"/>
          <w:shd w:val="clear" w:color="auto" w:fill="FFFFFF"/>
        </w:rPr>
        <w:t>).</w:t>
      </w:r>
      <w:r w:rsidRPr="0032161E">
        <w:rPr>
          <w:rStyle w:val="ad"/>
          <w:rFonts w:ascii="Arial" w:hAnsi="Arial" w:cs="Arial"/>
          <w:sz w:val="24"/>
          <w:szCs w:val="24"/>
        </w:rPr>
        <w:t>.</w:t>
      </w:r>
      <w:r w:rsidRPr="0032161E">
        <w:rPr>
          <w:rFonts w:ascii="Arial" w:hAnsi="Arial" w:cs="Arial"/>
          <w:sz w:val="24"/>
          <w:szCs w:val="24"/>
        </w:rPr>
        <w:t xml:space="preserve"> – Режим доступа: по подписке.</w:t>
      </w:r>
    </w:p>
    <w:p w:rsidR="00DA1FA6" w:rsidRPr="0032161E" w:rsidRDefault="00DA1FA6" w:rsidP="00B06E93">
      <w:pPr>
        <w:pStyle w:val="a3"/>
        <w:numPr>
          <w:ilvl w:val="0"/>
          <w:numId w:val="29"/>
        </w:numPr>
        <w:jc w:val="both"/>
        <w:rPr>
          <w:rFonts w:ascii="Arial" w:hAnsi="Arial" w:cs="Arial"/>
          <w:sz w:val="24"/>
          <w:szCs w:val="24"/>
        </w:rPr>
      </w:pPr>
      <w:proofErr w:type="spellStart"/>
      <w:r w:rsidRPr="0032161E">
        <w:rPr>
          <w:rFonts w:ascii="Arial" w:hAnsi="Arial" w:cs="Arial"/>
          <w:sz w:val="24"/>
          <w:szCs w:val="24"/>
        </w:rPr>
        <w:t>Битнер</w:t>
      </w:r>
      <w:proofErr w:type="spellEnd"/>
      <w:r w:rsidRPr="0032161E">
        <w:rPr>
          <w:rFonts w:ascii="Arial" w:hAnsi="Arial" w:cs="Arial"/>
          <w:sz w:val="24"/>
          <w:szCs w:val="24"/>
        </w:rPr>
        <w:t>, А.К. Методы исследования пород-коллекторов и флюидов : учеб</w:t>
      </w:r>
      <w:proofErr w:type="gramStart"/>
      <w:r w:rsidRPr="0032161E">
        <w:rPr>
          <w:rFonts w:ascii="Arial" w:hAnsi="Arial" w:cs="Arial"/>
          <w:sz w:val="24"/>
          <w:szCs w:val="24"/>
        </w:rPr>
        <w:t>.</w:t>
      </w:r>
      <w:proofErr w:type="gramEnd"/>
      <w:r w:rsidRPr="0032161E">
        <w:rPr>
          <w:rFonts w:ascii="Arial" w:hAnsi="Arial" w:cs="Arial"/>
          <w:sz w:val="24"/>
          <w:szCs w:val="24"/>
        </w:rPr>
        <w:t xml:space="preserve"> </w:t>
      </w:r>
      <w:proofErr w:type="gramStart"/>
      <w:r w:rsidRPr="0032161E">
        <w:rPr>
          <w:rFonts w:ascii="Arial" w:hAnsi="Arial" w:cs="Arial"/>
          <w:sz w:val="24"/>
          <w:szCs w:val="24"/>
        </w:rPr>
        <w:t>п</w:t>
      </w:r>
      <w:proofErr w:type="gramEnd"/>
      <w:r w:rsidRPr="0032161E">
        <w:rPr>
          <w:rFonts w:ascii="Arial" w:hAnsi="Arial" w:cs="Arial"/>
          <w:sz w:val="24"/>
          <w:szCs w:val="24"/>
        </w:rPr>
        <w:t xml:space="preserve">особие / А.К. </w:t>
      </w:r>
      <w:proofErr w:type="spellStart"/>
      <w:r w:rsidRPr="0032161E">
        <w:rPr>
          <w:rFonts w:ascii="Arial" w:hAnsi="Arial" w:cs="Arial"/>
          <w:sz w:val="24"/>
          <w:szCs w:val="24"/>
        </w:rPr>
        <w:t>Битнер</w:t>
      </w:r>
      <w:proofErr w:type="spellEnd"/>
      <w:r w:rsidRPr="0032161E">
        <w:rPr>
          <w:rFonts w:ascii="Arial" w:hAnsi="Arial" w:cs="Arial"/>
          <w:sz w:val="24"/>
          <w:szCs w:val="24"/>
        </w:rPr>
        <w:t xml:space="preserve">, Е.В. </w:t>
      </w:r>
      <w:proofErr w:type="spellStart"/>
      <w:r w:rsidRPr="0032161E">
        <w:rPr>
          <w:rFonts w:ascii="Arial" w:hAnsi="Arial" w:cs="Arial"/>
          <w:sz w:val="24"/>
          <w:szCs w:val="24"/>
        </w:rPr>
        <w:t>Прокатень</w:t>
      </w:r>
      <w:proofErr w:type="spellEnd"/>
      <w:r w:rsidRPr="0032161E">
        <w:rPr>
          <w:rFonts w:ascii="Arial" w:hAnsi="Arial" w:cs="Arial"/>
          <w:sz w:val="24"/>
          <w:szCs w:val="24"/>
        </w:rPr>
        <w:t>. – Красноярск</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w:t>
      </w:r>
      <w:proofErr w:type="spellStart"/>
      <w:r w:rsidRPr="0032161E">
        <w:rPr>
          <w:rFonts w:ascii="Arial" w:hAnsi="Arial" w:cs="Arial"/>
          <w:sz w:val="24"/>
          <w:szCs w:val="24"/>
        </w:rPr>
        <w:t>Сиб</w:t>
      </w:r>
      <w:proofErr w:type="spellEnd"/>
      <w:r w:rsidRPr="0032161E">
        <w:rPr>
          <w:rFonts w:ascii="Arial" w:hAnsi="Arial" w:cs="Arial"/>
          <w:sz w:val="24"/>
          <w:szCs w:val="24"/>
        </w:rPr>
        <w:t xml:space="preserve">. </w:t>
      </w:r>
      <w:proofErr w:type="spellStart"/>
      <w:r w:rsidRPr="0032161E">
        <w:rPr>
          <w:rFonts w:ascii="Arial" w:hAnsi="Arial" w:cs="Arial"/>
          <w:sz w:val="24"/>
          <w:szCs w:val="24"/>
        </w:rPr>
        <w:t>федер</w:t>
      </w:r>
      <w:proofErr w:type="spellEnd"/>
      <w:r w:rsidRPr="0032161E">
        <w:rPr>
          <w:rFonts w:ascii="Arial" w:hAnsi="Arial" w:cs="Arial"/>
          <w:sz w:val="24"/>
          <w:szCs w:val="24"/>
        </w:rPr>
        <w:t>. ун-т, 2018. – 224 с. – ISBN 978-5-7638-3819-0. – Текст</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электронный. - URL: </w:t>
      </w:r>
      <w:hyperlink r:id="rId17" w:history="1">
        <w:r w:rsidRPr="0032161E">
          <w:rPr>
            <w:rStyle w:val="ad"/>
            <w:rFonts w:ascii="Arial" w:hAnsi="Arial" w:cs="Arial"/>
            <w:sz w:val="24"/>
            <w:szCs w:val="24"/>
          </w:rPr>
          <w:t>https://znanium.c</w:t>
        </w:r>
        <w:r w:rsidRPr="0032161E">
          <w:rPr>
            <w:rStyle w:val="ad"/>
            <w:rFonts w:ascii="Arial" w:hAnsi="Arial" w:cs="Arial"/>
            <w:sz w:val="24"/>
            <w:szCs w:val="24"/>
          </w:rPr>
          <w:t>o</w:t>
        </w:r>
        <w:r w:rsidRPr="0032161E">
          <w:rPr>
            <w:rStyle w:val="ad"/>
            <w:rFonts w:ascii="Arial" w:hAnsi="Arial" w:cs="Arial"/>
            <w:sz w:val="24"/>
            <w:szCs w:val="24"/>
          </w:rPr>
          <w:t>m/catalog/product/1032089</w:t>
        </w:r>
      </w:hyperlink>
      <w:r w:rsidR="0032161E">
        <w:rPr>
          <w:rStyle w:val="ad"/>
          <w:rFonts w:ascii="Arial" w:hAnsi="Arial" w:cs="Arial"/>
          <w:sz w:val="24"/>
          <w:szCs w:val="24"/>
        </w:rPr>
        <w:t xml:space="preserve"> </w:t>
      </w:r>
      <w:r w:rsidR="001678D2" w:rsidRPr="0032161E">
        <w:rPr>
          <w:rFonts w:ascii="Arial" w:hAnsi="Arial" w:cs="Arial"/>
          <w:sz w:val="24"/>
          <w:szCs w:val="24"/>
        </w:rPr>
        <w:t xml:space="preserve"> </w:t>
      </w:r>
      <w:r w:rsidR="004D2882">
        <w:rPr>
          <w:rFonts w:ascii="Arial" w:hAnsi="Arial" w:cs="Arial"/>
          <w:color w:val="202023"/>
          <w:sz w:val="24"/>
          <w:szCs w:val="24"/>
          <w:shd w:val="clear" w:color="auto" w:fill="FFFFFF"/>
        </w:rPr>
        <w:t>(дата обращения: 03</w:t>
      </w:r>
      <w:r w:rsidR="004D2882" w:rsidRPr="0032161E">
        <w:rPr>
          <w:rFonts w:ascii="Arial" w:hAnsi="Arial" w:cs="Arial"/>
          <w:color w:val="202023"/>
          <w:sz w:val="24"/>
          <w:szCs w:val="24"/>
          <w:shd w:val="clear" w:color="auto" w:fill="FFFFFF"/>
        </w:rPr>
        <w:t>.0</w:t>
      </w:r>
      <w:r w:rsidR="004D2882">
        <w:rPr>
          <w:rFonts w:ascii="Arial" w:hAnsi="Arial" w:cs="Arial"/>
          <w:color w:val="202023"/>
          <w:sz w:val="24"/>
          <w:szCs w:val="24"/>
          <w:shd w:val="clear" w:color="auto" w:fill="FFFFFF"/>
        </w:rPr>
        <w:t>4</w:t>
      </w:r>
      <w:r w:rsidR="004D2882" w:rsidRPr="0032161E">
        <w:rPr>
          <w:rFonts w:ascii="Arial" w:hAnsi="Arial" w:cs="Arial"/>
          <w:color w:val="202023"/>
          <w:sz w:val="24"/>
          <w:szCs w:val="24"/>
          <w:shd w:val="clear" w:color="auto" w:fill="FFFFFF"/>
        </w:rPr>
        <w:t>.202</w:t>
      </w:r>
      <w:r w:rsidR="004D2882">
        <w:rPr>
          <w:rFonts w:ascii="Arial" w:hAnsi="Arial" w:cs="Arial"/>
          <w:color w:val="202023"/>
          <w:sz w:val="24"/>
          <w:szCs w:val="24"/>
          <w:shd w:val="clear" w:color="auto" w:fill="FFFFFF"/>
        </w:rPr>
        <w:t>4</w:t>
      </w:r>
      <w:r w:rsidR="004D2882" w:rsidRPr="0032161E">
        <w:rPr>
          <w:rFonts w:ascii="Arial" w:hAnsi="Arial" w:cs="Arial"/>
          <w:color w:val="202023"/>
          <w:sz w:val="24"/>
          <w:szCs w:val="24"/>
          <w:shd w:val="clear" w:color="auto" w:fill="FFFFFF"/>
        </w:rPr>
        <w:t>).</w:t>
      </w:r>
      <w:r w:rsidRPr="0032161E">
        <w:rPr>
          <w:rFonts w:ascii="Arial" w:hAnsi="Arial" w:cs="Arial"/>
          <w:sz w:val="24"/>
          <w:szCs w:val="24"/>
        </w:rPr>
        <w:t xml:space="preserve"> . – Режим доступа: по подписке.</w:t>
      </w:r>
    </w:p>
    <w:p w:rsidR="00DA3EF9" w:rsidRPr="0032161E" w:rsidRDefault="00DA3EF9" w:rsidP="00DA3EF9">
      <w:pPr>
        <w:pStyle w:val="a3"/>
        <w:numPr>
          <w:ilvl w:val="0"/>
          <w:numId w:val="29"/>
        </w:numPr>
        <w:shd w:val="clear" w:color="auto" w:fill="F9F9F9"/>
        <w:jc w:val="both"/>
        <w:rPr>
          <w:rFonts w:ascii="Arial" w:hAnsi="Arial" w:cs="Arial"/>
          <w:spacing w:val="2"/>
          <w:sz w:val="24"/>
          <w:szCs w:val="24"/>
        </w:rPr>
      </w:pPr>
      <w:proofErr w:type="spellStart"/>
      <w:r w:rsidRPr="0032161E">
        <w:rPr>
          <w:rFonts w:ascii="Arial" w:hAnsi="Arial" w:cs="Arial"/>
          <w:color w:val="202023"/>
          <w:sz w:val="24"/>
          <w:szCs w:val="24"/>
          <w:shd w:val="clear" w:color="auto" w:fill="FFFFFF"/>
        </w:rPr>
        <w:t>Недоливко</w:t>
      </w:r>
      <w:proofErr w:type="spellEnd"/>
      <w:r w:rsidRPr="0032161E">
        <w:rPr>
          <w:rFonts w:ascii="Arial" w:hAnsi="Arial" w:cs="Arial"/>
          <w:color w:val="202023"/>
          <w:sz w:val="24"/>
          <w:szCs w:val="24"/>
          <w:shd w:val="clear" w:color="auto" w:fill="FFFFFF"/>
        </w:rPr>
        <w:t>, Н.М. Исследование керна нефтегазовых скважин</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практикум / Н.М. </w:t>
      </w:r>
      <w:proofErr w:type="spellStart"/>
      <w:r w:rsidRPr="0032161E">
        <w:rPr>
          <w:rFonts w:ascii="Arial" w:hAnsi="Arial" w:cs="Arial"/>
          <w:color w:val="202023"/>
          <w:sz w:val="24"/>
          <w:szCs w:val="24"/>
          <w:shd w:val="clear" w:color="auto" w:fill="FFFFFF"/>
        </w:rPr>
        <w:t>Недоливко</w:t>
      </w:r>
      <w:proofErr w:type="spellEnd"/>
      <w:r w:rsidRPr="0032161E">
        <w:rPr>
          <w:rFonts w:ascii="Arial" w:hAnsi="Arial" w:cs="Arial"/>
          <w:color w:val="202023"/>
          <w:sz w:val="24"/>
          <w:szCs w:val="24"/>
          <w:shd w:val="clear" w:color="auto" w:fill="FFFFFF"/>
        </w:rPr>
        <w:t xml:space="preserve"> ; Томский политехнический университет. - 2-е изд., </w:t>
      </w:r>
      <w:proofErr w:type="spellStart"/>
      <w:r w:rsidRPr="0032161E">
        <w:rPr>
          <w:rFonts w:ascii="Arial" w:hAnsi="Arial" w:cs="Arial"/>
          <w:color w:val="202023"/>
          <w:sz w:val="24"/>
          <w:szCs w:val="24"/>
          <w:shd w:val="clear" w:color="auto" w:fill="FFFFFF"/>
        </w:rPr>
        <w:t>перераб</w:t>
      </w:r>
      <w:proofErr w:type="spellEnd"/>
      <w:r w:rsidRPr="0032161E">
        <w:rPr>
          <w:rFonts w:ascii="Arial" w:hAnsi="Arial" w:cs="Arial"/>
          <w:color w:val="202023"/>
          <w:sz w:val="24"/>
          <w:szCs w:val="24"/>
          <w:shd w:val="clear" w:color="auto" w:fill="FFFFFF"/>
        </w:rPr>
        <w:t>. и доп. - Томск : Изд-во Томского политехнического университета, 2018. - 137 с. - Текст</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электронный. - URL: </w:t>
      </w:r>
      <w:hyperlink r:id="rId18" w:history="1">
        <w:r w:rsidRPr="0032161E">
          <w:rPr>
            <w:rStyle w:val="ad"/>
            <w:rFonts w:ascii="Arial" w:hAnsi="Arial" w:cs="Arial"/>
            <w:sz w:val="24"/>
            <w:szCs w:val="24"/>
            <w:shd w:val="clear" w:color="auto" w:fill="FFFFFF"/>
          </w:rPr>
          <w:t>https://z</w:t>
        </w:r>
        <w:r w:rsidRPr="0032161E">
          <w:rPr>
            <w:rStyle w:val="ad"/>
            <w:rFonts w:ascii="Arial" w:hAnsi="Arial" w:cs="Arial"/>
            <w:sz w:val="24"/>
            <w:szCs w:val="24"/>
            <w:shd w:val="clear" w:color="auto" w:fill="FFFFFF"/>
          </w:rPr>
          <w:t>n</w:t>
        </w:r>
        <w:r w:rsidRPr="0032161E">
          <w:rPr>
            <w:rStyle w:val="ad"/>
            <w:rFonts w:ascii="Arial" w:hAnsi="Arial" w:cs="Arial"/>
            <w:sz w:val="24"/>
            <w:szCs w:val="24"/>
            <w:shd w:val="clear" w:color="auto" w:fill="FFFFFF"/>
          </w:rPr>
          <w:t>anium.com/catalog/product/1043844</w:t>
        </w:r>
      </w:hyperlink>
      <w:r w:rsidR="0032161E">
        <w:rPr>
          <w:rStyle w:val="ad"/>
          <w:rFonts w:ascii="Arial" w:hAnsi="Arial" w:cs="Arial"/>
          <w:sz w:val="24"/>
          <w:szCs w:val="24"/>
          <w:shd w:val="clear" w:color="auto" w:fill="FFFFFF"/>
        </w:rPr>
        <w:t xml:space="preserve"> </w:t>
      </w:r>
      <w:r w:rsidR="00635B2B">
        <w:rPr>
          <w:rFonts w:ascii="Arial" w:hAnsi="Arial" w:cs="Arial"/>
          <w:color w:val="202023"/>
          <w:sz w:val="24"/>
          <w:szCs w:val="24"/>
          <w:shd w:val="clear" w:color="auto" w:fill="FFFFFF"/>
        </w:rPr>
        <w:t>(дата обращения: 03</w:t>
      </w:r>
      <w:r w:rsidR="00635B2B" w:rsidRPr="0032161E">
        <w:rPr>
          <w:rFonts w:ascii="Arial" w:hAnsi="Arial" w:cs="Arial"/>
          <w:color w:val="202023"/>
          <w:sz w:val="24"/>
          <w:szCs w:val="24"/>
          <w:shd w:val="clear" w:color="auto" w:fill="FFFFFF"/>
        </w:rPr>
        <w:t>.0</w:t>
      </w:r>
      <w:r w:rsidR="00635B2B">
        <w:rPr>
          <w:rFonts w:ascii="Arial" w:hAnsi="Arial" w:cs="Arial"/>
          <w:color w:val="202023"/>
          <w:sz w:val="24"/>
          <w:szCs w:val="24"/>
          <w:shd w:val="clear" w:color="auto" w:fill="FFFFFF"/>
        </w:rPr>
        <w:t>4</w:t>
      </w:r>
      <w:r w:rsidR="00635B2B" w:rsidRPr="0032161E">
        <w:rPr>
          <w:rFonts w:ascii="Arial" w:hAnsi="Arial" w:cs="Arial"/>
          <w:color w:val="202023"/>
          <w:sz w:val="24"/>
          <w:szCs w:val="24"/>
          <w:shd w:val="clear" w:color="auto" w:fill="FFFFFF"/>
        </w:rPr>
        <w:t>.202</w:t>
      </w:r>
      <w:r w:rsidR="00635B2B">
        <w:rPr>
          <w:rFonts w:ascii="Arial" w:hAnsi="Arial" w:cs="Arial"/>
          <w:color w:val="202023"/>
          <w:sz w:val="24"/>
          <w:szCs w:val="24"/>
          <w:shd w:val="clear" w:color="auto" w:fill="FFFFFF"/>
        </w:rPr>
        <w:t>4</w:t>
      </w:r>
      <w:r w:rsidR="00635B2B" w:rsidRPr="0032161E">
        <w:rPr>
          <w:rFonts w:ascii="Arial" w:hAnsi="Arial" w:cs="Arial"/>
          <w:color w:val="202023"/>
          <w:sz w:val="24"/>
          <w:szCs w:val="24"/>
          <w:shd w:val="clear" w:color="auto" w:fill="FFFFFF"/>
        </w:rPr>
        <w:t>).</w:t>
      </w:r>
      <w:r w:rsidR="00635B2B" w:rsidRPr="0032161E">
        <w:rPr>
          <w:rFonts w:ascii="Arial" w:hAnsi="Arial" w:cs="Arial"/>
          <w:sz w:val="24"/>
          <w:szCs w:val="24"/>
        </w:rPr>
        <w:t xml:space="preserve"> </w:t>
      </w:r>
      <w:r w:rsidRPr="0032161E">
        <w:rPr>
          <w:rFonts w:ascii="Arial" w:hAnsi="Arial" w:cs="Arial"/>
          <w:color w:val="202023"/>
          <w:sz w:val="24"/>
          <w:szCs w:val="24"/>
          <w:shd w:val="clear" w:color="auto" w:fill="FFFFFF"/>
        </w:rPr>
        <w:t xml:space="preserve"> . – Режим доступа: по подписке. </w:t>
      </w:r>
    </w:p>
    <w:p w:rsidR="00DA1FA6" w:rsidRPr="0032161E" w:rsidRDefault="00DA1FA6" w:rsidP="00B06E93">
      <w:pPr>
        <w:pStyle w:val="a3"/>
        <w:numPr>
          <w:ilvl w:val="0"/>
          <w:numId w:val="29"/>
        </w:numPr>
        <w:jc w:val="both"/>
        <w:rPr>
          <w:rFonts w:ascii="Arial" w:hAnsi="Arial" w:cs="Arial"/>
          <w:sz w:val="24"/>
          <w:szCs w:val="24"/>
        </w:rPr>
      </w:pPr>
      <w:r w:rsidRPr="0032161E">
        <w:rPr>
          <w:rFonts w:ascii="Arial" w:hAnsi="Arial" w:cs="Arial"/>
          <w:sz w:val="24"/>
          <w:szCs w:val="24"/>
        </w:rPr>
        <w:t>Основы разработки и эксплуатации нефтегазовых месторождений</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практикум / сост. Е. В. Безверхая, Е. Л. Морозова, Т. Н. Виниченко, М. Т. </w:t>
      </w:r>
      <w:proofErr w:type="spellStart"/>
      <w:r w:rsidRPr="0032161E">
        <w:rPr>
          <w:rFonts w:ascii="Arial" w:hAnsi="Arial" w:cs="Arial"/>
          <w:sz w:val="24"/>
          <w:szCs w:val="24"/>
        </w:rPr>
        <w:t>Нухаев</w:t>
      </w:r>
      <w:proofErr w:type="spellEnd"/>
      <w:r w:rsidRPr="0032161E">
        <w:rPr>
          <w:rFonts w:ascii="Arial" w:hAnsi="Arial" w:cs="Arial"/>
          <w:sz w:val="24"/>
          <w:szCs w:val="24"/>
        </w:rPr>
        <w:t>. - Красноярск</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w:t>
      </w:r>
      <w:proofErr w:type="spellStart"/>
      <w:r w:rsidRPr="0032161E">
        <w:rPr>
          <w:rFonts w:ascii="Arial" w:hAnsi="Arial" w:cs="Arial"/>
          <w:sz w:val="24"/>
          <w:szCs w:val="24"/>
        </w:rPr>
        <w:t>Сиб</w:t>
      </w:r>
      <w:proofErr w:type="spellEnd"/>
      <w:r w:rsidRPr="0032161E">
        <w:rPr>
          <w:rFonts w:ascii="Arial" w:hAnsi="Arial" w:cs="Arial"/>
          <w:sz w:val="24"/>
          <w:szCs w:val="24"/>
        </w:rPr>
        <w:t xml:space="preserve">. </w:t>
      </w:r>
      <w:proofErr w:type="spellStart"/>
      <w:r w:rsidRPr="0032161E">
        <w:rPr>
          <w:rFonts w:ascii="Arial" w:hAnsi="Arial" w:cs="Arial"/>
          <w:sz w:val="24"/>
          <w:szCs w:val="24"/>
        </w:rPr>
        <w:t>федер</w:t>
      </w:r>
      <w:proofErr w:type="spellEnd"/>
      <w:r w:rsidRPr="0032161E">
        <w:rPr>
          <w:rFonts w:ascii="Arial" w:hAnsi="Arial" w:cs="Arial"/>
          <w:sz w:val="24"/>
          <w:szCs w:val="24"/>
        </w:rPr>
        <w:t>. ун-т, 2019. - 104 с. – Текст</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электронный. – URL: </w:t>
      </w:r>
      <w:hyperlink r:id="rId19" w:history="1">
        <w:r w:rsidRPr="0032161E">
          <w:rPr>
            <w:rStyle w:val="ad"/>
            <w:rFonts w:ascii="Arial" w:hAnsi="Arial" w:cs="Arial"/>
            <w:sz w:val="24"/>
            <w:szCs w:val="24"/>
          </w:rPr>
          <w:t>https://znanium.com/catalog/pr</w:t>
        </w:r>
        <w:r w:rsidRPr="0032161E">
          <w:rPr>
            <w:rStyle w:val="ad"/>
            <w:rFonts w:ascii="Arial" w:hAnsi="Arial" w:cs="Arial"/>
            <w:sz w:val="24"/>
            <w:szCs w:val="24"/>
          </w:rPr>
          <w:t>o</w:t>
        </w:r>
        <w:r w:rsidRPr="0032161E">
          <w:rPr>
            <w:rStyle w:val="ad"/>
            <w:rFonts w:ascii="Arial" w:hAnsi="Arial" w:cs="Arial"/>
            <w:sz w:val="24"/>
            <w:szCs w:val="24"/>
          </w:rPr>
          <w:t>duct/1816575</w:t>
        </w:r>
      </w:hyperlink>
      <w:r w:rsidR="0032161E">
        <w:rPr>
          <w:rStyle w:val="ad"/>
          <w:rFonts w:ascii="Arial" w:hAnsi="Arial" w:cs="Arial"/>
          <w:sz w:val="24"/>
          <w:szCs w:val="24"/>
        </w:rPr>
        <w:t xml:space="preserve"> </w:t>
      </w:r>
      <w:r w:rsidR="00635B2B">
        <w:rPr>
          <w:rFonts w:ascii="Arial" w:hAnsi="Arial" w:cs="Arial"/>
          <w:color w:val="202023"/>
          <w:sz w:val="24"/>
          <w:szCs w:val="24"/>
          <w:shd w:val="clear" w:color="auto" w:fill="FFFFFF"/>
        </w:rPr>
        <w:t>(дата обращения: 03</w:t>
      </w:r>
      <w:r w:rsidR="00635B2B" w:rsidRPr="0032161E">
        <w:rPr>
          <w:rFonts w:ascii="Arial" w:hAnsi="Arial" w:cs="Arial"/>
          <w:color w:val="202023"/>
          <w:sz w:val="24"/>
          <w:szCs w:val="24"/>
          <w:shd w:val="clear" w:color="auto" w:fill="FFFFFF"/>
        </w:rPr>
        <w:t>.0</w:t>
      </w:r>
      <w:r w:rsidR="00635B2B">
        <w:rPr>
          <w:rFonts w:ascii="Arial" w:hAnsi="Arial" w:cs="Arial"/>
          <w:color w:val="202023"/>
          <w:sz w:val="24"/>
          <w:szCs w:val="24"/>
          <w:shd w:val="clear" w:color="auto" w:fill="FFFFFF"/>
        </w:rPr>
        <w:t>4</w:t>
      </w:r>
      <w:r w:rsidR="00635B2B" w:rsidRPr="0032161E">
        <w:rPr>
          <w:rFonts w:ascii="Arial" w:hAnsi="Arial" w:cs="Arial"/>
          <w:color w:val="202023"/>
          <w:sz w:val="24"/>
          <w:szCs w:val="24"/>
          <w:shd w:val="clear" w:color="auto" w:fill="FFFFFF"/>
        </w:rPr>
        <w:t>.202</w:t>
      </w:r>
      <w:r w:rsidR="00635B2B">
        <w:rPr>
          <w:rFonts w:ascii="Arial" w:hAnsi="Arial" w:cs="Arial"/>
          <w:color w:val="202023"/>
          <w:sz w:val="24"/>
          <w:szCs w:val="24"/>
          <w:shd w:val="clear" w:color="auto" w:fill="FFFFFF"/>
        </w:rPr>
        <w:t>4</w:t>
      </w:r>
      <w:r w:rsidR="00635B2B" w:rsidRPr="0032161E">
        <w:rPr>
          <w:rFonts w:ascii="Arial" w:hAnsi="Arial" w:cs="Arial"/>
          <w:color w:val="202023"/>
          <w:sz w:val="24"/>
          <w:szCs w:val="24"/>
          <w:shd w:val="clear" w:color="auto" w:fill="FFFFFF"/>
        </w:rPr>
        <w:t>).</w:t>
      </w:r>
      <w:r w:rsidR="00635B2B" w:rsidRPr="0032161E">
        <w:rPr>
          <w:rFonts w:ascii="Arial" w:hAnsi="Arial" w:cs="Arial"/>
          <w:sz w:val="24"/>
          <w:szCs w:val="24"/>
        </w:rPr>
        <w:t xml:space="preserve"> </w:t>
      </w:r>
      <w:r w:rsidRPr="0032161E">
        <w:rPr>
          <w:rFonts w:ascii="Arial" w:hAnsi="Arial" w:cs="Arial"/>
          <w:sz w:val="24"/>
          <w:szCs w:val="24"/>
        </w:rPr>
        <w:t xml:space="preserve"> . – Режим доступа: по подписке.</w:t>
      </w:r>
    </w:p>
    <w:p w:rsidR="00A96760" w:rsidRPr="0032161E" w:rsidRDefault="00A96760" w:rsidP="00A96760">
      <w:pPr>
        <w:pStyle w:val="a3"/>
        <w:numPr>
          <w:ilvl w:val="0"/>
          <w:numId w:val="29"/>
        </w:numPr>
        <w:jc w:val="both"/>
        <w:rPr>
          <w:rFonts w:ascii="Arial" w:hAnsi="Arial" w:cs="Arial"/>
          <w:sz w:val="24"/>
          <w:szCs w:val="24"/>
        </w:rPr>
      </w:pPr>
      <w:proofErr w:type="spellStart"/>
      <w:r w:rsidRPr="0032161E">
        <w:rPr>
          <w:rFonts w:ascii="Arial" w:hAnsi="Arial" w:cs="Arial"/>
          <w:sz w:val="24"/>
          <w:szCs w:val="24"/>
        </w:rPr>
        <w:t>Пиковский</w:t>
      </w:r>
      <w:proofErr w:type="spellEnd"/>
      <w:r w:rsidRPr="0032161E">
        <w:rPr>
          <w:rFonts w:ascii="Arial" w:hAnsi="Arial" w:cs="Arial"/>
          <w:sz w:val="24"/>
          <w:szCs w:val="24"/>
        </w:rPr>
        <w:t>, Ю. И. Минеральная нефть: развитие представлений о неорганическом происхождении месторождений нефти и газа</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монография / Ю.И. </w:t>
      </w:r>
      <w:proofErr w:type="spellStart"/>
      <w:r w:rsidRPr="0032161E">
        <w:rPr>
          <w:rFonts w:ascii="Arial" w:hAnsi="Arial" w:cs="Arial"/>
          <w:sz w:val="24"/>
          <w:szCs w:val="24"/>
        </w:rPr>
        <w:t>Пиковский</w:t>
      </w:r>
      <w:proofErr w:type="spellEnd"/>
      <w:r w:rsidRPr="0032161E">
        <w:rPr>
          <w:rFonts w:ascii="Arial" w:hAnsi="Arial" w:cs="Arial"/>
          <w:sz w:val="24"/>
          <w:szCs w:val="24"/>
        </w:rPr>
        <w:t>. — Москва</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ИНФРА-М, 2022. — 350 с. — (Научная мысль). — DOI 10.12737/1206680. - ISBN 978-5-16-016645-2. - Текст</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электронный. - URL: </w:t>
      </w:r>
      <w:hyperlink r:id="rId20" w:history="1">
        <w:r w:rsidR="0032161E" w:rsidRPr="00BE2CF0">
          <w:rPr>
            <w:rStyle w:val="ad"/>
            <w:rFonts w:ascii="Arial" w:hAnsi="Arial" w:cs="Arial"/>
            <w:sz w:val="24"/>
            <w:szCs w:val="24"/>
          </w:rPr>
          <w:t>https://znani</w:t>
        </w:r>
        <w:r w:rsidR="0032161E" w:rsidRPr="00BE2CF0">
          <w:rPr>
            <w:rStyle w:val="ad"/>
            <w:rFonts w:ascii="Arial" w:hAnsi="Arial" w:cs="Arial"/>
            <w:sz w:val="24"/>
            <w:szCs w:val="24"/>
          </w:rPr>
          <w:t>u</w:t>
        </w:r>
        <w:r w:rsidR="0032161E" w:rsidRPr="00BE2CF0">
          <w:rPr>
            <w:rStyle w:val="ad"/>
            <w:rFonts w:ascii="Arial" w:hAnsi="Arial" w:cs="Arial"/>
            <w:sz w:val="24"/>
            <w:szCs w:val="24"/>
          </w:rPr>
          <w:t>m.com/catalog/product/1861898</w:t>
        </w:r>
      </w:hyperlink>
      <w:r w:rsidR="0032161E">
        <w:rPr>
          <w:rFonts w:ascii="Arial" w:hAnsi="Arial" w:cs="Arial"/>
          <w:sz w:val="24"/>
          <w:szCs w:val="24"/>
        </w:rPr>
        <w:t xml:space="preserve"> </w:t>
      </w:r>
      <w:r w:rsidR="00635B2B">
        <w:rPr>
          <w:rFonts w:ascii="Arial" w:hAnsi="Arial" w:cs="Arial"/>
          <w:color w:val="202023"/>
          <w:sz w:val="24"/>
          <w:szCs w:val="24"/>
          <w:shd w:val="clear" w:color="auto" w:fill="FFFFFF"/>
        </w:rPr>
        <w:t>(дата обращения: 03</w:t>
      </w:r>
      <w:r w:rsidR="00635B2B" w:rsidRPr="0032161E">
        <w:rPr>
          <w:rFonts w:ascii="Arial" w:hAnsi="Arial" w:cs="Arial"/>
          <w:color w:val="202023"/>
          <w:sz w:val="24"/>
          <w:szCs w:val="24"/>
          <w:shd w:val="clear" w:color="auto" w:fill="FFFFFF"/>
        </w:rPr>
        <w:t>.0</w:t>
      </w:r>
      <w:r w:rsidR="00635B2B">
        <w:rPr>
          <w:rFonts w:ascii="Arial" w:hAnsi="Arial" w:cs="Arial"/>
          <w:color w:val="202023"/>
          <w:sz w:val="24"/>
          <w:szCs w:val="24"/>
          <w:shd w:val="clear" w:color="auto" w:fill="FFFFFF"/>
        </w:rPr>
        <w:t>4</w:t>
      </w:r>
      <w:r w:rsidR="00635B2B" w:rsidRPr="0032161E">
        <w:rPr>
          <w:rFonts w:ascii="Arial" w:hAnsi="Arial" w:cs="Arial"/>
          <w:color w:val="202023"/>
          <w:sz w:val="24"/>
          <w:szCs w:val="24"/>
          <w:shd w:val="clear" w:color="auto" w:fill="FFFFFF"/>
        </w:rPr>
        <w:t>.202</w:t>
      </w:r>
      <w:r w:rsidR="00635B2B">
        <w:rPr>
          <w:rFonts w:ascii="Arial" w:hAnsi="Arial" w:cs="Arial"/>
          <w:color w:val="202023"/>
          <w:sz w:val="24"/>
          <w:szCs w:val="24"/>
          <w:shd w:val="clear" w:color="auto" w:fill="FFFFFF"/>
        </w:rPr>
        <w:t>4</w:t>
      </w:r>
      <w:r w:rsidR="00635B2B" w:rsidRPr="0032161E">
        <w:rPr>
          <w:rFonts w:ascii="Arial" w:hAnsi="Arial" w:cs="Arial"/>
          <w:color w:val="202023"/>
          <w:sz w:val="24"/>
          <w:szCs w:val="24"/>
          <w:shd w:val="clear" w:color="auto" w:fill="FFFFFF"/>
        </w:rPr>
        <w:t>).</w:t>
      </w:r>
      <w:r w:rsidRPr="0032161E">
        <w:rPr>
          <w:rFonts w:ascii="Arial" w:hAnsi="Arial" w:cs="Arial"/>
          <w:sz w:val="24"/>
          <w:szCs w:val="24"/>
        </w:rPr>
        <w:t>. – Режим доступа: по подписке.</w:t>
      </w:r>
    </w:p>
    <w:p w:rsidR="00DA3EF9" w:rsidRPr="0032161E" w:rsidRDefault="00DA3EF9" w:rsidP="00DA3EF9">
      <w:pPr>
        <w:pStyle w:val="a3"/>
        <w:numPr>
          <w:ilvl w:val="0"/>
          <w:numId w:val="29"/>
        </w:numPr>
        <w:autoSpaceDN w:val="0"/>
        <w:jc w:val="both"/>
        <w:rPr>
          <w:rFonts w:ascii="Arial" w:eastAsia="Cambria" w:hAnsi="Arial" w:cs="Arial"/>
          <w:sz w:val="24"/>
          <w:szCs w:val="24"/>
        </w:rPr>
      </w:pPr>
      <w:r w:rsidRPr="0032161E">
        <w:rPr>
          <w:rFonts w:ascii="Arial" w:eastAsia="Cambria" w:hAnsi="Arial" w:cs="Arial"/>
          <w:sz w:val="24"/>
          <w:szCs w:val="24"/>
        </w:rPr>
        <w:t>Попов, И. П. Новые технологии в нефтегазовой геологии и разработке месторождений / И. П. Попов. — 4-е изд., стер. — Санкт-Петербург</w:t>
      </w:r>
      <w:proofErr w:type="gramStart"/>
      <w:r w:rsidRPr="0032161E">
        <w:rPr>
          <w:rFonts w:ascii="Arial" w:eastAsia="Cambria" w:hAnsi="Arial" w:cs="Arial"/>
          <w:sz w:val="24"/>
          <w:szCs w:val="24"/>
        </w:rPr>
        <w:t xml:space="preserve"> :</w:t>
      </w:r>
      <w:proofErr w:type="gramEnd"/>
      <w:r w:rsidRPr="0032161E">
        <w:rPr>
          <w:rFonts w:ascii="Arial" w:eastAsia="Cambria" w:hAnsi="Arial" w:cs="Arial"/>
          <w:sz w:val="24"/>
          <w:szCs w:val="24"/>
        </w:rPr>
        <w:t xml:space="preserve"> Лань, 2023. — 312 с. — ISBN 978-5-507-47279-6. — Текст</w:t>
      </w:r>
      <w:proofErr w:type="gramStart"/>
      <w:r w:rsidRPr="0032161E">
        <w:rPr>
          <w:rFonts w:ascii="Arial" w:eastAsia="Cambria" w:hAnsi="Arial" w:cs="Arial"/>
          <w:sz w:val="24"/>
          <w:szCs w:val="24"/>
        </w:rPr>
        <w:t> :</w:t>
      </w:r>
      <w:proofErr w:type="gramEnd"/>
      <w:r w:rsidRPr="0032161E">
        <w:rPr>
          <w:rFonts w:ascii="Arial" w:eastAsia="Cambria" w:hAnsi="Arial" w:cs="Arial"/>
          <w:sz w:val="24"/>
          <w:szCs w:val="24"/>
        </w:rPr>
        <w:t xml:space="preserve"> электронный // Лань : электронно-библиотечная система. — URL: </w:t>
      </w:r>
      <w:hyperlink r:id="rId21" w:history="1">
        <w:r w:rsidRPr="0032161E">
          <w:rPr>
            <w:rStyle w:val="ad"/>
            <w:rFonts w:ascii="Arial" w:eastAsia="Cambria" w:hAnsi="Arial" w:cs="Arial"/>
            <w:sz w:val="24"/>
            <w:szCs w:val="24"/>
          </w:rPr>
          <w:t>https://e.la</w:t>
        </w:r>
        <w:r w:rsidRPr="0032161E">
          <w:rPr>
            <w:rStyle w:val="ad"/>
            <w:rFonts w:ascii="Arial" w:eastAsia="Cambria" w:hAnsi="Arial" w:cs="Arial"/>
            <w:sz w:val="24"/>
            <w:szCs w:val="24"/>
          </w:rPr>
          <w:t>n</w:t>
        </w:r>
        <w:r w:rsidRPr="0032161E">
          <w:rPr>
            <w:rStyle w:val="ad"/>
            <w:rFonts w:ascii="Arial" w:eastAsia="Cambria" w:hAnsi="Arial" w:cs="Arial"/>
            <w:sz w:val="24"/>
            <w:szCs w:val="24"/>
          </w:rPr>
          <w:t>book.com/book/353324</w:t>
        </w:r>
      </w:hyperlink>
      <w:r w:rsidR="00635B2B">
        <w:rPr>
          <w:rFonts w:ascii="Arial" w:hAnsi="Arial" w:cs="Arial"/>
          <w:color w:val="202023"/>
          <w:sz w:val="24"/>
          <w:szCs w:val="24"/>
          <w:shd w:val="clear" w:color="auto" w:fill="FFFFFF"/>
        </w:rPr>
        <w:t>(дата обращения: 03</w:t>
      </w:r>
      <w:r w:rsidR="00635B2B" w:rsidRPr="0032161E">
        <w:rPr>
          <w:rFonts w:ascii="Arial" w:hAnsi="Arial" w:cs="Arial"/>
          <w:color w:val="202023"/>
          <w:sz w:val="24"/>
          <w:szCs w:val="24"/>
          <w:shd w:val="clear" w:color="auto" w:fill="FFFFFF"/>
        </w:rPr>
        <w:t>.0</w:t>
      </w:r>
      <w:r w:rsidR="00635B2B">
        <w:rPr>
          <w:rFonts w:ascii="Arial" w:hAnsi="Arial" w:cs="Arial"/>
          <w:color w:val="202023"/>
          <w:sz w:val="24"/>
          <w:szCs w:val="24"/>
          <w:shd w:val="clear" w:color="auto" w:fill="FFFFFF"/>
        </w:rPr>
        <w:t>4</w:t>
      </w:r>
      <w:r w:rsidR="00635B2B" w:rsidRPr="0032161E">
        <w:rPr>
          <w:rFonts w:ascii="Arial" w:hAnsi="Arial" w:cs="Arial"/>
          <w:color w:val="202023"/>
          <w:sz w:val="24"/>
          <w:szCs w:val="24"/>
          <w:shd w:val="clear" w:color="auto" w:fill="FFFFFF"/>
        </w:rPr>
        <w:t>.202</w:t>
      </w:r>
      <w:r w:rsidR="00635B2B">
        <w:rPr>
          <w:rFonts w:ascii="Arial" w:hAnsi="Arial" w:cs="Arial"/>
          <w:color w:val="202023"/>
          <w:sz w:val="24"/>
          <w:szCs w:val="24"/>
          <w:shd w:val="clear" w:color="auto" w:fill="FFFFFF"/>
        </w:rPr>
        <w:t>4</w:t>
      </w:r>
      <w:r w:rsidR="00635B2B" w:rsidRPr="0032161E">
        <w:rPr>
          <w:rFonts w:ascii="Arial" w:hAnsi="Arial" w:cs="Arial"/>
          <w:color w:val="202023"/>
          <w:sz w:val="24"/>
          <w:szCs w:val="24"/>
          <w:shd w:val="clear" w:color="auto" w:fill="FFFFFF"/>
        </w:rPr>
        <w:t>).</w:t>
      </w:r>
      <w:r w:rsidRPr="0032161E">
        <w:rPr>
          <w:rFonts w:ascii="Arial" w:eastAsia="Cambria" w:hAnsi="Arial" w:cs="Arial"/>
          <w:sz w:val="24"/>
          <w:szCs w:val="24"/>
        </w:rPr>
        <w:t xml:space="preserve">. — Режим доступа: для </w:t>
      </w:r>
      <w:proofErr w:type="spellStart"/>
      <w:r w:rsidRPr="0032161E">
        <w:rPr>
          <w:rFonts w:ascii="Arial" w:eastAsia="Cambria" w:hAnsi="Arial" w:cs="Arial"/>
          <w:sz w:val="24"/>
          <w:szCs w:val="24"/>
        </w:rPr>
        <w:t>авториз</w:t>
      </w:r>
      <w:proofErr w:type="spellEnd"/>
      <w:r w:rsidRPr="0032161E">
        <w:rPr>
          <w:rFonts w:ascii="Arial" w:eastAsia="Cambria" w:hAnsi="Arial" w:cs="Arial"/>
          <w:sz w:val="24"/>
          <w:szCs w:val="24"/>
        </w:rPr>
        <w:t>. пользователей.</w:t>
      </w:r>
    </w:p>
    <w:p w:rsidR="00DA1FA6" w:rsidRPr="0032161E" w:rsidRDefault="00DA1FA6" w:rsidP="00B06E93">
      <w:pPr>
        <w:pStyle w:val="a3"/>
        <w:numPr>
          <w:ilvl w:val="0"/>
          <w:numId w:val="29"/>
        </w:numPr>
        <w:jc w:val="both"/>
        <w:rPr>
          <w:rFonts w:ascii="Arial" w:hAnsi="Arial" w:cs="Arial"/>
          <w:sz w:val="24"/>
          <w:szCs w:val="24"/>
        </w:rPr>
      </w:pPr>
      <w:r w:rsidRPr="0032161E">
        <w:rPr>
          <w:rFonts w:ascii="Arial" w:hAnsi="Arial" w:cs="Arial"/>
          <w:sz w:val="24"/>
          <w:szCs w:val="24"/>
        </w:rPr>
        <w:t>Серебряков, О. И. Геохимические технологии поисков, разведки, разработки, добычи и переработки нефти и газа</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монография / О. И. Серебряков, Л. Ф. </w:t>
      </w:r>
      <w:proofErr w:type="spellStart"/>
      <w:r w:rsidRPr="0032161E">
        <w:rPr>
          <w:rFonts w:ascii="Arial" w:hAnsi="Arial" w:cs="Arial"/>
          <w:sz w:val="24"/>
          <w:szCs w:val="24"/>
        </w:rPr>
        <w:t>Ушивцева</w:t>
      </w:r>
      <w:proofErr w:type="spellEnd"/>
      <w:r w:rsidRPr="0032161E">
        <w:rPr>
          <w:rFonts w:ascii="Arial" w:hAnsi="Arial" w:cs="Arial"/>
          <w:sz w:val="24"/>
          <w:szCs w:val="24"/>
        </w:rPr>
        <w:t>, А. О. Серебряков. - Москва</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Вологда : Инфра-Инженерия, 2021. – 300 с. – ISBN 978-5-9729-0653-6. – Текст</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электронный. – URL: </w:t>
      </w:r>
      <w:hyperlink r:id="rId22" w:history="1">
        <w:r w:rsidRPr="0032161E">
          <w:rPr>
            <w:rStyle w:val="ad"/>
            <w:rFonts w:ascii="Arial" w:hAnsi="Arial" w:cs="Arial"/>
            <w:sz w:val="24"/>
            <w:szCs w:val="24"/>
          </w:rPr>
          <w:t>https://znanium.com/catalog/product/1</w:t>
        </w:r>
        <w:r w:rsidRPr="0032161E">
          <w:rPr>
            <w:rStyle w:val="ad"/>
            <w:rFonts w:ascii="Arial" w:hAnsi="Arial" w:cs="Arial"/>
            <w:sz w:val="24"/>
            <w:szCs w:val="24"/>
          </w:rPr>
          <w:t>8</w:t>
        </w:r>
        <w:r w:rsidRPr="0032161E">
          <w:rPr>
            <w:rStyle w:val="ad"/>
            <w:rFonts w:ascii="Arial" w:hAnsi="Arial" w:cs="Arial"/>
            <w:sz w:val="24"/>
            <w:szCs w:val="24"/>
          </w:rPr>
          <w:t>35972</w:t>
        </w:r>
      </w:hyperlink>
      <w:r w:rsidR="00635B2B">
        <w:rPr>
          <w:rStyle w:val="ad"/>
          <w:rFonts w:ascii="Arial" w:hAnsi="Arial" w:cs="Arial"/>
          <w:sz w:val="24"/>
          <w:szCs w:val="24"/>
        </w:rPr>
        <w:t xml:space="preserve"> </w:t>
      </w:r>
      <w:r w:rsidR="00635B2B">
        <w:rPr>
          <w:rFonts w:ascii="Arial" w:hAnsi="Arial" w:cs="Arial"/>
          <w:color w:val="202023"/>
          <w:sz w:val="24"/>
          <w:szCs w:val="24"/>
          <w:shd w:val="clear" w:color="auto" w:fill="FFFFFF"/>
        </w:rPr>
        <w:t>(дата обращения: 03</w:t>
      </w:r>
      <w:r w:rsidR="00635B2B" w:rsidRPr="0032161E">
        <w:rPr>
          <w:rFonts w:ascii="Arial" w:hAnsi="Arial" w:cs="Arial"/>
          <w:color w:val="202023"/>
          <w:sz w:val="24"/>
          <w:szCs w:val="24"/>
          <w:shd w:val="clear" w:color="auto" w:fill="FFFFFF"/>
        </w:rPr>
        <w:t>.0</w:t>
      </w:r>
      <w:r w:rsidR="00635B2B">
        <w:rPr>
          <w:rFonts w:ascii="Arial" w:hAnsi="Arial" w:cs="Arial"/>
          <w:color w:val="202023"/>
          <w:sz w:val="24"/>
          <w:szCs w:val="24"/>
          <w:shd w:val="clear" w:color="auto" w:fill="FFFFFF"/>
        </w:rPr>
        <w:t>4</w:t>
      </w:r>
      <w:r w:rsidR="00635B2B" w:rsidRPr="0032161E">
        <w:rPr>
          <w:rFonts w:ascii="Arial" w:hAnsi="Arial" w:cs="Arial"/>
          <w:color w:val="202023"/>
          <w:sz w:val="24"/>
          <w:szCs w:val="24"/>
          <w:shd w:val="clear" w:color="auto" w:fill="FFFFFF"/>
        </w:rPr>
        <w:t>.202</w:t>
      </w:r>
      <w:r w:rsidR="00635B2B">
        <w:rPr>
          <w:rFonts w:ascii="Arial" w:hAnsi="Arial" w:cs="Arial"/>
          <w:color w:val="202023"/>
          <w:sz w:val="24"/>
          <w:szCs w:val="24"/>
          <w:shd w:val="clear" w:color="auto" w:fill="FFFFFF"/>
        </w:rPr>
        <w:t>4</w:t>
      </w:r>
      <w:r w:rsidR="00635B2B" w:rsidRPr="0032161E">
        <w:rPr>
          <w:rFonts w:ascii="Arial" w:hAnsi="Arial" w:cs="Arial"/>
          <w:color w:val="202023"/>
          <w:sz w:val="24"/>
          <w:szCs w:val="24"/>
          <w:shd w:val="clear" w:color="auto" w:fill="FFFFFF"/>
        </w:rPr>
        <w:t>).</w:t>
      </w:r>
      <w:r w:rsidR="00635B2B" w:rsidRPr="0032161E">
        <w:rPr>
          <w:rFonts w:ascii="Arial" w:hAnsi="Arial" w:cs="Arial"/>
          <w:sz w:val="24"/>
          <w:szCs w:val="24"/>
        </w:rPr>
        <w:t xml:space="preserve"> </w:t>
      </w:r>
      <w:r w:rsidRPr="0032161E">
        <w:rPr>
          <w:rFonts w:ascii="Arial" w:hAnsi="Arial" w:cs="Arial"/>
          <w:sz w:val="24"/>
          <w:szCs w:val="24"/>
        </w:rPr>
        <w:t xml:space="preserve"> . – Режим доступа: по подписке.</w:t>
      </w:r>
    </w:p>
    <w:p w:rsidR="002A53E5" w:rsidRPr="0032161E" w:rsidRDefault="002A53E5" w:rsidP="002A53E5">
      <w:pPr>
        <w:pStyle w:val="a3"/>
        <w:numPr>
          <w:ilvl w:val="0"/>
          <w:numId w:val="29"/>
        </w:numPr>
        <w:jc w:val="both"/>
        <w:rPr>
          <w:rFonts w:ascii="Arial" w:hAnsi="Arial" w:cs="Arial"/>
          <w:sz w:val="24"/>
          <w:szCs w:val="24"/>
        </w:rPr>
      </w:pPr>
      <w:proofErr w:type="spellStart"/>
      <w:r w:rsidRPr="0032161E">
        <w:rPr>
          <w:rFonts w:ascii="Arial" w:hAnsi="Arial" w:cs="Arial"/>
          <w:sz w:val="24"/>
          <w:szCs w:val="24"/>
        </w:rPr>
        <w:t>Семухин</w:t>
      </w:r>
      <w:proofErr w:type="spellEnd"/>
      <w:r w:rsidRPr="0032161E">
        <w:rPr>
          <w:rFonts w:ascii="Arial" w:hAnsi="Arial" w:cs="Arial"/>
          <w:sz w:val="24"/>
          <w:szCs w:val="24"/>
        </w:rPr>
        <w:t>, С. П. Химия нефти и газа для геологов</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учебное пособие / С. П. </w:t>
      </w:r>
      <w:proofErr w:type="spellStart"/>
      <w:r w:rsidRPr="0032161E">
        <w:rPr>
          <w:rFonts w:ascii="Arial" w:hAnsi="Arial" w:cs="Arial"/>
          <w:sz w:val="24"/>
          <w:szCs w:val="24"/>
        </w:rPr>
        <w:t>Семухин</w:t>
      </w:r>
      <w:proofErr w:type="spellEnd"/>
      <w:r w:rsidRPr="0032161E">
        <w:rPr>
          <w:rFonts w:ascii="Arial" w:hAnsi="Arial" w:cs="Arial"/>
          <w:sz w:val="24"/>
          <w:szCs w:val="24"/>
        </w:rPr>
        <w:t>. — Тюмень</w:t>
      </w:r>
      <w:proofErr w:type="gramStart"/>
      <w:r w:rsidRPr="0032161E">
        <w:rPr>
          <w:rFonts w:ascii="Arial" w:hAnsi="Arial" w:cs="Arial"/>
          <w:sz w:val="24"/>
          <w:szCs w:val="24"/>
        </w:rPr>
        <w:t xml:space="preserve"> :</w:t>
      </w:r>
      <w:proofErr w:type="gramEnd"/>
      <w:r w:rsidRPr="0032161E">
        <w:rPr>
          <w:rFonts w:ascii="Arial" w:hAnsi="Arial" w:cs="Arial"/>
          <w:sz w:val="24"/>
          <w:szCs w:val="24"/>
        </w:rPr>
        <w:t xml:space="preserve"> </w:t>
      </w:r>
      <w:proofErr w:type="spellStart"/>
      <w:r w:rsidRPr="0032161E">
        <w:rPr>
          <w:rFonts w:ascii="Arial" w:hAnsi="Arial" w:cs="Arial"/>
          <w:sz w:val="24"/>
          <w:szCs w:val="24"/>
        </w:rPr>
        <w:t>ТюмГНГУ</w:t>
      </w:r>
      <w:proofErr w:type="spellEnd"/>
      <w:r w:rsidRPr="0032161E">
        <w:rPr>
          <w:rFonts w:ascii="Arial" w:hAnsi="Arial" w:cs="Arial"/>
          <w:sz w:val="24"/>
          <w:szCs w:val="24"/>
        </w:rPr>
        <w:t>, 2018. — 98 с. — ISBN 978-5-9961-1803-8. — Текст</w:t>
      </w:r>
      <w:proofErr w:type="gramStart"/>
      <w:r w:rsidRPr="0032161E">
        <w:rPr>
          <w:rFonts w:ascii="Arial" w:hAnsi="Arial" w:cs="Arial"/>
          <w:sz w:val="24"/>
          <w:szCs w:val="24"/>
        </w:rPr>
        <w:t> :</w:t>
      </w:r>
      <w:proofErr w:type="gramEnd"/>
      <w:r w:rsidRPr="0032161E">
        <w:rPr>
          <w:rFonts w:ascii="Arial" w:hAnsi="Arial" w:cs="Arial"/>
          <w:sz w:val="24"/>
          <w:szCs w:val="24"/>
        </w:rPr>
        <w:t xml:space="preserve"> электронный // Лань : электронно-библиотечная система. — URL: </w:t>
      </w:r>
      <w:hyperlink r:id="rId23" w:history="1">
        <w:r w:rsidR="0032161E" w:rsidRPr="00BE2CF0">
          <w:rPr>
            <w:rStyle w:val="ad"/>
            <w:rFonts w:ascii="Arial" w:hAnsi="Arial" w:cs="Arial"/>
            <w:sz w:val="24"/>
            <w:szCs w:val="24"/>
          </w:rPr>
          <w:t>https://e.lanbook.com/b</w:t>
        </w:r>
        <w:r w:rsidR="0032161E" w:rsidRPr="00BE2CF0">
          <w:rPr>
            <w:rStyle w:val="ad"/>
            <w:rFonts w:ascii="Arial" w:hAnsi="Arial" w:cs="Arial"/>
            <w:sz w:val="24"/>
            <w:szCs w:val="24"/>
          </w:rPr>
          <w:t>o</w:t>
        </w:r>
        <w:r w:rsidR="0032161E" w:rsidRPr="00BE2CF0">
          <w:rPr>
            <w:rStyle w:val="ad"/>
            <w:rFonts w:ascii="Arial" w:hAnsi="Arial" w:cs="Arial"/>
            <w:sz w:val="24"/>
            <w:szCs w:val="24"/>
          </w:rPr>
          <w:t>ok/138261</w:t>
        </w:r>
      </w:hyperlink>
      <w:r w:rsidR="0032161E">
        <w:rPr>
          <w:rFonts w:ascii="Arial" w:hAnsi="Arial" w:cs="Arial"/>
          <w:sz w:val="24"/>
          <w:szCs w:val="24"/>
        </w:rPr>
        <w:t xml:space="preserve"> </w:t>
      </w:r>
      <w:r w:rsidRPr="0032161E">
        <w:rPr>
          <w:rFonts w:ascii="Arial" w:hAnsi="Arial" w:cs="Arial"/>
          <w:sz w:val="24"/>
          <w:szCs w:val="24"/>
        </w:rPr>
        <w:t xml:space="preserve"> (дата обращения: 03.04.2024). — Режим доступа: для </w:t>
      </w:r>
      <w:proofErr w:type="spellStart"/>
      <w:r w:rsidRPr="0032161E">
        <w:rPr>
          <w:rFonts w:ascii="Arial" w:hAnsi="Arial" w:cs="Arial"/>
          <w:sz w:val="24"/>
          <w:szCs w:val="24"/>
        </w:rPr>
        <w:t>авториз</w:t>
      </w:r>
      <w:proofErr w:type="spellEnd"/>
      <w:r w:rsidRPr="0032161E">
        <w:rPr>
          <w:rFonts w:ascii="Arial" w:hAnsi="Arial" w:cs="Arial"/>
          <w:sz w:val="24"/>
          <w:szCs w:val="24"/>
        </w:rPr>
        <w:t>. пользователей.</w:t>
      </w:r>
    </w:p>
    <w:p w:rsidR="00DA3EF9" w:rsidRPr="0032161E" w:rsidRDefault="00DA3EF9" w:rsidP="00DA3EF9">
      <w:pPr>
        <w:pStyle w:val="a3"/>
        <w:numPr>
          <w:ilvl w:val="0"/>
          <w:numId w:val="29"/>
        </w:numPr>
        <w:jc w:val="both"/>
        <w:rPr>
          <w:rFonts w:ascii="Arial" w:eastAsia="Cambria" w:hAnsi="Arial" w:cs="Arial"/>
          <w:i/>
          <w:sz w:val="24"/>
          <w:szCs w:val="24"/>
        </w:rPr>
      </w:pPr>
      <w:proofErr w:type="spellStart"/>
      <w:r w:rsidRPr="0032161E">
        <w:rPr>
          <w:rFonts w:ascii="Arial" w:hAnsi="Arial" w:cs="Arial"/>
          <w:color w:val="202023"/>
          <w:sz w:val="24"/>
          <w:szCs w:val="24"/>
          <w:shd w:val="clear" w:color="auto" w:fill="FFFFFF"/>
        </w:rPr>
        <w:t>Япаскурт</w:t>
      </w:r>
      <w:proofErr w:type="spellEnd"/>
      <w:r w:rsidRPr="0032161E">
        <w:rPr>
          <w:rFonts w:ascii="Arial" w:hAnsi="Arial" w:cs="Arial"/>
          <w:color w:val="202023"/>
          <w:sz w:val="24"/>
          <w:szCs w:val="24"/>
          <w:shd w:val="clear" w:color="auto" w:fill="FFFFFF"/>
        </w:rPr>
        <w:t>, О. В. Литология осадочных терригенных формаций тектонически подвижной области (</w:t>
      </w:r>
      <w:proofErr w:type="spellStart"/>
      <w:r w:rsidRPr="0032161E">
        <w:rPr>
          <w:rFonts w:ascii="Arial" w:hAnsi="Arial" w:cs="Arial"/>
          <w:color w:val="202023"/>
          <w:sz w:val="24"/>
          <w:szCs w:val="24"/>
          <w:shd w:val="clear" w:color="auto" w:fill="FFFFFF"/>
        </w:rPr>
        <w:t>мезозоиды</w:t>
      </w:r>
      <w:proofErr w:type="spellEnd"/>
      <w:r w:rsidRPr="0032161E">
        <w:rPr>
          <w:rFonts w:ascii="Arial" w:hAnsi="Arial" w:cs="Arial"/>
          <w:color w:val="202023"/>
          <w:sz w:val="24"/>
          <w:szCs w:val="24"/>
          <w:shd w:val="clear" w:color="auto" w:fill="FFFFFF"/>
        </w:rPr>
        <w:t xml:space="preserve"> </w:t>
      </w:r>
      <w:proofErr w:type="spellStart"/>
      <w:r w:rsidRPr="0032161E">
        <w:rPr>
          <w:rFonts w:ascii="Arial" w:hAnsi="Arial" w:cs="Arial"/>
          <w:color w:val="202023"/>
          <w:sz w:val="24"/>
          <w:szCs w:val="24"/>
          <w:shd w:val="clear" w:color="auto" w:fill="FFFFFF"/>
        </w:rPr>
        <w:t>Верхоянья</w:t>
      </w:r>
      <w:proofErr w:type="spellEnd"/>
      <w:r w:rsidRPr="0032161E">
        <w:rPr>
          <w:rFonts w:ascii="Arial" w:hAnsi="Arial" w:cs="Arial"/>
          <w:color w:val="202023"/>
          <w:sz w:val="24"/>
          <w:szCs w:val="24"/>
          <w:shd w:val="clear" w:color="auto" w:fill="FFFFFF"/>
        </w:rPr>
        <w:t xml:space="preserve"> и </w:t>
      </w:r>
      <w:proofErr w:type="spellStart"/>
      <w:r w:rsidRPr="0032161E">
        <w:rPr>
          <w:rFonts w:ascii="Arial" w:hAnsi="Arial" w:cs="Arial"/>
          <w:color w:val="202023"/>
          <w:sz w:val="24"/>
          <w:szCs w:val="24"/>
          <w:shd w:val="clear" w:color="auto" w:fill="FFFFFF"/>
        </w:rPr>
        <w:t>Приверхоянья</w:t>
      </w:r>
      <w:proofErr w:type="spellEnd"/>
      <w:r w:rsidRPr="0032161E">
        <w:rPr>
          <w:rFonts w:ascii="Arial" w:hAnsi="Arial" w:cs="Arial"/>
          <w:color w:val="202023"/>
          <w:sz w:val="24"/>
          <w:szCs w:val="24"/>
          <w:shd w:val="clear" w:color="auto" w:fill="FFFFFF"/>
        </w:rPr>
        <w:t xml:space="preserve"> передового прогиба)</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монография / О.В. </w:t>
      </w:r>
      <w:proofErr w:type="spellStart"/>
      <w:r w:rsidRPr="0032161E">
        <w:rPr>
          <w:rFonts w:ascii="Arial" w:hAnsi="Arial" w:cs="Arial"/>
          <w:color w:val="202023"/>
          <w:sz w:val="24"/>
          <w:szCs w:val="24"/>
          <w:shd w:val="clear" w:color="auto" w:fill="FFFFFF"/>
        </w:rPr>
        <w:t>Япаскурт</w:t>
      </w:r>
      <w:proofErr w:type="spellEnd"/>
      <w:r w:rsidRPr="0032161E">
        <w:rPr>
          <w:rFonts w:ascii="Arial" w:hAnsi="Arial" w:cs="Arial"/>
          <w:color w:val="202023"/>
          <w:sz w:val="24"/>
          <w:szCs w:val="24"/>
          <w:shd w:val="clear" w:color="auto" w:fill="FFFFFF"/>
        </w:rPr>
        <w:t xml:space="preserve">. — 2-е изд., </w:t>
      </w:r>
      <w:proofErr w:type="spellStart"/>
      <w:r w:rsidRPr="0032161E">
        <w:rPr>
          <w:rFonts w:ascii="Arial" w:hAnsi="Arial" w:cs="Arial"/>
          <w:color w:val="202023"/>
          <w:sz w:val="24"/>
          <w:szCs w:val="24"/>
          <w:shd w:val="clear" w:color="auto" w:fill="FFFFFF"/>
        </w:rPr>
        <w:t>испр</w:t>
      </w:r>
      <w:proofErr w:type="spellEnd"/>
      <w:r w:rsidRPr="0032161E">
        <w:rPr>
          <w:rFonts w:ascii="Arial" w:hAnsi="Arial" w:cs="Arial"/>
          <w:color w:val="202023"/>
          <w:sz w:val="24"/>
          <w:szCs w:val="24"/>
          <w:shd w:val="clear" w:color="auto" w:fill="FFFFFF"/>
        </w:rPr>
        <w:t>. — Москва</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ИНФРА-М, 2021. — 227 с. — (Научная мысль). — DOI 10.12737/17543. - ISBN 978-5-16-011773-7. - Текст</w:t>
      </w:r>
      <w:proofErr w:type="gramStart"/>
      <w:r w:rsidRPr="0032161E">
        <w:rPr>
          <w:rFonts w:ascii="Arial" w:hAnsi="Arial" w:cs="Arial"/>
          <w:color w:val="202023"/>
          <w:sz w:val="24"/>
          <w:szCs w:val="24"/>
          <w:shd w:val="clear" w:color="auto" w:fill="FFFFFF"/>
        </w:rPr>
        <w:t xml:space="preserve"> :</w:t>
      </w:r>
      <w:proofErr w:type="gramEnd"/>
      <w:r w:rsidRPr="0032161E">
        <w:rPr>
          <w:rFonts w:ascii="Arial" w:hAnsi="Arial" w:cs="Arial"/>
          <w:color w:val="202023"/>
          <w:sz w:val="24"/>
          <w:szCs w:val="24"/>
          <w:shd w:val="clear" w:color="auto" w:fill="FFFFFF"/>
        </w:rPr>
        <w:t xml:space="preserve"> электронный. - URL: </w:t>
      </w:r>
      <w:hyperlink r:id="rId24" w:history="1">
        <w:r w:rsidRPr="0032161E">
          <w:rPr>
            <w:rStyle w:val="ad"/>
            <w:rFonts w:ascii="Arial" w:hAnsi="Arial" w:cs="Arial"/>
            <w:sz w:val="24"/>
            <w:szCs w:val="24"/>
            <w:shd w:val="clear" w:color="auto" w:fill="FFFFFF"/>
          </w:rPr>
          <w:t>https://znanium.com/catalo</w:t>
        </w:r>
        <w:r w:rsidRPr="0032161E">
          <w:rPr>
            <w:rStyle w:val="ad"/>
            <w:rFonts w:ascii="Arial" w:hAnsi="Arial" w:cs="Arial"/>
            <w:sz w:val="24"/>
            <w:szCs w:val="24"/>
            <w:shd w:val="clear" w:color="auto" w:fill="FFFFFF"/>
          </w:rPr>
          <w:t>g</w:t>
        </w:r>
        <w:r w:rsidRPr="0032161E">
          <w:rPr>
            <w:rStyle w:val="ad"/>
            <w:rFonts w:ascii="Arial" w:hAnsi="Arial" w:cs="Arial"/>
            <w:sz w:val="24"/>
            <w:szCs w:val="24"/>
            <w:shd w:val="clear" w:color="auto" w:fill="FFFFFF"/>
          </w:rPr>
          <w:t>/product/1220790</w:t>
        </w:r>
      </w:hyperlink>
      <w:r w:rsidR="0032161E">
        <w:rPr>
          <w:rStyle w:val="ad"/>
          <w:rFonts w:ascii="Arial" w:hAnsi="Arial" w:cs="Arial"/>
          <w:sz w:val="24"/>
          <w:szCs w:val="24"/>
          <w:shd w:val="clear" w:color="auto" w:fill="FFFFFF"/>
        </w:rPr>
        <w:t xml:space="preserve"> </w:t>
      </w:r>
      <w:r w:rsidRPr="0032161E">
        <w:rPr>
          <w:rFonts w:ascii="Arial" w:hAnsi="Arial" w:cs="Arial"/>
          <w:color w:val="202023"/>
          <w:sz w:val="24"/>
          <w:szCs w:val="24"/>
          <w:shd w:val="clear" w:color="auto" w:fill="FFFFFF"/>
        </w:rPr>
        <w:t xml:space="preserve"> </w:t>
      </w:r>
      <w:r w:rsidR="00635B2B" w:rsidRPr="0032161E">
        <w:rPr>
          <w:rFonts w:ascii="Arial" w:hAnsi="Arial" w:cs="Arial"/>
          <w:sz w:val="24"/>
          <w:szCs w:val="24"/>
        </w:rPr>
        <w:t>(дата обращения: 03.04.2024).</w:t>
      </w:r>
      <w:r w:rsidRPr="0032161E">
        <w:rPr>
          <w:rFonts w:ascii="Arial" w:hAnsi="Arial" w:cs="Arial"/>
          <w:color w:val="202023"/>
          <w:sz w:val="24"/>
          <w:szCs w:val="24"/>
          <w:shd w:val="clear" w:color="auto" w:fill="FFFFFF"/>
        </w:rPr>
        <w:t>. – Режим доступа: по подписке.</w:t>
      </w:r>
    </w:p>
    <w:p w:rsidR="00DA3EF9" w:rsidRPr="0032161E" w:rsidRDefault="00DA3EF9" w:rsidP="00DA3EF9">
      <w:pPr>
        <w:pStyle w:val="a3"/>
        <w:jc w:val="both"/>
        <w:rPr>
          <w:rFonts w:ascii="Arial" w:hAnsi="Arial" w:cs="Arial"/>
          <w:sz w:val="24"/>
          <w:szCs w:val="24"/>
        </w:rPr>
      </w:pPr>
    </w:p>
    <w:p w:rsidR="00A96760" w:rsidRPr="0032161E" w:rsidRDefault="00A96760" w:rsidP="00A96760">
      <w:pPr>
        <w:pStyle w:val="a3"/>
        <w:jc w:val="both"/>
        <w:rPr>
          <w:rFonts w:ascii="Arial" w:hAnsi="Arial" w:cs="Arial"/>
          <w:sz w:val="24"/>
          <w:szCs w:val="24"/>
        </w:rPr>
      </w:pPr>
      <w:bookmarkStart w:id="0" w:name="_GoBack"/>
      <w:bookmarkEnd w:id="0"/>
    </w:p>
    <w:sectPr w:rsidR="00A96760" w:rsidRPr="0032161E"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E2BF5"/>
    <w:multiLevelType w:val="hybridMultilevel"/>
    <w:tmpl w:val="444EEC1A"/>
    <w:lvl w:ilvl="0" w:tplc="E3163D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DCA1581"/>
    <w:multiLevelType w:val="hybridMultilevel"/>
    <w:tmpl w:val="65246C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5E3018"/>
    <w:multiLevelType w:val="hybridMultilevel"/>
    <w:tmpl w:val="AF7234B4"/>
    <w:lvl w:ilvl="0" w:tplc="B7CC8B34">
      <w:start w:val="1"/>
      <w:numFmt w:val="decimal"/>
      <w:lvlText w:val="%1."/>
      <w:lvlJc w:val="left"/>
      <w:pPr>
        <w:ind w:left="720" w:hanging="360"/>
      </w:pPr>
      <w:rPr>
        <w:rFonts w:ascii="Times New Roman" w:hAnsi="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4500F48"/>
    <w:multiLevelType w:val="hybridMultilevel"/>
    <w:tmpl w:val="DF60201C"/>
    <w:lvl w:ilvl="0" w:tplc="590EBFF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7FF6EFE"/>
    <w:multiLevelType w:val="hybridMultilevel"/>
    <w:tmpl w:val="A34E6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0C83EE2"/>
    <w:multiLevelType w:val="hybridMultilevel"/>
    <w:tmpl w:val="F12CA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5E4B91"/>
    <w:multiLevelType w:val="hybridMultilevel"/>
    <w:tmpl w:val="9B4C6246"/>
    <w:lvl w:ilvl="0" w:tplc="590EBFF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7C55A38"/>
    <w:multiLevelType w:val="hybridMultilevel"/>
    <w:tmpl w:val="D09C65AE"/>
    <w:lvl w:ilvl="0" w:tplc="590EBFF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8C7105B"/>
    <w:multiLevelType w:val="hybridMultilevel"/>
    <w:tmpl w:val="9B3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B472C3"/>
    <w:multiLevelType w:val="hybridMultilevel"/>
    <w:tmpl w:val="CB843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18">
    <w:nsid w:val="619B48F3"/>
    <w:multiLevelType w:val="hybridMultilevel"/>
    <w:tmpl w:val="C57014DA"/>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9">
    <w:nsid w:val="657A37B5"/>
    <w:multiLevelType w:val="singleLevel"/>
    <w:tmpl w:val="5C5831E0"/>
    <w:lvl w:ilvl="0">
      <w:start w:val="1"/>
      <w:numFmt w:val="decimal"/>
      <w:lvlText w:val="%1."/>
      <w:lvlJc w:val="left"/>
      <w:pPr>
        <w:tabs>
          <w:tab w:val="num" w:pos="927"/>
        </w:tabs>
        <w:ind w:left="927" w:hanging="360"/>
      </w:pPr>
      <w:rPr>
        <w:rFonts w:hint="default"/>
      </w:rPr>
    </w:lvl>
  </w:abstractNum>
  <w:abstractNum w:abstractNumId="20">
    <w:nsid w:val="672007F6"/>
    <w:multiLevelType w:val="singleLevel"/>
    <w:tmpl w:val="0419000F"/>
    <w:lvl w:ilvl="0">
      <w:start w:val="3"/>
      <w:numFmt w:val="decimal"/>
      <w:lvlText w:val="%1."/>
      <w:lvlJc w:val="left"/>
      <w:pPr>
        <w:tabs>
          <w:tab w:val="num" w:pos="360"/>
        </w:tabs>
        <w:ind w:left="360" w:hanging="360"/>
      </w:pPr>
      <w:rPr>
        <w:rFonts w:hint="default"/>
      </w:rPr>
    </w:lvl>
  </w:abstractNum>
  <w:abstractNum w:abstractNumId="21">
    <w:nsid w:val="70F3762C"/>
    <w:multiLevelType w:val="hybridMultilevel"/>
    <w:tmpl w:val="A82C3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024898"/>
    <w:multiLevelType w:val="hybridMultilevel"/>
    <w:tmpl w:val="7226BA4E"/>
    <w:lvl w:ilvl="0" w:tplc="590EBF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24">
    <w:nsid w:val="7701211D"/>
    <w:multiLevelType w:val="hybridMultilevel"/>
    <w:tmpl w:val="1A1640F0"/>
    <w:lvl w:ilvl="0" w:tplc="EE90A4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3D1751"/>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num w:numId="1">
    <w:abstractNumId w:val="1"/>
  </w:num>
  <w:num w:numId="2">
    <w:abstractNumId w:val="25"/>
  </w:num>
  <w:num w:numId="3">
    <w:abstractNumId w:val="18"/>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3"/>
    <w:lvlOverride w:ilvl="0">
      <w:startOverride w:val="1"/>
    </w:lvlOverride>
    <w:lvlOverride w:ilvl="1"/>
    <w:lvlOverride w:ilvl="2"/>
    <w:lvlOverride w:ilvl="3"/>
    <w:lvlOverride w:ilvl="4"/>
    <w:lvlOverride w:ilvl="5"/>
    <w:lvlOverride w:ilvl="6"/>
    <w:lvlOverride w:ilvl="7"/>
    <w:lvlOverride w:ilvl="8"/>
  </w:num>
  <w:num w:numId="9">
    <w:abstractNumId w:val="17"/>
  </w:num>
  <w:num w:numId="10">
    <w:abstractNumId w:val="17"/>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9"/>
  </w:num>
  <w:num w:numId="14">
    <w:abstractNumId w:val="16"/>
  </w:num>
  <w:num w:numId="15">
    <w:abstractNumId w:val="26"/>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24"/>
  </w:num>
  <w:num w:numId="18">
    <w:abstractNumId w:val="22"/>
  </w:num>
  <w:num w:numId="19">
    <w:abstractNumId w:val="19"/>
  </w:num>
  <w:num w:numId="20">
    <w:abstractNumId w:val="20"/>
  </w:num>
  <w:num w:numId="21">
    <w:abstractNumId w:val="12"/>
  </w:num>
  <w:num w:numId="22">
    <w:abstractNumId w:val="4"/>
  </w:num>
  <w:num w:numId="23">
    <w:abstractNumId w:val="2"/>
  </w:num>
  <w:num w:numId="24">
    <w:abstractNumId w:val="13"/>
  </w:num>
  <w:num w:numId="25">
    <w:abstractNumId w:val="7"/>
  </w:num>
  <w:num w:numId="26">
    <w:abstractNumId w:val="14"/>
  </w:num>
  <w:num w:numId="27">
    <w:abstractNumId w:val="3"/>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BF"/>
    <w:rsid w:val="000123FE"/>
    <w:rsid w:val="000145B9"/>
    <w:rsid w:val="0002420C"/>
    <w:rsid w:val="0003432B"/>
    <w:rsid w:val="000366E2"/>
    <w:rsid w:val="0005030C"/>
    <w:rsid w:val="00064029"/>
    <w:rsid w:val="000822AC"/>
    <w:rsid w:val="000B6BFC"/>
    <w:rsid w:val="001044CB"/>
    <w:rsid w:val="001375BD"/>
    <w:rsid w:val="00151801"/>
    <w:rsid w:val="001678D2"/>
    <w:rsid w:val="001761B8"/>
    <w:rsid w:val="00176FDC"/>
    <w:rsid w:val="00180B5C"/>
    <w:rsid w:val="00196EDD"/>
    <w:rsid w:val="001D037F"/>
    <w:rsid w:val="001D1BDA"/>
    <w:rsid w:val="001E43F7"/>
    <w:rsid w:val="00246E01"/>
    <w:rsid w:val="00254F45"/>
    <w:rsid w:val="00263A10"/>
    <w:rsid w:val="002925C9"/>
    <w:rsid w:val="002A53E5"/>
    <w:rsid w:val="002B4FDB"/>
    <w:rsid w:val="002B780A"/>
    <w:rsid w:val="002C5B50"/>
    <w:rsid w:val="003047C5"/>
    <w:rsid w:val="003071F9"/>
    <w:rsid w:val="003124AB"/>
    <w:rsid w:val="0032161E"/>
    <w:rsid w:val="00323C98"/>
    <w:rsid w:val="00335073"/>
    <w:rsid w:val="00337096"/>
    <w:rsid w:val="00347207"/>
    <w:rsid w:val="003928C2"/>
    <w:rsid w:val="003A767B"/>
    <w:rsid w:val="003B2593"/>
    <w:rsid w:val="003E0E05"/>
    <w:rsid w:val="003E7FAD"/>
    <w:rsid w:val="004769C8"/>
    <w:rsid w:val="004B075B"/>
    <w:rsid w:val="004B406E"/>
    <w:rsid w:val="004B6348"/>
    <w:rsid w:val="004D2882"/>
    <w:rsid w:val="004E4072"/>
    <w:rsid w:val="004F2B0D"/>
    <w:rsid w:val="004F3F77"/>
    <w:rsid w:val="005033F2"/>
    <w:rsid w:val="00505772"/>
    <w:rsid w:val="00510AF4"/>
    <w:rsid w:val="005112CF"/>
    <w:rsid w:val="00590B15"/>
    <w:rsid w:val="005D4D29"/>
    <w:rsid w:val="005F48C8"/>
    <w:rsid w:val="00635B2B"/>
    <w:rsid w:val="00642BAC"/>
    <w:rsid w:val="00693AD2"/>
    <w:rsid w:val="006B0937"/>
    <w:rsid w:val="006E7F75"/>
    <w:rsid w:val="006F2FBF"/>
    <w:rsid w:val="00725BE5"/>
    <w:rsid w:val="0074004A"/>
    <w:rsid w:val="0079423A"/>
    <w:rsid w:val="007A2BE6"/>
    <w:rsid w:val="007A4D34"/>
    <w:rsid w:val="007A5C91"/>
    <w:rsid w:val="007B2D9F"/>
    <w:rsid w:val="007C5A7A"/>
    <w:rsid w:val="007D0752"/>
    <w:rsid w:val="007E1D75"/>
    <w:rsid w:val="00812AE6"/>
    <w:rsid w:val="00840CB8"/>
    <w:rsid w:val="0085586E"/>
    <w:rsid w:val="00893BBF"/>
    <w:rsid w:val="008A3229"/>
    <w:rsid w:val="008A425B"/>
    <w:rsid w:val="008C1D61"/>
    <w:rsid w:val="008C501B"/>
    <w:rsid w:val="008E4118"/>
    <w:rsid w:val="00911EB2"/>
    <w:rsid w:val="00913148"/>
    <w:rsid w:val="0092312F"/>
    <w:rsid w:val="009347C8"/>
    <w:rsid w:val="00941BB3"/>
    <w:rsid w:val="0094225E"/>
    <w:rsid w:val="009944FF"/>
    <w:rsid w:val="009D0716"/>
    <w:rsid w:val="009E7CEF"/>
    <w:rsid w:val="00A0235C"/>
    <w:rsid w:val="00A40906"/>
    <w:rsid w:val="00A56256"/>
    <w:rsid w:val="00A94051"/>
    <w:rsid w:val="00A95D17"/>
    <w:rsid w:val="00A96760"/>
    <w:rsid w:val="00AC7264"/>
    <w:rsid w:val="00AE42B2"/>
    <w:rsid w:val="00AE46D1"/>
    <w:rsid w:val="00B03C5E"/>
    <w:rsid w:val="00B06E93"/>
    <w:rsid w:val="00B120E2"/>
    <w:rsid w:val="00B121EE"/>
    <w:rsid w:val="00B41F0E"/>
    <w:rsid w:val="00B47ED6"/>
    <w:rsid w:val="00B7207D"/>
    <w:rsid w:val="00B87044"/>
    <w:rsid w:val="00BD63F6"/>
    <w:rsid w:val="00C83CD8"/>
    <w:rsid w:val="00C941BF"/>
    <w:rsid w:val="00CD4F7E"/>
    <w:rsid w:val="00CE090B"/>
    <w:rsid w:val="00D1205A"/>
    <w:rsid w:val="00D41709"/>
    <w:rsid w:val="00D51C42"/>
    <w:rsid w:val="00D555F2"/>
    <w:rsid w:val="00DA1FA6"/>
    <w:rsid w:val="00DA3EF9"/>
    <w:rsid w:val="00DB398F"/>
    <w:rsid w:val="00DB6129"/>
    <w:rsid w:val="00E06006"/>
    <w:rsid w:val="00E43785"/>
    <w:rsid w:val="00E44755"/>
    <w:rsid w:val="00E52856"/>
    <w:rsid w:val="00E57768"/>
    <w:rsid w:val="00EA1B10"/>
    <w:rsid w:val="00ED2E48"/>
    <w:rsid w:val="00F000CF"/>
    <w:rsid w:val="00F0128B"/>
    <w:rsid w:val="00F21728"/>
    <w:rsid w:val="00F2195A"/>
    <w:rsid w:val="00F50404"/>
    <w:rsid w:val="00FC19A1"/>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3">
    <w:name w:val="heading 3"/>
    <w:basedOn w:val="a"/>
    <w:next w:val="a"/>
    <w:link w:val="30"/>
    <w:uiPriority w:val="9"/>
    <w:unhideWhenUsed/>
    <w:qFormat/>
    <w:rsid w:val="003E0E05"/>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3E0E05"/>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ТЗ список,Абзац списка литеральный"/>
    <w:basedOn w:val="a"/>
    <w:link w:val="a4"/>
    <w:uiPriority w:val="34"/>
    <w:qFormat/>
    <w:rsid w:val="00893BBF"/>
    <w:pPr>
      <w:ind w:left="720"/>
      <w:contextualSpacing/>
    </w:pPr>
  </w:style>
  <w:style w:type="paragraph" w:styleId="31">
    <w:name w:val="Body Text 3"/>
    <w:basedOn w:val="a"/>
    <w:link w:val="32"/>
    <w:uiPriority w:val="99"/>
    <w:unhideWhenUsed/>
    <w:rsid w:val="00323C98"/>
    <w:pPr>
      <w:spacing w:after="120"/>
    </w:pPr>
    <w:rPr>
      <w:sz w:val="16"/>
      <w:szCs w:val="16"/>
    </w:rPr>
  </w:style>
  <w:style w:type="character" w:customStyle="1" w:styleId="32">
    <w:name w:val="Основной текст 3 Знак"/>
    <w:link w:val="31"/>
    <w:uiPriority w:val="99"/>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3">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ТЗ список Знак,Абзац списка литеральный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3E0E05"/>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3E0E05"/>
    <w:rPr>
      <w:rFonts w:asciiTheme="minorHAnsi" w:eastAsiaTheme="minorHAnsi" w:hAnsiTheme="minorHAnsi" w:cstheme="minorBidi"/>
      <w:sz w:val="22"/>
      <w:szCs w:val="22"/>
      <w:lang w:eastAsia="en-US"/>
    </w:rPr>
  </w:style>
  <w:style w:type="character" w:customStyle="1" w:styleId="ng-binding">
    <w:name w:val="ng-binding"/>
    <w:basedOn w:val="a0"/>
    <w:rsid w:val="003E0E05"/>
  </w:style>
  <w:style w:type="character" w:customStyle="1" w:styleId="bib-domain5">
    <w:name w:val="bib-domain5"/>
    <w:rsid w:val="003E0E05"/>
    <w:rPr>
      <w:rFonts w:cs="Times New Roman"/>
    </w:rPr>
  </w:style>
  <w:style w:type="character" w:customStyle="1" w:styleId="bib-domain1">
    <w:name w:val="bib-domain1"/>
    <w:rsid w:val="003E0E05"/>
    <w:rPr>
      <w:rFonts w:cs="Times New Roman"/>
    </w:rPr>
  </w:style>
  <w:style w:type="character" w:customStyle="1" w:styleId="bib-domain4">
    <w:name w:val="bib-domain4"/>
    <w:rsid w:val="003E0E05"/>
    <w:rPr>
      <w:rFonts w:cs="Times New Roman"/>
    </w:rPr>
  </w:style>
  <w:style w:type="character" w:customStyle="1" w:styleId="bib-heading1">
    <w:name w:val="bib-heading1"/>
    <w:rsid w:val="003E0E05"/>
    <w:rPr>
      <w:rFonts w:cs="Times New Roman"/>
    </w:rPr>
  </w:style>
  <w:style w:type="character" w:customStyle="1" w:styleId="30">
    <w:name w:val="Заголовок 3 Знак"/>
    <w:basedOn w:val="a0"/>
    <w:link w:val="3"/>
    <w:uiPriority w:val="9"/>
    <w:rsid w:val="003E0E05"/>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semiHidden/>
    <w:rsid w:val="003E0E05"/>
    <w:rPr>
      <w:rFonts w:asciiTheme="majorHAnsi" w:eastAsiaTheme="majorEastAsia" w:hAnsiTheme="majorHAnsi" w:cstheme="majorBidi"/>
      <w:color w:val="1F4D78" w:themeColor="accent1" w:themeShade="7F"/>
    </w:rPr>
  </w:style>
  <w:style w:type="paragraph" w:styleId="af">
    <w:name w:val="Body Text Indent"/>
    <w:basedOn w:val="a"/>
    <w:link w:val="af0"/>
    <w:uiPriority w:val="99"/>
    <w:semiHidden/>
    <w:unhideWhenUsed/>
    <w:rsid w:val="003E0E05"/>
    <w:pPr>
      <w:spacing w:after="120"/>
      <w:ind w:left="283"/>
    </w:pPr>
  </w:style>
  <w:style w:type="character" w:customStyle="1" w:styleId="af0">
    <w:name w:val="Основной текст с отступом Знак"/>
    <w:basedOn w:val="a0"/>
    <w:link w:val="af"/>
    <w:uiPriority w:val="99"/>
    <w:semiHidden/>
    <w:rsid w:val="003E0E05"/>
    <w:rPr>
      <w:rFonts w:ascii="Times New Roman" w:eastAsia="Times New Roman" w:hAnsi="Times New Roman"/>
    </w:rPr>
  </w:style>
  <w:style w:type="paragraph" w:styleId="af1">
    <w:name w:val="Body Text"/>
    <w:basedOn w:val="a"/>
    <w:link w:val="af2"/>
    <w:uiPriority w:val="99"/>
    <w:semiHidden/>
    <w:unhideWhenUsed/>
    <w:rsid w:val="003E0E05"/>
    <w:pPr>
      <w:spacing w:after="120"/>
    </w:pPr>
  </w:style>
  <w:style w:type="character" w:customStyle="1" w:styleId="af2">
    <w:name w:val="Основной текст Знак"/>
    <w:basedOn w:val="a0"/>
    <w:link w:val="af1"/>
    <w:uiPriority w:val="99"/>
    <w:semiHidden/>
    <w:rsid w:val="003E0E05"/>
    <w:rPr>
      <w:rFonts w:ascii="Times New Roman" w:eastAsia="Times New Roman" w:hAnsi="Times New Roman"/>
    </w:rPr>
  </w:style>
  <w:style w:type="paragraph" w:styleId="23">
    <w:name w:val="Body Text Indent 2"/>
    <w:basedOn w:val="a"/>
    <w:link w:val="24"/>
    <w:unhideWhenUsed/>
    <w:rsid w:val="003E0E05"/>
    <w:pPr>
      <w:spacing w:after="120" w:line="480" w:lineRule="auto"/>
      <w:ind w:left="283" w:right="-115"/>
      <w:jc w:val="both"/>
    </w:pPr>
    <w:rPr>
      <w:rFonts w:ascii="Calibri" w:eastAsia="Calibri" w:hAnsi="Calibri"/>
      <w:sz w:val="22"/>
      <w:szCs w:val="22"/>
      <w:lang w:eastAsia="en-US"/>
    </w:rPr>
  </w:style>
  <w:style w:type="character" w:customStyle="1" w:styleId="24">
    <w:name w:val="Основной текст с отступом 2 Знак"/>
    <w:basedOn w:val="a0"/>
    <w:link w:val="23"/>
    <w:rsid w:val="003E0E05"/>
    <w:rPr>
      <w:sz w:val="22"/>
      <w:szCs w:val="22"/>
      <w:lang w:eastAsia="en-US"/>
    </w:rPr>
  </w:style>
  <w:style w:type="character" w:styleId="af3">
    <w:name w:val="FollowedHyperlink"/>
    <w:basedOn w:val="a0"/>
    <w:uiPriority w:val="99"/>
    <w:semiHidden/>
    <w:unhideWhenUsed/>
    <w:rsid w:val="003216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3">
    <w:name w:val="heading 3"/>
    <w:basedOn w:val="a"/>
    <w:next w:val="a"/>
    <w:link w:val="30"/>
    <w:uiPriority w:val="9"/>
    <w:unhideWhenUsed/>
    <w:qFormat/>
    <w:rsid w:val="003E0E05"/>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3E0E05"/>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ТЗ список,Абзац списка литеральный"/>
    <w:basedOn w:val="a"/>
    <w:link w:val="a4"/>
    <w:uiPriority w:val="34"/>
    <w:qFormat/>
    <w:rsid w:val="00893BBF"/>
    <w:pPr>
      <w:ind w:left="720"/>
      <w:contextualSpacing/>
    </w:pPr>
  </w:style>
  <w:style w:type="paragraph" w:styleId="31">
    <w:name w:val="Body Text 3"/>
    <w:basedOn w:val="a"/>
    <w:link w:val="32"/>
    <w:uiPriority w:val="99"/>
    <w:unhideWhenUsed/>
    <w:rsid w:val="00323C98"/>
    <w:pPr>
      <w:spacing w:after="120"/>
    </w:pPr>
    <w:rPr>
      <w:sz w:val="16"/>
      <w:szCs w:val="16"/>
    </w:rPr>
  </w:style>
  <w:style w:type="character" w:customStyle="1" w:styleId="32">
    <w:name w:val="Основной текст 3 Знак"/>
    <w:link w:val="31"/>
    <w:uiPriority w:val="99"/>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3">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ТЗ список Знак,Абзац списка литеральный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3E0E05"/>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3E0E05"/>
    <w:rPr>
      <w:rFonts w:asciiTheme="minorHAnsi" w:eastAsiaTheme="minorHAnsi" w:hAnsiTheme="minorHAnsi" w:cstheme="minorBidi"/>
      <w:sz w:val="22"/>
      <w:szCs w:val="22"/>
      <w:lang w:eastAsia="en-US"/>
    </w:rPr>
  </w:style>
  <w:style w:type="character" w:customStyle="1" w:styleId="ng-binding">
    <w:name w:val="ng-binding"/>
    <w:basedOn w:val="a0"/>
    <w:rsid w:val="003E0E05"/>
  </w:style>
  <w:style w:type="character" w:customStyle="1" w:styleId="bib-domain5">
    <w:name w:val="bib-domain5"/>
    <w:rsid w:val="003E0E05"/>
    <w:rPr>
      <w:rFonts w:cs="Times New Roman"/>
    </w:rPr>
  </w:style>
  <w:style w:type="character" w:customStyle="1" w:styleId="bib-domain1">
    <w:name w:val="bib-domain1"/>
    <w:rsid w:val="003E0E05"/>
    <w:rPr>
      <w:rFonts w:cs="Times New Roman"/>
    </w:rPr>
  </w:style>
  <w:style w:type="character" w:customStyle="1" w:styleId="bib-domain4">
    <w:name w:val="bib-domain4"/>
    <w:rsid w:val="003E0E05"/>
    <w:rPr>
      <w:rFonts w:cs="Times New Roman"/>
    </w:rPr>
  </w:style>
  <w:style w:type="character" w:customStyle="1" w:styleId="bib-heading1">
    <w:name w:val="bib-heading1"/>
    <w:rsid w:val="003E0E05"/>
    <w:rPr>
      <w:rFonts w:cs="Times New Roman"/>
    </w:rPr>
  </w:style>
  <w:style w:type="character" w:customStyle="1" w:styleId="30">
    <w:name w:val="Заголовок 3 Знак"/>
    <w:basedOn w:val="a0"/>
    <w:link w:val="3"/>
    <w:uiPriority w:val="9"/>
    <w:rsid w:val="003E0E05"/>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semiHidden/>
    <w:rsid w:val="003E0E05"/>
    <w:rPr>
      <w:rFonts w:asciiTheme="majorHAnsi" w:eastAsiaTheme="majorEastAsia" w:hAnsiTheme="majorHAnsi" w:cstheme="majorBidi"/>
      <w:color w:val="1F4D78" w:themeColor="accent1" w:themeShade="7F"/>
    </w:rPr>
  </w:style>
  <w:style w:type="paragraph" w:styleId="af">
    <w:name w:val="Body Text Indent"/>
    <w:basedOn w:val="a"/>
    <w:link w:val="af0"/>
    <w:uiPriority w:val="99"/>
    <w:semiHidden/>
    <w:unhideWhenUsed/>
    <w:rsid w:val="003E0E05"/>
    <w:pPr>
      <w:spacing w:after="120"/>
      <w:ind w:left="283"/>
    </w:pPr>
  </w:style>
  <w:style w:type="character" w:customStyle="1" w:styleId="af0">
    <w:name w:val="Основной текст с отступом Знак"/>
    <w:basedOn w:val="a0"/>
    <w:link w:val="af"/>
    <w:uiPriority w:val="99"/>
    <w:semiHidden/>
    <w:rsid w:val="003E0E05"/>
    <w:rPr>
      <w:rFonts w:ascii="Times New Roman" w:eastAsia="Times New Roman" w:hAnsi="Times New Roman"/>
    </w:rPr>
  </w:style>
  <w:style w:type="paragraph" w:styleId="af1">
    <w:name w:val="Body Text"/>
    <w:basedOn w:val="a"/>
    <w:link w:val="af2"/>
    <w:uiPriority w:val="99"/>
    <w:semiHidden/>
    <w:unhideWhenUsed/>
    <w:rsid w:val="003E0E05"/>
    <w:pPr>
      <w:spacing w:after="120"/>
    </w:pPr>
  </w:style>
  <w:style w:type="character" w:customStyle="1" w:styleId="af2">
    <w:name w:val="Основной текст Знак"/>
    <w:basedOn w:val="a0"/>
    <w:link w:val="af1"/>
    <w:uiPriority w:val="99"/>
    <w:semiHidden/>
    <w:rsid w:val="003E0E05"/>
    <w:rPr>
      <w:rFonts w:ascii="Times New Roman" w:eastAsia="Times New Roman" w:hAnsi="Times New Roman"/>
    </w:rPr>
  </w:style>
  <w:style w:type="paragraph" w:styleId="23">
    <w:name w:val="Body Text Indent 2"/>
    <w:basedOn w:val="a"/>
    <w:link w:val="24"/>
    <w:unhideWhenUsed/>
    <w:rsid w:val="003E0E05"/>
    <w:pPr>
      <w:spacing w:after="120" w:line="480" w:lineRule="auto"/>
      <w:ind w:left="283" w:right="-115"/>
      <w:jc w:val="both"/>
    </w:pPr>
    <w:rPr>
      <w:rFonts w:ascii="Calibri" w:eastAsia="Calibri" w:hAnsi="Calibri"/>
      <w:sz w:val="22"/>
      <w:szCs w:val="22"/>
      <w:lang w:eastAsia="en-US"/>
    </w:rPr>
  </w:style>
  <w:style w:type="character" w:customStyle="1" w:styleId="24">
    <w:name w:val="Основной текст с отступом 2 Знак"/>
    <w:basedOn w:val="a0"/>
    <w:link w:val="23"/>
    <w:rsid w:val="003E0E05"/>
    <w:rPr>
      <w:sz w:val="22"/>
      <w:szCs w:val="22"/>
      <w:lang w:eastAsia="en-US"/>
    </w:rPr>
  </w:style>
  <w:style w:type="character" w:styleId="af3">
    <w:name w:val="FollowedHyperlink"/>
    <w:basedOn w:val="a0"/>
    <w:uiPriority w:val="99"/>
    <w:semiHidden/>
    <w:unhideWhenUsed/>
    <w:rsid w:val="003216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844563460">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46182" TargetMode="External"/><Relationship Id="rId13" Type="http://schemas.openxmlformats.org/officeDocument/2006/relationships/hyperlink" Target="https://znanium.com/catalog/product/973603" TargetMode="External"/><Relationship Id="rId18" Type="http://schemas.openxmlformats.org/officeDocument/2006/relationships/hyperlink" Target="https://znanium.com/catalog/product/104384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lanbook.com/book/353324" TargetMode="External"/><Relationship Id="rId7" Type="http://schemas.openxmlformats.org/officeDocument/2006/relationships/hyperlink" Target="https://znanium.com/catalog/product/2091407" TargetMode="External"/><Relationship Id="rId12" Type="http://schemas.openxmlformats.org/officeDocument/2006/relationships/hyperlink" Target="https://e.lanbook.com/book/192555" TargetMode="External"/><Relationship Id="rId17" Type="http://schemas.openxmlformats.org/officeDocument/2006/relationships/hyperlink" Target="https://znanium.com/catalog/product/10320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nanium.com/catalog/product/1819647" TargetMode="External"/><Relationship Id="rId20" Type="http://schemas.openxmlformats.org/officeDocument/2006/relationships/hyperlink" Target="https://znanium.com/catalog/product/1861898" TargetMode="External"/><Relationship Id="rId1" Type="http://schemas.openxmlformats.org/officeDocument/2006/relationships/numbering" Target="numbering.xml"/><Relationship Id="rId6" Type="http://schemas.openxmlformats.org/officeDocument/2006/relationships/hyperlink" Target="https://znanium.com/catalog/product/1904172" TargetMode="External"/><Relationship Id="rId11" Type="http://schemas.openxmlformats.org/officeDocument/2006/relationships/hyperlink" Target="https://znanium.com/catalog/product/1168610" TargetMode="External"/><Relationship Id="rId24" Type="http://schemas.openxmlformats.org/officeDocument/2006/relationships/hyperlink" Target="https://znanium.com/catalog/product/1220790" TargetMode="External"/><Relationship Id="rId5" Type="http://schemas.openxmlformats.org/officeDocument/2006/relationships/webSettings" Target="webSettings.xml"/><Relationship Id="rId15" Type="http://schemas.openxmlformats.org/officeDocument/2006/relationships/hyperlink" Target="https://znanium.com/catalog/product/1903492" TargetMode="External"/><Relationship Id="rId23" Type="http://schemas.openxmlformats.org/officeDocument/2006/relationships/hyperlink" Target="https://e.lanbook.com/book/138261" TargetMode="External"/><Relationship Id="rId10" Type="http://schemas.openxmlformats.org/officeDocument/2006/relationships/hyperlink" Target="https://znanium.com/catalog/product/1141214" TargetMode="External"/><Relationship Id="rId19" Type="http://schemas.openxmlformats.org/officeDocument/2006/relationships/hyperlink" Target="https://znanium.com/catalog/product/1816575" TargetMode="External"/><Relationship Id="rId4" Type="http://schemas.openxmlformats.org/officeDocument/2006/relationships/settings" Target="settings.xml"/><Relationship Id="rId9" Type="http://schemas.openxmlformats.org/officeDocument/2006/relationships/hyperlink" Target="https://znanium.com/catalog/product/1168594" TargetMode="External"/><Relationship Id="rId14" Type="http://schemas.openxmlformats.org/officeDocument/2006/relationships/hyperlink" Target="https://e.lanbook.com/book/170575" TargetMode="External"/><Relationship Id="rId22" Type="http://schemas.openxmlformats.org/officeDocument/2006/relationships/hyperlink" Target="https://znanium.com/catalog/product/18359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4392</Words>
  <Characters>25041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29375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Краснощекова ЛА</cp:lastModifiedBy>
  <cp:revision>2</cp:revision>
  <cp:lastPrinted>2017-11-21T05:04:00Z</cp:lastPrinted>
  <dcterms:created xsi:type="dcterms:W3CDTF">2025-07-07T15:53:00Z</dcterms:created>
  <dcterms:modified xsi:type="dcterms:W3CDTF">2025-07-07T15:53:00Z</dcterms:modified>
</cp:coreProperties>
</file>