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05" w:rsidRPr="00053AC7" w:rsidRDefault="005C2005" w:rsidP="005C2005">
      <w:pPr>
        <w:tabs>
          <w:tab w:val="left" w:pos="6237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053AC7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:rsidR="005C2005" w:rsidRPr="00053AC7" w:rsidRDefault="005C2005" w:rsidP="005C200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053AC7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:rsidR="00DC55A9" w:rsidRPr="00053AC7" w:rsidRDefault="00DC55A9" w:rsidP="005C2005">
      <w:pPr>
        <w:pStyle w:val="1"/>
        <w:rPr>
          <w:rFonts w:ascii="Arial" w:hAnsi="Arial" w:cs="Arial"/>
        </w:rPr>
      </w:pPr>
      <w:r w:rsidRPr="00053AC7">
        <w:rPr>
          <w:rFonts w:ascii="Arial" w:hAnsi="Arial" w:cs="Arial"/>
        </w:rPr>
        <w:t>Справка</w:t>
      </w:r>
    </w:p>
    <w:p w:rsidR="00587571" w:rsidRPr="00053AC7" w:rsidRDefault="002057D2" w:rsidP="005875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53AC7">
        <w:rPr>
          <w:rFonts w:ascii="Arial" w:hAnsi="Arial" w:cs="Arial"/>
          <w:sz w:val="24"/>
          <w:szCs w:val="24"/>
        </w:rPr>
        <w:t xml:space="preserve">о </w:t>
      </w:r>
      <w:r w:rsidR="00646334" w:rsidRPr="00053AC7">
        <w:rPr>
          <w:rFonts w:ascii="Arial" w:hAnsi="Arial" w:cs="Arial"/>
          <w:sz w:val="24"/>
          <w:szCs w:val="24"/>
        </w:rPr>
        <w:t>научн</w:t>
      </w:r>
      <w:r w:rsidR="009F384A" w:rsidRPr="00053AC7">
        <w:rPr>
          <w:rFonts w:ascii="Arial" w:hAnsi="Arial" w:cs="Arial"/>
          <w:sz w:val="24"/>
          <w:szCs w:val="24"/>
        </w:rPr>
        <w:t>ом</w:t>
      </w:r>
      <w:r w:rsidR="00646334" w:rsidRPr="00053AC7">
        <w:rPr>
          <w:rFonts w:ascii="Arial" w:hAnsi="Arial" w:cs="Arial"/>
          <w:sz w:val="24"/>
          <w:szCs w:val="24"/>
        </w:rPr>
        <w:t xml:space="preserve"> </w:t>
      </w:r>
      <w:r w:rsidRPr="00053AC7">
        <w:rPr>
          <w:rFonts w:ascii="Arial" w:hAnsi="Arial" w:cs="Arial"/>
          <w:sz w:val="24"/>
          <w:szCs w:val="24"/>
        </w:rPr>
        <w:t>руководител</w:t>
      </w:r>
      <w:r w:rsidR="009F384A" w:rsidRPr="00053AC7">
        <w:rPr>
          <w:rFonts w:ascii="Arial" w:hAnsi="Arial" w:cs="Arial"/>
          <w:sz w:val="24"/>
          <w:szCs w:val="24"/>
        </w:rPr>
        <w:t>е</w:t>
      </w:r>
      <w:r w:rsidRPr="00053AC7">
        <w:rPr>
          <w:rFonts w:ascii="Arial" w:hAnsi="Arial" w:cs="Arial"/>
          <w:sz w:val="24"/>
          <w:szCs w:val="24"/>
        </w:rPr>
        <w:t xml:space="preserve"> </w:t>
      </w:r>
      <w:r w:rsidR="00646334" w:rsidRPr="00053AC7">
        <w:rPr>
          <w:rFonts w:ascii="Arial" w:hAnsi="Arial" w:cs="Arial"/>
          <w:sz w:val="24"/>
          <w:szCs w:val="24"/>
        </w:rPr>
        <w:t>аспирант</w:t>
      </w:r>
      <w:r w:rsidR="009F384A" w:rsidRPr="00053AC7">
        <w:rPr>
          <w:rFonts w:ascii="Arial" w:hAnsi="Arial" w:cs="Arial"/>
          <w:sz w:val="24"/>
          <w:szCs w:val="24"/>
        </w:rPr>
        <w:t>а</w:t>
      </w:r>
      <w:r w:rsidR="00587571" w:rsidRPr="00053AC7">
        <w:rPr>
          <w:rFonts w:ascii="Arial" w:hAnsi="Arial" w:cs="Arial"/>
          <w:sz w:val="24"/>
          <w:szCs w:val="24"/>
        </w:rPr>
        <w:t>, обучающ</w:t>
      </w:r>
      <w:r w:rsidR="009F384A" w:rsidRPr="00053AC7">
        <w:rPr>
          <w:rFonts w:ascii="Arial" w:hAnsi="Arial" w:cs="Arial"/>
          <w:sz w:val="24"/>
          <w:szCs w:val="24"/>
        </w:rPr>
        <w:t>егося</w:t>
      </w:r>
      <w:r w:rsidR="00646334" w:rsidRPr="00053AC7">
        <w:rPr>
          <w:rFonts w:ascii="Arial" w:hAnsi="Arial" w:cs="Arial"/>
          <w:sz w:val="24"/>
          <w:szCs w:val="24"/>
        </w:rPr>
        <w:t xml:space="preserve"> по</w:t>
      </w:r>
      <w:r w:rsidRPr="00053AC7">
        <w:rPr>
          <w:rFonts w:ascii="Arial" w:hAnsi="Arial" w:cs="Arial"/>
          <w:sz w:val="24"/>
          <w:szCs w:val="24"/>
        </w:rPr>
        <w:t xml:space="preserve"> программ</w:t>
      </w:r>
      <w:r w:rsidR="00646334" w:rsidRPr="00053AC7">
        <w:rPr>
          <w:rFonts w:ascii="Arial" w:hAnsi="Arial" w:cs="Arial"/>
          <w:sz w:val="24"/>
          <w:szCs w:val="24"/>
        </w:rPr>
        <w:t>е</w:t>
      </w:r>
      <w:r w:rsidR="00DC55A9" w:rsidRPr="00053AC7">
        <w:rPr>
          <w:rFonts w:ascii="Arial" w:hAnsi="Arial" w:cs="Arial"/>
          <w:sz w:val="24"/>
          <w:szCs w:val="24"/>
        </w:rPr>
        <w:t xml:space="preserve"> подготовки </w:t>
      </w:r>
    </w:p>
    <w:p w:rsidR="005C2005" w:rsidRPr="00053AC7" w:rsidRDefault="00587571" w:rsidP="005875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3AC7">
        <w:rPr>
          <w:rFonts w:ascii="Arial" w:hAnsi="Arial" w:cs="Arial"/>
          <w:sz w:val="24"/>
          <w:szCs w:val="24"/>
        </w:rPr>
        <w:t xml:space="preserve">научных и </w:t>
      </w:r>
      <w:r w:rsidR="00DC55A9" w:rsidRPr="00053AC7">
        <w:rPr>
          <w:rFonts w:ascii="Arial" w:hAnsi="Arial" w:cs="Arial"/>
          <w:sz w:val="24"/>
          <w:szCs w:val="24"/>
        </w:rPr>
        <w:t xml:space="preserve">научно-педагогических кадров в аспирантуре </w:t>
      </w:r>
      <w:r w:rsidRPr="00053AC7">
        <w:rPr>
          <w:rFonts w:ascii="Arial" w:eastAsia="Calibri" w:hAnsi="Arial" w:cs="Arial"/>
          <w:sz w:val="24"/>
          <w:szCs w:val="24"/>
        </w:rPr>
        <w:t>по специальности</w:t>
      </w:r>
      <w:r w:rsidR="00591D58" w:rsidRPr="00053AC7">
        <w:rPr>
          <w:rFonts w:ascii="Arial" w:eastAsia="Calibri" w:hAnsi="Arial" w:cs="Arial"/>
          <w:sz w:val="24"/>
          <w:szCs w:val="24"/>
        </w:rPr>
        <w:t xml:space="preserve"> </w:t>
      </w:r>
      <w:r w:rsidR="00ED2629" w:rsidRPr="00053AC7">
        <w:rPr>
          <w:rFonts w:ascii="Arial" w:eastAsia="Calibri" w:hAnsi="Arial" w:cs="Arial"/>
          <w:b/>
          <w:sz w:val="24"/>
          <w:szCs w:val="24"/>
        </w:rPr>
        <w:t>5.8.7 Методология и технология профессионального образования</w:t>
      </w:r>
    </w:p>
    <w:p w:rsidR="00646334" w:rsidRPr="00053AC7" w:rsidRDefault="00646334" w:rsidP="005C20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0"/>
        <w:gridCol w:w="1644"/>
        <w:gridCol w:w="1082"/>
        <w:gridCol w:w="996"/>
        <w:gridCol w:w="2499"/>
        <w:gridCol w:w="4253"/>
        <w:gridCol w:w="4791"/>
      </w:tblGrid>
      <w:tr w:rsidR="00BE67D3" w:rsidRPr="00053AC7" w:rsidTr="00BA38E8">
        <w:trPr>
          <w:trHeight w:val="1240"/>
        </w:trPr>
        <w:tc>
          <w:tcPr>
            <w:tcW w:w="300" w:type="dxa"/>
          </w:tcPr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№ п\п</w:t>
            </w:r>
          </w:p>
        </w:tc>
        <w:tc>
          <w:tcPr>
            <w:tcW w:w="1644" w:type="dxa"/>
          </w:tcPr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082" w:type="dxa"/>
          </w:tcPr>
          <w:p w:rsidR="00BE67D3" w:rsidRPr="00053AC7" w:rsidRDefault="00BE67D3" w:rsidP="00340CA0">
            <w:pPr>
              <w:pStyle w:val="a4"/>
              <w:ind w:left="-142" w:right="-66" w:firstLine="31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по договору Г</w:t>
            </w:r>
            <w:r w:rsidRPr="00053AC7">
              <w:rPr>
                <w:rFonts w:ascii="Arial" w:hAnsi="Arial" w:cs="Arial"/>
                <w:sz w:val="16"/>
                <w:szCs w:val="20"/>
              </w:rPr>
              <w:t>ПХ)</w:t>
            </w:r>
          </w:p>
        </w:tc>
        <w:tc>
          <w:tcPr>
            <w:tcW w:w="996" w:type="dxa"/>
          </w:tcPr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Ученая степень,</w:t>
            </w:r>
          </w:p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ученое </w:t>
            </w:r>
            <w:r w:rsidRPr="00053AC7">
              <w:rPr>
                <w:rFonts w:ascii="Arial" w:hAnsi="Arial" w:cs="Arial"/>
                <w:sz w:val="16"/>
                <w:szCs w:val="20"/>
              </w:rPr>
              <w:t>звание</w:t>
            </w:r>
          </w:p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9" w:type="dxa"/>
          </w:tcPr>
          <w:p w:rsidR="00BE67D3" w:rsidRPr="00053AC7" w:rsidRDefault="00BE67D3" w:rsidP="005813AA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Тематика самостоятельной научно-исследовательской (творческой) деятельности (участие в осуществлении такой деятельности), в том числе </w:t>
            </w:r>
            <w:r w:rsidR="005813AA" w:rsidRPr="00053AC7">
              <w:rPr>
                <w:rFonts w:ascii="Arial" w:hAnsi="Arial" w:cs="Arial"/>
                <w:sz w:val="16"/>
                <w:szCs w:val="16"/>
              </w:rPr>
              <w:t>по программам, грантам, х/д</w:t>
            </w:r>
            <w:r w:rsidR="00767758" w:rsidRPr="00053AC7">
              <w:rPr>
                <w:rFonts w:ascii="Arial" w:hAnsi="Arial" w:cs="Arial"/>
                <w:sz w:val="16"/>
                <w:szCs w:val="16"/>
              </w:rPr>
              <w:t xml:space="preserve"> (наименование и реквизиты)</w:t>
            </w:r>
          </w:p>
        </w:tc>
        <w:tc>
          <w:tcPr>
            <w:tcW w:w="4253" w:type="dxa"/>
          </w:tcPr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53AC7">
              <w:rPr>
                <w:rFonts w:ascii="Arial" w:hAnsi="Arial" w:cs="Arial"/>
                <w:sz w:val="16"/>
                <w:szCs w:val="20"/>
              </w:rPr>
              <w:t>Публикации в ведущих отечественных и зарубежных рецензируемых научных журналах и изданиях</w:t>
            </w:r>
            <w:r w:rsidR="00E454D7" w:rsidRPr="00053AC7">
              <w:rPr>
                <w:rFonts w:ascii="Arial" w:hAnsi="Arial" w:cs="Arial"/>
                <w:sz w:val="16"/>
                <w:szCs w:val="20"/>
              </w:rPr>
              <w:t xml:space="preserve"> за последние 3 года</w:t>
            </w:r>
          </w:p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1" w:type="dxa"/>
          </w:tcPr>
          <w:p w:rsidR="00BE67D3" w:rsidRPr="00053AC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  <w:r w:rsidR="00E454D7" w:rsidRPr="00053AC7">
              <w:rPr>
                <w:rFonts w:ascii="Arial" w:hAnsi="Arial" w:cs="Arial"/>
                <w:sz w:val="16"/>
                <w:szCs w:val="20"/>
              </w:rPr>
              <w:t xml:space="preserve"> за последние 3 года</w:t>
            </w:r>
          </w:p>
        </w:tc>
      </w:tr>
      <w:tr w:rsidR="00CB11EF" w:rsidRPr="00053AC7" w:rsidTr="00BA38E8">
        <w:trPr>
          <w:trHeight w:val="1240"/>
        </w:trPr>
        <w:tc>
          <w:tcPr>
            <w:tcW w:w="300" w:type="dxa"/>
          </w:tcPr>
          <w:p w:rsidR="00CB11EF" w:rsidRPr="00053AC7" w:rsidRDefault="00CB11EF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4" w:type="dxa"/>
          </w:tcPr>
          <w:p w:rsidR="00CB11EF" w:rsidRPr="00053AC7" w:rsidRDefault="00CB11EF" w:rsidP="00CB11EF">
            <w:pPr>
              <w:ind w:left="-142" w:right="-66" w:firstLine="31"/>
              <w:rPr>
                <w:rFonts w:ascii="Arial" w:hAnsi="Arial" w:cs="Arial"/>
                <w:b/>
                <w:sz w:val="20"/>
                <w:szCs w:val="20"/>
              </w:rPr>
            </w:pPr>
            <w:r w:rsidRPr="00053AC7">
              <w:rPr>
                <w:rFonts w:ascii="Arial" w:hAnsi="Arial" w:cs="Arial"/>
                <w:b/>
                <w:sz w:val="20"/>
                <w:szCs w:val="20"/>
              </w:rPr>
              <w:t>Минин Михаил Григорьевич</w:t>
            </w:r>
          </w:p>
        </w:tc>
        <w:tc>
          <w:tcPr>
            <w:tcW w:w="1082" w:type="dxa"/>
          </w:tcPr>
          <w:p w:rsidR="00CB11EF" w:rsidRPr="00053AC7" w:rsidRDefault="00BC7D77" w:rsidP="00BC7D77">
            <w:pPr>
              <w:pStyle w:val="a4"/>
              <w:ind w:left="-142" w:right="-66" w:firstLine="3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  Штатный</w:t>
            </w:r>
          </w:p>
        </w:tc>
        <w:tc>
          <w:tcPr>
            <w:tcW w:w="996" w:type="dxa"/>
          </w:tcPr>
          <w:p w:rsidR="00CB11EF" w:rsidRPr="00053AC7" w:rsidRDefault="00BC7D77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Должность – профессор-консультант, степень – д.п.н., звание  - профессор</w:t>
            </w:r>
          </w:p>
        </w:tc>
        <w:tc>
          <w:tcPr>
            <w:tcW w:w="2499" w:type="dxa"/>
          </w:tcPr>
          <w:p w:rsidR="00CB11EF" w:rsidRPr="00053AC7" w:rsidRDefault="005B40C6" w:rsidP="005B40C6">
            <w:pPr>
              <w:ind w:left="-142" w:right="-66" w:firstLine="31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 5.8.7. Методология и технология профессионального образования</w:t>
            </w:r>
          </w:p>
        </w:tc>
        <w:tc>
          <w:tcPr>
            <w:tcW w:w="4253" w:type="dxa"/>
          </w:tcPr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1. Хаперская, А. В. Инструменты имитационного моделирования и процессного управления для оценки профессиональных компетенций при самостоятельном обучении = The simulation modelling and process mining tools to evaluate professional competencies in self-studying / А. В. Хаперская, М. Г. Минин // Современные проблемы науки и образования. — 2025. — № 1. — 9 с. — URL: https://doi.org/10.17513/spno.33882</w:t>
            </w:r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2. Минин, М. Г. Будущее образования. Форсайт</w:t>
            </w: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= The future of education. </w:t>
            </w: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Foresight / М. Г. Минин, Е. В. Исаева // Информация и образование: границы коммуникаций. — 2024. — № 15 (24). — С. 22-25. — URL: https://www.elibrary.ru/item.asp?id=68489795— URL: </w:t>
            </w:r>
            <w:hyperlink r:id="rId7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https://doi.org/10.17513/spno.33882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3.</w:t>
            </w:r>
            <w:r w:rsidRPr="00053AC7">
              <w:rPr>
                <w:rFonts w:ascii="Arial" w:hAnsi="Arial" w:cs="Arial"/>
              </w:rPr>
              <w:t xml:space="preserve"> </w:t>
            </w: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Хаперская, А. В. Методы оптимизации обучающего процесса в цифровой среде = Methods for Optimizing the Learning Process in a Digital Environments / Алена Васильевна Хаперская, Михаил Григорьевич Минин // Общество: социология, психология, педагогика. — 2024. — № 12. — С. 71-78. — URL: </w:t>
            </w:r>
            <w:hyperlink r:id="rId8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https://www.elibrary.ru/item.asp?id=76483450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4.</w:t>
            </w:r>
            <w:r w:rsidRPr="00053AC7">
              <w:rPr>
                <w:rFonts w:ascii="Arial" w:hAnsi="Arial" w:cs="Arial"/>
              </w:rPr>
              <w:t xml:space="preserve"> </w:t>
            </w: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Савельева, Н. Н. Профильная подготовка школьников как инструмент выбора будущей профессии / Н. Н. Савельева, М. Г. Минин // Глобальный научный потенциал. — 2024. — № 9 (162). — С. 30-33. — URL: </w:t>
            </w:r>
            <w:hyperlink r:id="rId9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https://elibrary.ru/item.asp?id=75137085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lastRenderedPageBreak/>
              <w:t>5.</w:t>
            </w:r>
            <w:r w:rsidRPr="00053AC7">
              <w:rPr>
                <w:rFonts w:ascii="Arial" w:hAnsi="Arial" w:cs="Arial"/>
                <w:sz w:val="16"/>
                <w:szCs w:val="16"/>
              </w:rPr>
              <w:t xml:space="preserve">Савельева, Н. Н. Дидактические подходы подготовки инженеров в техническом вузе / Н. Н. Савельева, М. Г. Минин, Е. В. Белокурова // Перспективы науки. — 2024. — № 9 (180). — С. 120-123. — URL: </w:t>
            </w:r>
            <w:hyperlink r:id="rId10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</w:rPr>
                <w:t>https://elibrary.ru/item.asp?id=75137171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6.</w:t>
            </w:r>
            <w:r w:rsidRPr="00053AC7">
              <w:rPr>
                <w:rFonts w:ascii="Arial" w:hAnsi="Arial" w:cs="Arial"/>
              </w:rPr>
              <w:t xml:space="preserve"> </w:t>
            </w:r>
            <w:r w:rsidRPr="00053AC7">
              <w:rPr>
                <w:rFonts w:ascii="Arial" w:hAnsi="Arial" w:cs="Arial"/>
                <w:sz w:val="16"/>
                <w:szCs w:val="16"/>
              </w:rPr>
              <w:t xml:space="preserve">Савельева, Н. Н. Эффективность применения гибридного обучения в техническом вузе = Efficiency of using hybrid technology in a technical university / Н. Н. Савельева, М. Г. Минин // Современные наукоемкие технологии. — 2024. — № 11. — С. 225-230. — URL: </w:t>
            </w:r>
            <w:hyperlink r:id="rId11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</w:rPr>
                <w:t>https://doi.org/10.17513/snt.40234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7.</w:t>
            </w:r>
            <w:r w:rsidRPr="00053AC7">
              <w:rPr>
                <w:rFonts w:ascii="Arial" w:hAnsi="Arial" w:cs="Arial"/>
              </w:rPr>
              <w:t xml:space="preserve"> </w:t>
            </w:r>
            <w:r w:rsidRPr="00053AC7">
              <w:rPr>
                <w:rFonts w:ascii="Arial" w:hAnsi="Arial" w:cs="Arial"/>
                <w:sz w:val="16"/>
                <w:szCs w:val="16"/>
              </w:rPr>
              <w:t xml:space="preserve">Нерадовская, О. Р. Междисциплинарность в высшем педагогическом образовании: из опыта преподавания естественно-научных дисциплин = Interdisciplinarity in higher pedagogical education: from the experience of teaching natural sciences / Нерадовская О. Р., Скрипко З. А., Минин М. Г // Научно-педагогическое обозрение / Томский государственный педагогический университет. — 2024. — № 6 (58). — С. 63-71. — URL: </w:t>
            </w:r>
            <w:hyperlink r:id="rId12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</w:rPr>
                <w:t>https://elibrary.ru/item.asp?id=75218669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8.</w:t>
            </w:r>
            <w:r w:rsidRPr="00053AC7">
              <w:rPr>
                <w:rFonts w:ascii="Arial" w:hAnsi="Arial" w:cs="Arial"/>
              </w:rPr>
              <w:t xml:space="preserve"> </w:t>
            </w:r>
            <w:r w:rsidRPr="00053AC7">
              <w:rPr>
                <w:rFonts w:ascii="Arial" w:hAnsi="Arial" w:cs="Arial"/>
                <w:sz w:val="16"/>
                <w:szCs w:val="16"/>
              </w:rPr>
              <w:t xml:space="preserve">Управление цифровыми инициативами студентов в педагогическом вузе = Management of students' digital initiatives in a teacher training university / А. П. Глухов, Е. С. Синогина, М. Г. Минин, З. А. Скрипко // Вестник Удмуртского университета. Серия Философия. Психология. Педагогика / Удмуртский государственный университет. — 2024. — Т. 34, № 4. — С. 392-407. — URL: </w:t>
            </w:r>
            <w:hyperlink r:id="rId13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</w:rPr>
                <w:t>https://doi.org/10.35634/2412-9550-2024-34-4-392-407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9. Хаперская, А. В. Разработка метода обучения инвалидов с применением онлайн-платформ на основе имитационного моделирования = The development of a method of training for disabled people using online platforms based on simulation modeling / А. В. Хаперская, М. Г. Минин // Современные наукоемкие технологии. — 2023. — № 8. — С. 198-204. — URL: </w:t>
            </w:r>
            <w:hyperlink r:id="rId14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</w:rPr>
                <w:t>https://doi.org/10.17513/snt.39755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10.Хаперская, А. В. Обеспечение условий для безбарьерного обучения и трудоустройства людей с ОВЗ в условиях цифровизации = Enabling Barrier-Free Training and Employability of People with Disabilities in the Context of Digitalization / Алена Васильевна Хаперская, Михаил Григорьевич Минин // Общество: социология, психология, педагогика. — 2023. — № 9. — С. 75-81. — URL: </w:t>
            </w:r>
            <w:hyperlink r:id="rId15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</w:rPr>
                <w:t>https://sciup.org/149143389</w:t>
              </w:r>
            </w:hyperlink>
          </w:p>
          <w:p w:rsidR="00CB11EF" w:rsidRPr="00053AC7" w:rsidRDefault="00CB11EF" w:rsidP="00ED2629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11.</w:t>
            </w:r>
            <w:r w:rsidRPr="00053AC7">
              <w:rPr>
                <w:rFonts w:ascii="Arial" w:hAnsi="Arial" w:cs="Arial"/>
              </w:rPr>
              <w:t xml:space="preserve"> </w:t>
            </w:r>
            <w:r w:rsidRPr="00053AC7">
              <w:rPr>
                <w:rFonts w:ascii="Arial" w:hAnsi="Arial" w:cs="Arial"/>
                <w:sz w:val="16"/>
                <w:szCs w:val="16"/>
              </w:rPr>
              <w:t xml:space="preserve">Савельева, Н. Н. Опыт практико-ориентированной подготовки инженерных кадров в техническом вузе = The experience of practice-oriented training of engineering personnel in technical universities / Н. Н. Савельева, М. Г. Минин // Международный научно-исследовательский журнал. — 2023. — № 2 (128). — 6 с. — URL: </w:t>
            </w:r>
            <w:hyperlink r:id="rId16" w:history="1">
              <w:r w:rsidR="00BC7D77" w:rsidRPr="00053AC7">
                <w:rPr>
                  <w:rStyle w:val="af2"/>
                  <w:rFonts w:ascii="Arial" w:hAnsi="Arial" w:cs="Arial"/>
                  <w:sz w:val="16"/>
                  <w:szCs w:val="16"/>
                </w:rPr>
                <w:t>https://doi.org/10.23670/IRJ.2023.128.23</w:t>
              </w:r>
            </w:hyperlink>
          </w:p>
          <w:p w:rsidR="00BC7D77" w:rsidRPr="00053AC7" w:rsidRDefault="00BC7D77" w:rsidP="00ED2629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12.</w:t>
            </w:r>
            <w:r w:rsidRPr="00053AC7">
              <w:rPr>
                <w:rFonts w:ascii="Arial" w:hAnsi="Arial" w:cs="Arial"/>
              </w:rPr>
              <w:t xml:space="preserve"> </w:t>
            </w:r>
            <w:r w:rsidRPr="00053AC7">
              <w:rPr>
                <w:rFonts w:ascii="Arial" w:hAnsi="Arial" w:cs="Arial"/>
                <w:sz w:val="16"/>
                <w:szCs w:val="16"/>
              </w:rPr>
              <w:t xml:space="preserve">Минин, М. Г. Инновации в образовании = Innovations in education / М. Г. Минин, А. В. Хаперская // Информация и образование: границы коммуникаций. </w:t>
            </w:r>
            <w:r w:rsidRPr="00053AC7">
              <w:rPr>
                <w:rFonts w:ascii="Arial" w:hAnsi="Arial" w:cs="Arial"/>
                <w:sz w:val="16"/>
                <w:szCs w:val="16"/>
              </w:rPr>
              <w:lastRenderedPageBreak/>
              <w:t xml:space="preserve">— 2023. — № 15 (23). — С. 41-45. — URL: </w:t>
            </w:r>
            <w:hyperlink r:id="rId17" w:history="1">
              <w:r w:rsidR="00BB11E1" w:rsidRPr="00053AC7">
                <w:rPr>
                  <w:rStyle w:val="af2"/>
                  <w:rFonts w:ascii="Arial" w:hAnsi="Arial" w:cs="Arial"/>
                  <w:sz w:val="16"/>
                  <w:szCs w:val="16"/>
                </w:rPr>
                <w:t>https://elibrary.ru/item.asp?id=54178627</w:t>
              </w:r>
            </w:hyperlink>
          </w:p>
          <w:p w:rsidR="00BB11E1" w:rsidRPr="00053AC7" w:rsidRDefault="00BB11E1" w:rsidP="00BB11E1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13.</w:t>
            </w: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Хаперская, А. В. Электронная обучающая платформа и педагогический мониторинг в условиях цифровой трансформации = E-learning Platform and Pedagogical Monitoring in the Context of Digital Transformation / А. В. Хаперская, М. Г. Минин // Высшее образование в России : научно-педагогический журнал. — 2021. — Т. 30, № 4. — [С. 131-138]. — URL: </w:t>
            </w:r>
            <w:hyperlink r:id="rId18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https://doi.org/10.31992/0869-3617-2021-30-4-131-138</w:t>
              </w:r>
            </w:hyperlink>
          </w:p>
          <w:p w:rsidR="00BB11E1" w:rsidRPr="00053AC7" w:rsidRDefault="00BB11E1" w:rsidP="00BB11E1">
            <w:pPr>
              <w:ind w:right="-6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14. Хаперская, А. В. Машинное обучение как средство интеллектуальной оценки компетенций в процессе самообучения = Machine learning as an instrument of intellectual assessment of competencies in the process of selflearning / А. В. Хаперская, М. Г. Минин // Информатизация образования и методика электронного обучения: цифровые технологии в образовании : материалы V Международной научной конференции, Красноярск, 21-24 Сентября 2021 / Сибирский федеральный университет (СФУ). — 2021. — Ч. 2. — С. 359-363. — URL: </w:t>
            </w:r>
            <w:hyperlink r:id="rId19" w:history="1">
              <w:r w:rsidRPr="00053AC7">
                <w:rPr>
                  <w:rStyle w:val="af2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https://www.elibrary.ru/item.asp?id=46644770</w:t>
              </w:r>
            </w:hyperlink>
          </w:p>
        </w:tc>
        <w:tc>
          <w:tcPr>
            <w:tcW w:w="4791" w:type="dxa"/>
          </w:tcPr>
          <w:p w:rsidR="00CB11EF" w:rsidRPr="00053AC7" w:rsidRDefault="00CB11EF" w:rsidP="00ED2629">
            <w:pPr>
              <w:ind w:right="-66" w:firstLine="31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053AC7">
              <w:rPr>
                <w:rFonts w:ascii="Arial" w:hAnsi="Arial" w:cs="Arial"/>
                <w:sz w:val="16"/>
                <w:szCs w:val="20"/>
              </w:rPr>
              <w:lastRenderedPageBreak/>
              <w:t xml:space="preserve">1. Хаперская, А. В. Определение образовательных потребностей людей с ОВЗ средствами веб-технологий = Determination of educational needs of people with disabilities by means of web technologies / А. В. Хаперская, М. Г. Минин // Информатизация образования и методика электронного обучения: цифровые технологии в образовании : материалы VII Международной научной конференции, Красноярск, 19-22 сентября 2023 / Красноярский государственный педагогический университет им. В. П. Астафьева. — Красноярск, 2023. — С. 594-596. — URL: </w:t>
            </w:r>
            <w:hyperlink r:id="rId20" w:history="1">
              <w:r w:rsidRPr="00053AC7">
                <w:rPr>
                  <w:rStyle w:val="af2"/>
                  <w:rFonts w:ascii="Arial" w:hAnsi="Arial" w:cs="Arial"/>
                  <w:sz w:val="16"/>
                  <w:szCs w:val="20"/>
                </w:rPr>
                <w:t>https://conf.sfu-kras.ru/DTE-2023/proceedings</w:t>
              </w:r>
            </w:hyperlink>
          </w:p>
          <w:p w:rsidR="00CB11EF" w:rsidRPr="00053AC7" w:rsidRDefault="00CB11EF" w:rsidP="00ED2629">
            <w:pPr>
              <w:ind w:right="-66" w:firstLine="31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053AC7">
              <w:rPr>
                <w:rFonts w:ascii="Arial" w:hAnsi="Arial" w:cs="Arial"/>
                <w:sz w:val="16"/>
                <w:szCs w:val="20"/>
              </w:rPr>
              <w:t>2.</w:t>
            </w:r>
            <w:r w:rsidRPr="00053AC7">
              <w:rPr>
                <w:rFonts w:ascii="Arial" w:hAnsi="Arial" w:cs="Arial"/>
              </w:rPr>
              <w:t xml:space="preserve"> </w:t>
            </w:r>
            <w:r w:rsidRPr="00053AC7">
              <w:rPr>
                <w:rFonts w:ascii="Arial" w:hAnsi="Arial" w:cs="Arial"/>
                <w:sz w:val="16"/>
                <w:szCs w:val="20"/>
              </w:rPr>
              <w:t>Савельева, Н. Н. Метод инженерных кейсов как средство формирования профессиональных и надпрофессиональных компетенций / Н. Н. Савельева, М. Г. Минин // Опыт, актуальные проблемы и перспективы развития нефтегазового комплекса : материалы XII Международной научно-практической конференции обучающихся, аспирантов и ученых, Нижневартовск, 20 апреля 2023. — Тюмень, 2023. — С. 474-477. — URL: https://elibrary.ru/item.asp?id=54487815</w:t>
            </w:r>
          </w:p>
        </w:tc>
      </w:tr>
      <w:tr w:rsidR="006E2D38" w:rsidRPr="00053AC7" w:rsidTr="00BA38E8">
        <w:tc>
          <w:tcPr>
            <w:tcW w:w="300" w:type="dxa"/>
          </w:tcPr>
          <w:p w:rsidR="006E2D38" w:rsidRPr="00053AC7" w:rsidRDefault="006E2D38" w:rsidP="006E2D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:rsidR="006E2D38" w:rsidRPr="00053AC7" w:rsidRDefault="00754E2E" w:rsidP="006E2D38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b/>
                <w:lang w:eastAsia="en-US"/>
              </w:rPr>
            </w:pPr>
            <w:r w:rsidRPr="00053AC7">
              <w:rPr>
                <w:rFonts w:ascii="Arial" w:eastAsiaTheme="minorHAnsi" w:hAnsi="Arial" w:cs="Arial"/>
                <w:b/>
                <w:lang w:eastAsia="en-US"/>
              </w:rPr>
              <w:t>Сидоренко Татьяна Валерьевна</w:t>
            </w:r>
          </w:p>
          <w:p w:rsidR="006E2D38" w:rsidRPr="00053AC7" w:rsidRDefault="006E2D38" w:rsidP="006E2D38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6E2D38" w:rsidRPr="00053AC7" w:rsidRDefault="006E2D38" w:rsidP="006E2D38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6E2D38" w:rsidRPr="00053AC7" w:rsidRDefault="006E2D38" w:rsidP="006E2D38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6E2D38" w:rsidRPr="00053AC7" w:rsidRDefault="006E2D38" w:rsidP="006E2D38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6E2D38" w:rsidRPr="00053AC7" w:rsidRDefault="006E2D38" w:rsidP="006E2D38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082" w:type="dxa"/>
          </w:tcPr>
          <w:p w:rsidR="006E2D38" w:rsidRPr="00053AC7" w:rsidRDefault="006E2D38" w:rsidP="006E2D38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053AC7">
              <w:rPr>
                <w:rFonts w:ascii="Arial" w:eastAsia="Times New Roman" w:hAnsi="Arial" w:cs="Arial"/>
                <w:sz w:val="16"/>
                <w:szCs w:val="16"/>
              </w:rPr>
              <w:t>Штатный</w:t>
            </w:r>
          </w:p>
        </w:tc>
        <w:tc>
          <w:tcPr>
            <w:tcW w:w="996" w:type="dxa"/>
          </w:tcPr>
          <w:p w:rsidR="006E2D38" w:rsidRPr="00053AC7" w:rsidRDefault="006E2D38" w:rsidP="00754E2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053AC7">
              <w:rPr>
                <w:rFonts w:ascii="Arial" w:eastAsia="Times New Roman" w:hAnsi="Arial" w:cs="Arial"/>
                <w:sz w:val="16"/>
                <w:szCs w:val="16"/>
              </w:rPr>
              <w:t xml:space="preserve">Должность </w:t>
            </w:r>
            <w:r w:rsidR="00754E2E" w:rsidRPr="00053AC7">
              <w:rPr>
                <w:rFonts w:ascii="Arial" w:eastAsia="Times New Roman" w:hAnsi="Arial" w:cs="Arial"/>
                <w:sz w:val="16"/>
                <w:szCs w:val="16"/>
              </w:rPr>
              <w:t>доцент, к.пед.н.</w:t>
            </w:r>
            <w:r w:rsidRPr="00053AC7">
              <w:rPr>
                <w:rFonts w:ascii="Arial" w:eastAsia="Times New Roman" w:hAnsi="Arial" w:cs="Arial"/>
                <w:sz w:val="16"/>
                <w:szCs w:val="16"/>
              </w:rPr>
              <w:t xml:space="preserve"> звание – </w:t>
            </w:r>
            <w:r w:rsidR="00754E2E" w:rsidRPr="00053AC7">
              <w:rPr>
                <w:rFonts w:ascii="Arial" w:eastAsia="Times New Roman" w:hAnsi="Arial" w:cs="Arial"/>
                <w:sz w:val="16"/>
                <w:szCs w:val="16"/>
              </w:rPr>
              <w:t>доцент</w:t>
            </w:r>
          </w:p>
        </w:tc>
        <w:tc>
          <w:tcPr>
            <w:tcW w:w="2499" w:type="dxa"/>
          </w:tcPr>
          <w:p w:rsidR="00BA38E8" w:rsidRPr="00053AC7" w:rsidRDefault="00754E2E" w:rsidP="00BA38E8">
            <w:pPr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>5.8.7 методология и технология профессионального образования</w:t>
            </w:r>
          </w:p>
          <w:p w:rsidR="006E2D38" w:rsidRPr="00053AC7" w:rsidRDefault="006E2D38" w:rsidP="006E2D38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3" w:type="dxa"/>
          </w:tcPr>
          <w:p w:rsidR="00754E2E" w:rsidRPr="00053AC7" w:rsidRDefault="00754E2E" w:rsidP="00754E2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1. Сидоренко Т.В., Замятина О.М., Розанова Я.В. Оценка уровня 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>CLIL</w:t>
            </w:r>
            <w:r w:rsidRPr="00053AC7">
              <w:rPr>
                <w:rFonts w:ascii="Arial" w:hAnsi="Arial" w:cs="Arial"/>
                <w:sz w:val="16"/>
                <w:szCs w:val="16"/>
              </w:rPr>
              <w:t xml:space="preserve">-компетенции преподавателя университета. Язык и Культура. 2023. №64. С. 252-272. 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 xml:space="preserve">(WoS, </w:t>
            </w:r>
            <w:r w:rsidRPr="00053AC7">
              <w:rPr>
                <w:rFonts w:ascii="Arial" w:hAnsi="Arial" w:cs="Arial"/>
                <w:sz w:val="16"/>
                <w:szCs w:val="16"/>
              </w:rPr>
              <w:t>ВАК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  <w:r w:rsidRPr="00053AC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DOI: </w:t>
            </w:r>
            <w:hyperlink r:id="rId21" w:tgtFrame="_blank" w:history="1">
              <w:r w:rsidRPr="00053AC7">
                <w:rPr>
                  <w:rFonts w:ascii="Arial" w:eastAsia="Times New Roman" w:hAnsi="Arial" w:cs="Arial"/>
                  <w:color w:val="F26C4F"/>
                  <w:sz w:val="16"/>
                  <w:szCs w:val="16"/>
                  <w:u w:val="single"/>
                  <w:lang w:val="en-US" w:eastAsia="ru-RU"/>
                </w:rPr>
                <w:t>10.17223/19996195/64/14</w:t>
              </w:r>
            </w:hyperlink>
          </w:p>
          <w:p w:rsidR="00754E2E" w:rsidRPr="00053AC7" w:rsidRDefault="00754E2E" w:rsidP="00754E2E">
            <w:pPr>
              <w:spacing w:after="1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 xml:space="preserve">Tatiana Sidorenko, Yanah Rosanova Olga Medvedeva, Vaiva Eimulienė CLIL and ESP at Tertiary Education: perspectives of Russia and Lithuania. </w:t>
            </w:r>
            <w:r w:rsidRPr="00053AC7">
              <w:rPr>
                <w:rFonts w:ascii="Arial" w:hAnsi="Arial" w:cs="Arial"/>
                <w:sz w:val="16"/>
                <w:szCs w:val="16"/>
              </w:rPr>
              <w:t>Вестник Томского государственного университета 2022, №476 (ВАК, Скопус)</w:t>
            </w:r>
          </w:p>
          <w:p w:rsidR="00754E2E" w:rsidRPr="00053AC7" w:rsidRDefault="00754E2E" w:rsidP="00754E2E">
            <w:pPr>
              <w:spacing w:after="160"/>
              <w:contextualSpacing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053AC7"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  <w:t>Сидоренко Т.В., Замятина О.М., Кудряшова А.В.</w:t>
            </w:r>
            <w:r w:rsidRPr="00053AC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  <w:hyperlink r:id="rId22" w:history="1">
              <w:r w:rsidRPr="00053AC7">
                <w:rPr>
                  <w:rFonts w:ascii="Arial" w:eastAsia="Times New Roman" w:hAnsi="Arial" w:cs="Arial"/>
                  <w:bCs/>
                  <w:sz w:val="16"/>
                  <w:szCs w:val="16"/>
                  <w:lang w:eastAsia="ru-RU"/>
                </w:rPr>
                <w:t>АНАЛИЗ ЭФФЕКТИВНОСТИ ИНТЕГРИРОВАННОГО ПРЕДМЕТНО-ЯЗЫКОВОГО ПОДХОДА (CLIL) В РОССИЙСКОМ УНИВЕРСИТЕТЕ</w:t>
              </w:r>
            </w:hyperlink>
            <w:r w:rsidRPr="00053AC7">
              <w:rPr>
                <w:rFonts w:ascii="Arial" w:hAnsi="Arial" w:cs="Arial"/>
                <w:sz w:val="16"/>
                <w:szCs w:val="16"/>
              </w:rPr>
              <w:t xml:space="preserve">. </w:t>
            </w:r>
            <w:hyperlink r:id="rId23" w:history="1">
              <w:r w:rsidRPr="00053AC7"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t>Язык и Культура</w:t>
              </w:r>
            </w:hyperlink>
            <w:r w:rsidRPr="00053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2021.</w:t>
            </w:r>
            <w:r w:rsidRPr="00053AC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 </w:t>
            </w:r>
            <w:hyperlink r:id="rId24" w:history="1">
              <w:r w:rsidRPr="00053AC7">
                <w:rPr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№ 54</w:t>
              </w:r>
            </w:hyperlink>
            <w:r w:rsidRPr="00053AC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 </w:t>
            </w:r>
            <w:r w:rsidRPr="00053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053AC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 299-317. (WoS, </w:t>
            </w:r>
            <w:r w:rsidRPr="00053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</w:t>
            </w:r>
            <w:r w:rsidRPr="00053AC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</w:t>
            </w:r>
          </w:p>
          <w:p w:rsidR="006E2D38" w:rsidRPr="00053AC7" w:rsidRDefault="00754E2E" w:rsidP="00754E2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053AC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3. 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 xml:space="preserve">Sidorenko T.V., Kudryashova A.V. CLIL METHODOLOGY EVOLUTION IN RUSSIAN TECHNICAL UNIVERSITY Rhema. </w:t>
            </w:r>
            <w:r w:rsidRPr="00053AC7">
              <w:rPr>
                <w:rFonts w:ascii="Arial" w:hAnsi="Arial" w:cs="Arial"/>
                <w:sz w:val="16"/>
                <w:szCs w:val="16"/>
              </w:rPr>
              <w:t>Рема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 xml:space="preserve">. 2021. № 1. </w:t>
            </w:r>
            <w:r w:rsidRPr="00053AC7">
              <w:rPr>
                <w:rFonts w:ascii="Arial" w:hAnsi="Arial" w:cs="Arial"/>
                <w:sz w:val="16"/>
                <w:szCs w:val="16"/>
              </w:rPr>
              <w:t>С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>. 129-143. (</w:t>
            </w:r>
            <w:r w:rsidRPr="00053AC7">
              <w:rPr>
                <w:rFonts w:ascii="Arial" w:hAnsi="Arial" w:cs="Arial"/>
                <w:sz w:val="16"/>
                <w:szCs w:val="16"/>
              </w:rPr>
              <w:t>ВАК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4791" w:type="dxa"/>
          </w:tcPr>
          <w:p w:rsidR="00754E2E" w:rsidRPr="00053AC7" w:rsidRDefault="00754E2E" w:rsidP="00754E2E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3AC7">
              <w:rPr>
                <w:rFonts w:ascii="Arial" w:hAnsi="Arial" w:cs="Arial"/>
                <w:sz w:val="16"/>
                <w:szCs w:val="16"/>
              </w:rPr>
              <w:t xml:space="preserve">1. Сидоренко Т.В., Замятина О.М., Розанова Я.В. Оценка уровня 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>CLIL</w:t>
            </w:r>
            <w:r w:rsidRPr="00053AC7">
              <w:rPr>
                <w:rFonts w:ascii="Arial" w:hAnsi="Arial" w:cs="Arial"/>
                <w:sz w:val="16"/>
                <w:szCs w:val="16"/>
              </w:rPr>
              <w:t>-компетенции преподавателя университета. Язык и Культура. 2023. №64. С. 252-272. (</w:t>
            </w:r>
            <w:r w:rsidRPr="00053AC7">
              <w:rPr>
                <w:rFonts w:ascii="Arial" w:hAnsi="Arial" w:cs="Arial"/>
                <w:sz w:val="16"/>
                <w:szCs w:val="16"/>
                <w:lang w:val="en-US"/>
              </w:rPr>
              <w:t>WoS</w:t>
            </w:r>
            <w:r w:rsidRPr="00053AC7">
              <w:rPr>
                <w:rFonts w:ascii="Arial" w:hAnsi="Arial" w:cs="Arial"/>
                <w:sz w:val="16"/>
                <w:szCs w:val="16"/>
              </w:rPr>
              <w:t xml:space="preserve">, ВАК) </w:t>
            </w:r>
            <w:r w:rsidRPr="00053A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DOI: </w:t>
            </w:r>
            <w:hyperlink r:id="rId25" w:tgtFrame="_blank" w:history="1">
              <w:r w:rsidRPr="00053AC7">
                <w:rPr>
                  <w:rFonts w:ascii="Arial" w:eastAsia="Times New Roman" w:hAnsi="Arial" w:cs="Arial"/>
                  <w:color w:val="F26C4F"/>
                  <w:sz w:val="16"/>
                  <w:szCs w:val="16"/>
                  <w:u w:val="single"/>
                  <w:lang w:eastAsia="ru-RU"/>
                </w:rPr>
                <w:t>10.17223/19996195/64/14</w:t>
              </w:r>
            </w:hyperlink>
          </w:p>
          <w:p w:rsidR="006E2D38" w:rsidRPr="00053AC7" w:rsidRDefault="006E2D38" w:rsidP="00754E2E">
            <w:pPr>
              <w:tabs>
                <w:tab w:val="left" w:pos="22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4E2E" w:rsidRPr="00053AC7" w:rsidRDefault="00754E2E" w:rsidP="00754E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E2E" w:rsidRPr="00053AC7" w:rsidRDefault="00754E2E" w:rsidP="00754E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AC7">
        <w:rPr>
          <w:rFonts w:ascii="Arial" w:hAnsi="Arial" w:cs="Arial"/>
          <w:sz w:val="24"/>
          <w:szCs w:val="24"/>
        </w:rPr>
        <w:t>Проректор по НСП                     ________________________             А.С. Гоголев</w:t>
      </w:r>
    </w:p>
    <w:p w:rsidR="00754E2E" w:rsidRPr="00053AC7" w:rsidRDefault="00754E2E" w:rsidP="00754E2E">
      <w:pPr>
        <w:rPr>
          <w:rFonts w:ascii="Arial" w:hAnsi="Arial" w:cs="Arial"/>
          <w:sz w:val="20"/>
          <w:szCs w:val="20"/>
        </w:rPr>
      </w:pPr>
    </w:p>
    <w:p w:rsidR="00754E2E" w:rsidRPr="00053AC7" w:rsidRDefault="00754E2E" w:rsidP="00754E2E">
      <w:pPr>
        <w:rPr>
          <w:rFonts w:ascii="Arial" w:hAnsi="Arial" w:cs="Arial"/>
          <w:sz w:val="20"/>
          <w:szCs w:val="20"/>
        </w:rPr>
      </w:pPr>
      <w:r w:rsidRPr="00053AC7">
        <w:rPr>
          <w:rFonts w:ascii="Arial" w:hAnsi="Arial" w:cs="Arial"/>
          <w:sz w:val="20"/>
          <w:szCs w:val="20"/>
        </w:rPr>
        <w:t>дата составления ________________</w:t>
      </w:r>
    </w:p>
    <w:p w:rsidR="00754E2E" w:rsidRPr="00053AC7" w:rsidRDefault="00754E2E" w:rsidP="00754E2E">
      <w:pPr>
        <w:jc w:val="both"/>
        <w:rPr>
          <w:rFonts w:ascii="Arial" w:hAnsi="Arial" w:cs="Arial"/>
          <w:sz w:val="20"/>
          <w:szCs w:val="20"/>
        </w:rPr>
      </w:pPr>
      <w:r w:rsidRPr="00053AC7">
        <w:rPr>
          <w:rFonts w:ascii="Arial" w:hAnsi="Arial" w:cs="Arial"/>
          <w:sz w:val="20"/>
          <w:szCs w:val="20"/>
        </w:rPr>
        <w:t>М.П.</w:t>
      </w:r>
    </w:p>
    <w:p w:rsidR="00754E2E" w:rsidRPr="00053AC7" w:rsidRDefault="00754E2E" w:rsidP="00754E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057D2" w:rsidRPr="00053AC7" w:rsidRDefault="002057D2" w:rsidP="00754E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057D2" w:rsidRPr="00053AC7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25" w:rsidRDefault="00791425" w:rsidP="005C2005">
      <w:pPr>
        <w:spacing w:after="0" w:line="240" w:lineRule="auto"/>
      </w:pPr>
      <w:r>
        <w:separator/>
      </w:r>
    </w:p>
  </w:endnote>
  <w:endnote w:type="continuationSeparator" w:id="0">
    <w:p w:rsidR="00791425" w:rsidRDefault="00791425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25" w:rsidRDefault="00791425" w:rsidP="005C2005">
      <w:pPr>
        <w:spacing w:after="0" w:line="240" w:lineRule="auto"/>
      </w:pPr>
      <w:r>
        <w:separator/>
      </w:r>
    </w:p>
  </w:footnote>
  <w:footnote w:type="continuationSeparator" w:id="0">
    <w:p w:rsidR="00791425" w:rsidRDefault="00791425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582"/>
    <w:multiLevelType w:val="hybridMultilevel"/>
    <w:tmpl w:val="FCC0E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B8A"/>
    <w:multiLevelType w:val="hybridMultilevel"/>
    <w:tmpl w:val="9752BF92"/>
    <w:lvl w:ilvl="0" w:tplc="A98AC5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E47"/>
    <w:multiLevelType w:val="hybridMultilevel"/>
    <w:tmpl w:val="C832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DB1"/>
    <w:multiLevelType w:val="hybridMultilevel"/>
    <w:tmpl w:val="856027D8"/>
    <w:lvl w:ilvl="0" w:tplc="E6E47110">
      <w:start w:val="1"/>
      <w:numFmt w:val="decimal"/>
      <w:lvlText w:val="%1."/>
      <w:lvlJc w:val="left"/>
      <w:pPr>
        <w:ind w:left="720" w:hanging="360"/>
      </w:pPr>
      <w:rPr>
        <w:sz w:val="16"/>
        <w:szCs w:val="24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0306"/>
    <w:multiLevelType w:val="hybridMultilevel"/>
    <w:tmpl w:val="E1B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65A7"/>
    <w:multiLevelType w:val="hybridMultilevel"/>
    <w:tmpl w:val="7A8C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67D9F"/>
    <w:multiLevelType w:val="hybridMultilevel"/>
    <w:tmpl w:val="DF8EF2FC"/>
    <w:lvl w:ilvl="0" w:tplc="33E6478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6A7"/>
    <w:multiLevelType w:val="hybridMultilevel"/>
    <w:tmpl w:val="19E251CC"/>
    <w:lvl w:ilvl="0" w:tplc="C826ED32">
      <w:start w:val="1"/>
      <w:numFmt w:val="decimal"/>
      <w:lvlText w:val="%1."/>
      <w:lvlJc w:val="left"/>
      <w:pPr>
        <w:ind w:left="24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8" w15:restartNumberingAfterBreak="0">
    <w:nsid w:val="2F697926"/>
    <w:multiLevelType w:val="hybridMultilevel"/>
    <w:tmpl w:val="9AB6C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41718"/>
    <w:multiLevelType w:val="hybridMultilevel"/>
    <w:tmpl w:val="7A8C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E1FE6"/>
    <w:multiLevelType w:val="hybridMultilevel"/>
    <w:tmpl w:val="084C9BD2"/>
    <w:lvl w:ilvl="0" w:tplc="8EA495D4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16CE5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C2C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C04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05146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10D9E"/>
    <w:multiLevelType w:val="hybridMultilevel"/>
    <w:tmpl w:val="69846FFE"/>
    <w:lvl w:ilvl="0" w:tplc="6EB0DF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8A597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A211B"/>
    <w:multiLevelType w:val="hybridMultilevel"/>
    <w:tmpl w:val="60D2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35DA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12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9F"/>
    <w:rsid w:val="00042C0F"/>
    <w:rsid w:val="00053AC7"/>
    <w:rsid w:val="00070B84"/>
    <w:rsid w:val="000816BD"/>
    <w:rsid w:val="000C4B2D"/>
    <w:rsid w:val="000E0CCC"/>
    <w:rsid w:val="00111B2D"/>
    <w:rsid w:val="0014457A"/>
    <w:rsid w:val="00165E64"/>
    <w:rsid w:val="0018289A"/>
    <w:rsid w:val="0018774E"/>
    <w:rsid w:val="001D18D9"/>
    <w:rsid w:val="001E4604"/>
    <w:rsid w:val="002057D2"/>
    <w:rsid w:val="00211679"/>
    <w:rsid w:val="00233099"/>
    <w:rsid w:val="00296CC3"/>
    <w:rsid w:val="002F1571"/>
    <w:rsid w:val="00311C3E"/>
    <w:rsid w:val="00340CA0"/>
    <w:rsid w:val="00345456"/>
    <w:rsid w:val="00382098"/>
    <w:rsid w:val="0040749C"/>
    <w:rsid w:val="0048514D"/>
    <w:rsid w:val="004925FA"/>
    <w:rsid w:val="005149B3"/>
    <w:rsid w:val="005519BA"/>
    <w:rsid w:val="00554571"/>
    <w:rsid w:val="00557BC3"/>
    <w:rsid w:val="00563C66"/>
    <w:rsid w:val="0057081C"/>
    <w:rsid w:val="00571E80"/>
    <w:rsid w:val="005813AA"/>
    <w:rsid w:val="00587571"/>
    <w:rsid w:val="005904B8"/>
    <w:rsid w:val="00591D58"/>
    <w:rsid w:val="005B40C6"/>
    <w:rsid w:val="005C2005"/>
    <w:rsid w:val="005E11EC"/>
    <w:rsid w:val="005E7139"/>
    <w:rsid w:val="00644CEE"/>
    <w:rsid w:val="00646334"/>
    <w:rsid w:val="00682C5A"/>
    <w:rsid w:val="00684E00"/>
    <w:rsid w:val="00694316"/>
    <w:rsid w:val="00695B37"/>
    <w:rsid w:val="006A728E"/>
    <w:rsid w:val="006B0D0D"/>
    <w:rsid w:val="006C70F1"/>
    <w:rsid w:val="006D59CE"/>
    <w:rsid w:val="006E2D38"/>
    <w:rsid w:val="006F7846"/>
    <w:rsid w:val="00754E2E"/>
    <w:rsid w:val="00767758"/>
    <w:rsid w:val="00774B82"/>
    <w:rsid w:val="007864B0"/>
    <w:rsid w:val="00791425"/>
    <w:rsid w:val="007C351C"/>
    <w:rsid w:val="007D2371"/>
    <w:rsid w:val="007D69A7"/>
    <w:rsid w:val="0080625F"/>
    <w:rsid w:val="00855455"/>
    <w:rsid w:val="008A74A4"/>
    <w:rsid w:val="008B51E4"/>
    <w:rsid w:val="009B2FC7"/>
    <w:rsid w:val="009F384A"/>
    <w:rsid w:val="00A31A20"/>
    <w:rsid w:val="00A5105D"/>
    <w:rsid w:val="00A65AB0"/>
    <w:rsid w:val="00AA2A1E"/>
    <w:rsid w:val="00AD2D1B"/>
    <w:rsid w:val="00AE18CC"/>
    <w:rsid w:val="00AF022D"/>
    <w:rsid w:val="00B04A07"/>
    <w:rsid w:val="00B361DC"/>
    <w:rsid w:val="00B6786D"/>
    <w:rsid w:val="00B93557"/>
    <w:rsid w:val="00BA38E8"/>
    <w:rsid w:val="00BB11E1"/>
    <w:rsid w:val="00BB4AF5"/>
    <w:rsid w:val="00BC1C98"/>
    <w:rsid w:val="00BC2990"/>
    <w:rsid w:val="00BC7D77"/>
    <w:rsid w:val="00BD31D9"/>
    <w:rsid w:val="00BE67D3"/>
    <w:rsid w:val="00C775F0"/>
    <w:rsid w:val="00CA654E"/>
    <w:rsid w:val="00CB11EF"/>
    <w:rsid w:val="00CB1F15"/>
    <w:rsid w:val="00CC6E07"/>
    <w:rsid w:val="00CD5BED"/>
    <w:rsid w:val="00CF4EE7"/>
    <w:rsid w:val="00D249A6"/>
    <w:rsid w:val="00D65BA3"/>
    <w:rsid w:val="00D8275C"/>
    <w:rsid w:val="00D942DC"/>
    <w:rsid w:val="00DC55A9"/>
    <w:rsid w:val="00DD2036"/>
    <w:rsid w:val="00E23B62"/>
    <w:rsid w:val="00E454D7"/>
    <w:rsid w:val="00E577E1"/>
    <w:rsid w:val="00E579F4"/>
    <w:rsid w:val="00EC1F9F"/>
    <w:rsid w:val="00ED2629"/>
    <w:rsid w:val="00F14291"/>
    <w:rsid w:val="00F2466A"/>
    <w:rsid w:val="00F4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C5251-9D83-436D-BCBA-483F1456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4A07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591D58"/>
    <w:pPr>
      <w:spacing w:line="254" w:lineRule="auto"/>
      <w:ind w:left="720"/>
      <w:contextualSpacing/>
    </w:pPr>
  </w:style>
  <w:style w:type="character" w:styleId="af2">
    <w:name w:val="Hyperlink"/>
    <w:basedOn w:val="a0"/>
    <w:uiPriority w:val="99"/>
    <w:unhideWhenUsed/>
    <w:rsid w:val="0014457A"/>
    <w:rPr>
      <w:color w:val="0563C1" w:themeColor="hyperlink"/>
      <w:u w:val="single"/>
    </w:rPr>
  </w:style>
  <w:style w:type="character" w:customStyle="1" w:styleId="fontstyle01">
    <w:name w:val="fontstyle01"/>
    <w:rsid w:val="0014457A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04A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76483450" TargetMode="External"/><Relationship Id="rId13" Type="http://schemas.openxmlformats.org/officeDocument/2006/relationships/hyperlink" Target="https://doi.org/10.35634/2412-9550-2024-34-4-392-407" TargetMode="External"/><Relationship Id="rId18" Type="http://schemas.openxmlformats.org/officeDocument/2006/relationships/hyperlink" Target="https://doi.org/10.31992/0869-3617-2021-30-4-131-13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7223/19996195/64/14" TargetMode="External"/><Relationship Id="rId7" Type="http://schemas.openxmlformats.org/officeDocument/2006/relationships/hyperlink" Target="https://doi.org/10.17513/spno.33882" TargetMode="External"/><Relationship Id="rId12" Type="http://schemas.openxmlformats.org/officeDocument/2006/relationships/hyperlink" Target="https://elibrary.ru/item.asp?id=75218669" TargetMode="External"/><Relationship Id="rId17" Type="http://schemas.openxmlformats.org/officeDocument/2006/relationships/hyperlink" Target="https://elibrary.ru/item.asp?id=54178627" TargetMode="External"/><Relationship Id="rId25" Type="http://schemas.openxmlformats.org/officeDocument/2006/relationships/hyperlink" Target="https://doi.org/10.17223/19996195/64/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3670/IRJ.2023.128.23" TargetMode="External"/><Relationship Id="rId20" Type="http://schemas.openxmlformats.org/officeDocument/2006/relationships/hyperlink" Target="https://conf.sfu-kras.ru/DTE-2023/proceeding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7513/snt.40234" TargetMode="External"/><Relationship Id="rId24" Type="http://schemas.openxmlformats.org/officeDocument/2006/relationships/hyperlink" Target="https://elibrary.ru/contents.asp?id=46470107&amp;selid=464701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iup.org/149143389" TargetMode="External"/><Relationship Id="rId23" Type="http://schemas.openxmlformats.org/officeDocument/2006/relationships/hyperlink" Target="https://elibrary.ru/contents.asp?id=46470107" TargetMode="External"/><Relationship Id="rId10" Type="http://schemas.openxmlformats.org/officeDocument/2006/relationships/hyperlink" Target="https://elibrary.ru/item.asp?id=75137171" TargetMode="External"/><Relationship Id="rId19" Type="http://schemas.openxmlformats.org/officeDocument/2006/relationships/hyperlink" Target="https://www.elibrary.ru/item.asp?id=46644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75137085" TargetMode="External"/><Relationship Id="rId14" Type="http://schemas.openxmlformats.org/officeDocument/2006/relationships/hyperlink" Target="https://doi.org/10.17513/snt.39755" TargetMode="External"/><Relationship Id="rId22" Type="http://schemas.openxmlformats.org/officeDocument/2006/relationships/hyperlink" Target="https://elibrary.ru/item.asp?id=464701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Захватова Елена Валентиновна</dc:creator>
  <cp:lastModifiedBy>Сидоренко Татьяна Валерьевна</cp:lastModifiedBy>
  <cp:revision>4</cp:revision>
  <cp:lastPrinted>2024-02-08T01:59:00Z</cp:lastPrinted>
  <dcterms:created xsi:type="dcterms:W3CDTF">2025-07-03T05:37:00Z</dcterms:created>
  <dcterms:modified xsi:type="dcterms:W3CDTF">2025-07-07T05:49:00Z</dcterms:modified>
</cp:coreProperties>
</file>